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903" w:rsidRDefault="00D93903" w:rsidP="006B5FAA">
      <w:pPr>
        <w:shd w:val="clear" w:color="auto" w:fill="FFFFFF"/>
        <w:spacing w:before="150" w:after="150" w:line="240" w:lineRule="auto"/>
        <w:jc w:val="center"/>
        <w:rPr>
          <w:rFonts w:ascii="Times New Roman" w:eastAsia="Times New Roman" w:hAnsi="Times New Roman" w:cs="Times New Roman"/>
          <w:sz w:val="24"/>
          <w:szCs w:val="24"/>
          <w:lang w:val="uk-UA" w:eastAsia="ru-RU"/>
        </w:rPr>
      </w:pPr>
    </w:p>
    <w:p w:rsidR="006B5FAA" w:rsidRDefault="006B5FAA" w:rsidP="006B5FAA">
      <w:pPr>
        <w:shd w:val="clear" w:color="auto" w:fill="FFFFFF"/>
        <w:spacing w:before="150" w:after="150" w:line="240" w:lineRule="auto"/>
        <w:jc w:val="center"/>
        <w:rPr>
          <w:rFonts w:ascii="Times New Roman" w:eastAsia="Times New Roman" w:hAnsi="Times New Roman" w:cs="Times New Roman"/>
          <w:color w:val="333333"/>
          <w:sz w:val="24"/>
          <w:szCs w:val="24"/>
          <w:lang w:val="uk-UA" w:eastAsia="ru-RU"/>
        </w:rPr>
      </w:pPr>
      <w:r>
        <w:rPr>
          <w:rFonts w:ascii="Times New Roman" w:eastAsia="Times New Roman" w:hAnsi="Times New Roman" w:cs="Times New Roman"/>
          <w:sz w:val="24"/>
          <w:szCs w:val="24"/>
          <w:lang w:val="uk-UA" w:eastAsia="ru-RU"/>
        </w:rPr>
        <w:t xml:space="preserve">                                   </w:t>
      </w:r>
      <w:r w:rsidRPr="00CC429B">
        <w:rPr>
          <w:rFonts w:ascii="Times New Roman" w:eastAsia="Times New Roman" w:hAnsi="Times New Roman" w:cs="Times New Roman"/>
          <w:sz w:val="24"/>
          <w:szCs w:val="24"/>
          <w:lang w:eastAsia="ru-RU"/>
        </w:rPr>
        <w:t>Додаток 2</w:t>
      </w:r>
      <w:r w:rsidRPr="00CC429B">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val="uk-UA" w:eastAsia="ru-RU"/>
        </w:rPr>
        <w:t xml:space="preserve">                                                                                  </w:t>
      </w:r>
      <w:r w:rsidRPr="00CC429B">
        <w:rPr>
          <w:rFonts w:ascii="Times New Roman" w:eastAsia="Times New Roman" w:hAnsi="Times New Roman" w:cs="Times New Roman"/>
          <w:sz w:val="24"/>
          <w:szCs w:val="24"/>
          <w:lang w:eastAsia="ru-RU"/>
        </w:rPr>
        <w:t>до Порядку розроблення, погодження</w:t>
      </w:r>
      <w:r w:rsidRPr="00CC429B">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val="uk-UA" w:eastAsia="ru-RU"/>
        </w:rPr>
        <w:t xml:space="preserve">                                                                                    </w:t>
      </w:r>
      <w:r w:rsidRPr="00CC429B">
        <w:rPr>
          <w:rFonts w:ascii="Times New Roman" w:eastAsia="Times New Roman" w:hAnsi="Times New Roman" w:cs="Times New Roman"/>
          <w:sz w:val="24"/>
          <w:szCs w:val="24"/>
          <w:lang w:eastAsia="ru-RU"/>
        </w:rPr>
        <w:t>та затвердження інвестиційних програм</w:t>
      </w:r>
      <w:r w:rsidRPr="00CC429B">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val="uk-UA" w:eastAsia="ru-RU"/>
        </w:rPr>
        <w:t xml:space="preserve">                                                                            </w:t>
      </w:r>
      <w:r w:rsidRPr="00CC429B">
        <w:rPr>
          <w:rFonts w:ascii="Times New Roman" w:eastAsia="Times New Roman" w:hAnsi="Times New Roman" w:cs="Times New Roman"/>
          <w:sz w:val="24"/>
          <w:szCs w:val="24"/>
          <w:lang w:eastAsia="ru-RU"/>
        </w:rPr>
        <w:t>суб’єктів господарювання у сфері</w:t>
      </w:r>
      <w:r w:rsidRPr="00CC429B">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val="uk-UA" w:eastAsia="ru-RU"/>
        </w:rPr>
        <w:t xml:space="preserve">                                                                             </w:t>
      </w:r>
      <w:r w:rsidRPr="00CC429B">
        <w:rPr>
          <w:rFonts w:ascii="Times New Roman" w:eastAsia="Times New Roman" w:hAnsi="Times New Roman" w:cs="Times New Roman"/>
          <w:sz w:val="24"/>
          <w:szCs w:val="24"/>
          <w:lang w:eastAsia="ru-RU"/>
        </w:rPr>
        <w:t>централізованого водопостачання</w:t>
      </w:r>
      <w:r w:rsidRPr="00CC429B">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val="uk-UA" w:eastAsia="ru-RU"/>
        </w:rPr>
        <w:t xml:space="preserve">                                                   </w:t>
      </w:r>
      <w:r w:rsidRPr="00CC429B">
        <w:rPr>
          <w:rFonts w:ascii="Times New Roman" w:eastAsia="Times New Roman" w:hAnsi="Times New Roman" w:cs="Times New Roman"/>
          <w:sz w:val="24"/>
          <w:szCs w:val="24"/>
          <w:lang w:eastAsia="ru-RU"/>
        </w:rPr>
        <w:t>та водовідведення</w:t>
      </w:r>
    </w:p>
    <w:p w:rsidR="006B5FAA" w:rsidRDefault="006B5FAA" w:rsidP="006B5FAA">
      <w:pPr>
        <w:shd w:val="clear" w:color="auto" w:fill="FFFFFF"/>
        <w:spacing w:before="150" w:after="150" w:line="240" w:lineRule="auto"/>
        <w:jc w:val="center"/>
        <w:rPr>
          <w:rFonts w:ascii="Times New Roman" w:eastAsia="Times New Roman" w:hAnsi="Times New Roman" w:cs="Times New Roman"/>
          <w:color w:val="333333"/>
          <w:sz w:val="24"/>
          <w:szCs w:val="24"/>
          <w:lang w:val="uk-UA" w:eastAsia="ru-RU"/>
        </w:rPr>
      </w:pPr>
    </w:p>
    <w:tbl>
      <w:tblPr>
        <w:tblW w:w="5000" w:type="pct"/>
        <w:jc w:val="center"/>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tblPr>
      <w:tblGrid>
        <w:gridCol w:w="5360"/>
        <w:gridCol w:w="223"/>
        <w:gridCol w:w="4913"/>
      </w:tblGrid>
      <w:tr w:rsidR="006B5FAA" w:rsidRPr="00CC429B" w:rsidTr="00D83FCD">
        <w:trPr>
          <w:trHeight w:val="426"/>
          <w:jc w:val="center"/>
        </w:trPr>
        <w:tc>
          <w:tcPr>
            <w:tcW w:w="4680" w:type="dxa"/>
            <w:vMerge w:val="restart"/>
            <w:tcBorders>
              <w:top w:val="nil"/>
              <w:left w:val="nil"/>
              <w:bottom w:val="nil"/>
              <w:right w:val="nil"/>
            </w:tcBorders>
            <w:hideMark/>
          </w:tcPr>
          <w:p w:rsidR="006B5FAA" w:rsidRPr="00CC429B" w:rsidRDefault="006B5FAA" w:rsidP="00D83FCD">
            <w:pPr>
              <w:spacing w:before="150" w:after="150" w:line="240" w:lineRule="auto"/>
              <w:jc w:val="center"/>
              <w:rPr>
                <w:rFonts w:ascii="Times New Roman" w:eastAsia="Times New Roman" w:hAnsi="Times New Roman" w:cs="Times New Roman"/>
                <w:sz w:val="24"/>
                <w:szCs w:val="24"/>
                <w:lang w:eastAsia="ru-RU"/>
              </w:rPr>
            </w:pPr>
            <w:r w:rsidRPr="00CC429B">
              <w:rPr>
                <w:rFonts w:ascii="Times New Roman" w:eastAsia="Times New Roman" w:hAnsi="Times New Roman" w:cs="Times New Roman"/>
                <w:sz w:val="24"/>
                <w:szCs w:val="24"/>
                <w:lang w:eastAsia="ru-RU"/>
              </w:rPr>
              <w:t>ПОГОДЖЕНО</w:t>
            </w:r>
          </w:p>
          <w:p w:rsidR="006B5FAA" w:rsidRPr="00CC429B" w:rsidRDefault="006B5FAA" w:rsidP="00D83FCD">
            <w:pPr>
              <w:spacing w:before="150" w:after="150" w:line="240" w:lineRule="auto"/>
              <w:rPr>
                <w:rFonts w:ascii="Times New Roman" w:eastAsia="Times New Roman" w:hAnsi="Times New Roman" w:cs="Times New Roman"/>
                <w:sz w:val="24"/>
                <w:szCs w:val="24"/>
                <w:lang w:eastAsia="ru-RU"/>
              </w:rPr>
            </w:pPr>
            <w:proofErr w:type="gramStart"/>
            <w:r w:rsidRPr="00CC429B">
              <w:rPr>
                <w:rFonts w:ascii="Times New Roman" w:eastAsia="Times New Roman" w:hAnsi="Times New Roman" w:cs="Times New Roman"/>
                <w:sz w:val="24"/>
                <w:szCs w:val="24"/>
                <w:lang w:eastAsia="ru-RU"/>
              </w:rPr>
              <w:t>Р</w:t>
            </w:r>
            <w:proofErr w:type="gramEnd"/>
            <w:r w:rsidRPr="00CC429B">
              <w:rPr>
                <w:rFonts w:ascii="Times New Roman" w:eastAsia="Times New Roman" w:hAnsi="Times New Roman" w:cs="Times New Roman"/>
                <w:sz w:val="24"/>
                <w:szCs w:val="24"/>
                <w:lang w:eastAsia="ru-RU"/>
              </w:rPr>
              <w:t>ішення ____________________________</w:t>
            </w:r>
          </w:p>
          <w:p w:rsidR="006B5FAA" w:rsidRPr="00CC429B" w:rsidRDefault="006B5FAA" w:rsidP="00D83FCD">
            <w:pPr>
              <w:spacing w:before="150" w:after="150" w:line="240" w:lineRule="auto"/>
              <w:rPr>
                <w:rFonts w:ascii="Times New Roman" w:eastAsia="Times New Roman" w:hAnsi="Times New Roman" w:cs="Times New Roman"/>
                <w:sz w:val="24"/>
                <w:szCs w:val="24"/>
                <w:lang w:eastAsia="ru-RU"/>
              </w:rPr>
            </w:pPr>
            <w:r w:rsidRPr="00410B7A">
              <w:rPr>
                <w:rFonts w:ascii="Times New Roman" w:eastAsia="Times New Roman" w:hAnsi="Times New Roman" w:cs="Times New Roman"/>
                <w:b/>
                <w:sz w:val="28"/>
                <w:szCs w:val="28"/>
                <w:lang w:val="uk-UA" w:eastAsia="ru-RU"/>
              </w:rPr>
              <w:t>Обухівської міської ради</w:t>
            </w:r>
            <w:r w:rsidRPr="00CC429B">
              <w:rPr>
                <w:rFonts w:ascii="Times New Roman" w:eastAsia="Times New Roman" w:hAnsi="Times New Roman" w:cs="Times New Roman"/>
                <w:sz w:val="24"/>
                <w:szCs w:val="24"/>
                <w:lang w:eastAsia="ru-RU"/>
              </w:rPr>
              <w:t xml:space="preserve"> ______________________________</w:t>
            </w:r>
            <w:r w:rsidRPr="00CC429B">
              <w:rPr>
                <w:rFonts w:ascii="Times New Roman" w:eastAsia="Times New Roman" w:hAnsi="Times New Roman" w:cs="Times New Roman"/>
                <w:sz w:val="24"/>
                <w:szCs w:val="24"/>
                <w:lang w:eastAsia="ru-RU"/>
              </w:rPr>
              <w:br/>
            </w:r>
            <w:r w:rsidRPr="00CC429B">
              <w:rPr>
                <w:rFonts w:ascii="Times New Roman" w:eastAsia="Times New Roman" w:hAnsi="Times New Roman" w:cs="Times New Roman"/>
                <w:sz w:val="20"/>
                <w:lang w:eastAsia="ru-RU"/>
              </w:rPr>
              <w:t>(найменування органу місцевого самоврядування)</w:t>
            </w:r>
          </w:p>
          <w:p w:rsidR="006B5FAA" w:rsidRPr="00CC429B" w:rsidRDefault="006B5FAA" w:rsidP="00D83FCD">
            <w:pPr>
              <w:spacing w:before="150" w:after="150" w:line="240" w:lineRule="auto"/>
              <w:rPr>
                <w:rFonts w:ascii="Times New Roman" w:eastAsia="Times New Roman" w:hAnsi="Times New Roman" w:cs="Times New Roman"/>
                <w:sz w:val="24"/>
                <w:szCs w:val="24"/>
                <w:lang w:eastAsia="ru-RU"/>
              </w:rPr>
            </w:pPr>
            <w:r w:rsidRPr="00CC429B">
              <w:rPr>
                <w:rFonts w:ascii="Times New Roman" w:eastAsia="Times New Roman" w:hAnsi="Times New Roman" w:cs="Times New Roman"/>
                <w:sz w:val="24"/>
                <w:szCs w:val="24"/>
                <w:lang w:eastAsia="ru-RU"/>
              </w:rPr>
              <w:t>від ____________________ № ______</w:t>
            </w:r>
          </w:p>
          <w:p w:rsidR="006B5FAA" w:rsidRPr="00CC429B" w:rsidRDefault="006B5FAA" w:rsidP="00D83FCD">
            <w:pPr>
              <w:spacing w:before="150" w:after="150" w:line="240" w:lineRule="auto"/>
              <w:rPr>
                <w:rFonts w:ascii="Times New Roman" w:eastAsia="Times New Roman" w:hAnsi="Times New Roman" w:cs="Times New Roman"/>
                <w:sz w:val="24"/>
                <w:szCs w:val="24"/>
                <w:lang w:eastAsia="ru-RU"/>
              </w:rPr>
            </w:pPr>
            <w:r w:rsidRPr="00CC429B">
              <w:rPr>
                <w:rFonts w:ascii="Times New Roman" w:eastAsia="Times New Roman" w:hAnsi="Times New Roman" w:cs="Times New Roman"/>
                <w:sz w:val="24"/>
                <w:szCs w:val="24"/>
                <w:lang w:eastAsia="ru-RU"/>
              </w:rPr>
              <w:t>М.П.</w:t>
            </w:r>
          </w:p>
        </w:tc>
        <w:tc>
          <w:tcPr>
            <w:tcW w:w="195" w:type="dxa"/>
            <w:vMerge w:val="restart"/>
            <w:tcBorders>
              <w:top w:val="nil"/>
              <w:left w:val="nil"/>
              <w:bottom w:val="nil"/>
              <w:right w:val="nil"/>
            </w:tcBorders>
            <w:hideMark/>
          </w:tcPr>
          <w:p w:rsidR="006B5FAA" w:rsidRPr="00CC429B" w:rsidRDefault="006B5FAA" w:rsidP="00D83FCD">
            <w:pPr>
              <w:spacing w:before="150" w:after="150" w:line="240" w:lineRule="auto"/>
              <w:rPr>
                <w:rFonts w:ascii="Times New Roman" w:eastAsia="Times New Roman" w:hAnsi="Times New Roman" w:cs="Times New Roman"/>
                <w:sz w:val="24"/>
                <w:szCs w:val="24"/>
                <w:lang w:eastAsia="ru-RU"/>
              </w:rPr>
            </w:pPr>
          </w:p>
        </w:tc>
        <w:tc>
          <w:tcPr>
            <w:tcW w:w="4290" w:type="dxa"/>
            <w:vMerge w:val="restart"/>
            <w:tcBorders>
              <w:top w:val="nil"/>
              <w:left w:val="nil"/>
              <w:bottom w:val="nil"/>
              <w:right w:val="nil"/>
            </w:tcBorders>
            <w:hideMark/>
          </w:tcPr>
          <w:p w:rsidR="006B5FAA" w:rsidRPr="00CC429B" w:rsidRDefault="006B5FAA" w:rsidP="00D83FCD">
            <w:pPr>
              <w:spacing w:before="150" w:after="150" w:line="240" w:lineRule="auto"/>
              <w:jc w:val="center"/>
              <w:rPr>
                <w:rFonts w:ascii="Times New Roman" w:eastAsia="Times New Roman" w:hAnsi="Times New Roman" w:cs="Times New Roman"/>
                <w:sz w:val="24"/>
                <w:szCs w:val="24"/>
                <w:lang w:eastAsia="ru-RU"/>
              </w:rPr>
            </w:pPr>
            <w:r w:rsidRPr="00CC429B">
              <w:rPr>
                <w:rFonts w:ascii="Times New Roman" w:eastAsia="Times New Roman" w:hAnsi="Times New Roman" w:cs="Times New Roman"/>
                <w:sz w:val="24"/>
                <w:szCs w:val="24"/>
                <w:lang w:eastAsia="ru-RU"/>
              </w:rPr>
              <w:t>ЗАТВЕРДЖЕНО</w:t>
            </w:r>
          </w:p>
          <w:p w:rsidR="006B5FAA" w:rsidRPr="00CC429B" w:rsidRDefault="006B5FAA" w:rsidP="00D83FCD">
            <w:pPr>
              <w:spacing w:before="150" w:after="150" w:line="240" w:lineRule="auto"/>
              <w:jc w:val="center"/>
              <w:rPr>
                <w:rFonts w:ascii="Times New Roman" w:eastAsia="Times New Roman" w:hAnsi="Times New Roman" w:cs="Times New Roman"/>
                <w:sz w:val="24"/>
                <w:szCs w:val="24"/>
                <w:lang w:eastAsia="ru-RU"/>
              </w:rPr>
            </w:pPr>
            <w:r w:rsidRPr="00410B7A">
              <w:rPr>
                <w:rFonts w:ascii="Times New Roman" w:eastAsia="Times New Roman" w:hAnsi="Times New Roman" w:cs="Times New Roman"/>
                <w:b/>
                <w:sz w:val="28"/>
                <w:szCs w:val="28"/>
                <w:lang w:val="uk-UA" w:eastAsia="ru-RU"/>
              </w:rPr>
              <w:t>Директ</w:t>
            </w:r>
            <w:r>
              <w:rPr>
                <w:rFonts w:ascii="Times New Roman" w:eastAsia="Times New Roman" w:hAnsi="Times New Roman" w:cs="Times New Roman"/>
                <w:b/>
                <w:sz w:val="28"/>
                <w:szCs w:val="28"/>
                <w:lang w:val="uk-UA" w:eastAsia="ru-RU"/>
              </w:rPr>
              <w:t>о</w:t>
            </w:r>
            <w:r w:rsidRPr="00410B7A">
              <w:rPr>
                <w:rFonts w:ascii="Times New Roman" w:eastAsia="Times New Roman" w:hAnsi="Times New Roman" w:cs="Times New Roman"/>
                <w:b/>
                <w:sz w:val="28"/>
                <w:szCs w:val="28"/>
                <w:lang w:val="uk-UA" w:eastAsia="ru-RU"/>
              </w:rPr>
              <w:t>р КП «Обухівводоканал»</w:t>
            </w:r>
            <w:r w:rsidRPr="00410B7A">
              <w:rPr>
                <w:rFonts w:ascii="Times New Roman" w:eastAsia="Times New Roman" w:hAnsi="Times New Roman" w:cs="Times New Roman"/>
                <w:b/>
                <w:sz w:val="28"/>
                <w:szCs w:val="28"/>
                <w:lang w:eastAsia="ru-RU"/>
              </w:rPr>
              <w:t xml:space="preserve"> </w:t>
            </w:r>
            <w:r w:rsidRPr="00410B7A">
              <w:rPr>
                <w:rFonts w:ascii="Times New Roman" w:eastAsia="Times New Roman" w:hAnsi="Times New Roman" w:cs="Times New Roman"/>
                <w:b/>
                <w:sz w:val="28"/>
                <w:szCs w:val="28"/>
                <w:lang w:eastAsia="ru-RU"/>
              </w:rPr>
              <w:br/>
            </w:r>
            <w:r w:rsidRPr="00CC429B">
              <w:rPr>
                <w:rFonts w:ascii="Times New Roman" w:eastAsia="Times New Roman" w:hAnsi="Times New Roman" w:cs="Times New Roman"/>
                <w:sz w:val="20"/>
                <w:lang w:eastAsia="ru-RU"/>
              </w:rPr>
              <w:t>(посадова особа ліцензіата)</w:t>
            </w:r>
          </w:p>
          <w:p w:rsidR="006B5FAA" w:rsidRPr="00CC429B" w:rsidRDefault="006B5FAA" w:rsidP="00D83FCD">
            <w:pPr>
              <w:spacing w:before="150" w:after="150" w:line="240" w:lineRule="auto"/>
              <w:jc w:val="center"/>
              <w:rPr>
                <w:rFonts w:ascii="Times New Roman" w:eastAsia="Times New Roman" w:hAnsi="Times New Roman" w:cs="Times New Roman"/>
                <w:sz w:val="24"/>
                <w:szCs w:val="24"/>
                <w:lang w:eastAsia="ru-RU"/>
              </w:rPr>
            </w:pPr>
            <w:r w:rsidRPr="00CC429B">
              <w:rPr>
                <w:rFonts w:ascii="Times New Roman" w:eastAsia="Times New Roman" w:hAnsi="Times New Roman" w:cs="Times New Roman"/>
                <w:sz w:val="24"/>
                <w:szCs w:val="24"/>
                <w:lang w:eastAsia="ru-RU"/>
              </w:rPr>
              <w:t>____________</w:t>
            </w:r>
            <w:r>
              <w:rPr>
                <w:rFonts w:ascii="Times New Roman" w:eastAsia="Times New Roman" w:hAnsi="Times New Roman" w:cs="Times New Roman"/>
                <w:sz w:val="28"/>
                <w:szCs w:val="28"/>
                <w:u w:val="single"/>
                <w:lang w:val="uk-UA" w:eastAsia="ru-RU"/>
              </w:rPr>
              <w:t>Г</w:t>
            </w:r>
            <w:r>
              <w:rPr>
                <w:rFonts w:ascii="Times New Roman" w:eastAsia="Times New Roman" w:hAnsi="Times New Roman" w:cs="Times New Roman"/>
                <w:sz w:val="28"/>
                <w:szCs w:val="28"/>
                <w:lang w:val="uk-UA" w:eastAsia="ru-RU"/>
              </w:rPr>
              <w:t>аврилюк В.М.</w:t>
            </w:r>
            <w:r w:rsidRPr="00CC429B">
              <w:rPr>
                <w:rFonts w:ascii="Times New Roman" w:eastAsia="Times New Roman" w:hAnsi="Times New Roman" w:cs="Times New Roman"/>
                <w:sz w:val="24"/>
                <w:szCs w:val="24"/>
                <w:lang w:eastAsia="ru-RU"/>
              </w:rPr>
              <w:t xml:space="preserve"> </w:t>
            </w:r>
            <w:r w:rsidRPr="00CC429B">
              <w:rPr>
                <w:rFonts w:ascii="Times New Roman" w:eastAsia="Times New Roman" w:hAnsi="Times New Roman" w:cs="Times New Roman"/>
                <w:sz w:val="24"/>
                <w:szCs w:val="24"/>
                <w:lang w:eastAsia="ru-RU"/>
              </w:rPr>
              <w:br/>
            </w:r>
            <w:r w:rsidRPr="00CC429B">
              <w:rPr>
                <w:rFonts w:ascii="Times New Roman" w:eastAsia="Times New Roman" w:hAnsi="Times New Roman" w:cs="Times New Roman"/>
                <w:sz w:val="20"/>
                <w:lang w:eastAsia="ru-RU"/>
              </w:rPr>
              <w:t>(</w:t>
            </w:r>
            <w:proofErr w:type="gramStart"/>
            <w:r w:rsidRPr="00CC429B">
              <w:rPr>
                <w:rFonts w:ascii="Times New Roman" w:eastAsia="Times New Roman" w:hAnsi="Times New Roman" w:cs="Times New Roman"/>
                <w:sz w:val="20"/>
                <w:lang w:eastAsia="ru-RU"/>
              </w:rPr>
              <w:t>п</w:t>
            </w:r>
            <w:proofErr w:type="gramEnd"/>
            <w:r w:rsidRPr="00CC429B">
              <w:rPr>
                <w:rFonts w:ascii="Times New Roman" w:eastAsia="Times New Roman" w:hAnsi="Times New Roman" w:cs="Times New Roman"/>
                <w:sz w:val="20"/>
                <w:lang w:eastAsia="ru-RU"/>
              </w:rPr>
              <w:t>ідпис)                                      (П.І.Б.)</w:t>
            </w:r>
          </w:p>
          <w:p w:rsidR="006B5FAA" w:rsidRPr="00CC429B" w:rsidRDefault="006B5FAA" w:rsidP="00D83FCD">
            <w:pPr>
              <w:spacing w:before="150" w:after="150" w:line="240" w:lineRule="auto"/>
              <w:rPr>
                <w:rFonts w:ascii="Times New Roman" w:eastAsia="Times New Roman" w:hAnsi="Times New Roman" w:cs="Times New Roman"/>
                <w:sz w:val="24"/>
                <w:szCs w:val="24"/>
                <w:lang w:eastAsia="ru-RU"/>
              </w:rPr>
            </w:pPr>
            <w:r w:rsidRPr="00CC429B">
              <w:rPr>
                <w:rFonts w:ascii="Times New Roman" w:eastAsia="Times New Roman" w:hAnsi="Times New Roman" w:cs="Times New Roman"/>
                <w:sz w:val="24"/>
                <w:szCs w:val="24"/>
                <w:lang w:eastAsia="ru-RU"/>
              </w:rPr>
              <w:t>"___" _______________ 20____ року</w:t>
            </w:r>
          </w:p>
          <w:p w:rsidR="006B5FAA" w:rsidRPr="00CC429B" w:rsidRDefault="006B5FAA" w:rsidP="00D83FCD">
            <w:pPr>
              <w:spacing w:before="150" w:after="150" w:line="240" w:lineRule="auto"/>
              <w:rPr>
                <w:rFonts w:ascii="Times New Roman" w:eastAsia="Times New Roman" w:hAnsi="Times New Roman" w:cs="Times New Roman"/>
                <w:sz w:val="24"/>
                <w:szCs w:val="24"/>
                <w:lang w:eastAsia="ru-RU"/>
              </w:rPr>
            </w:pPr>
            <w:r w:rsidRPr="00CC429B">
              <w:rPr>
                <w:rFonts w:ascii="Times New Roman" w:eastAsia="Times New Roman" w:hAnsi="Times New Roman" w:cs="Times New Roman"/>
                <w:sz w:val="24"/>
                <w:szCs w:val="24"/>
                <w:lang w:eastAsia="ru-RU"/>
              </w:rPr>
              <w:t>М.П.</w:t>
            </w:r>
          </w:p>
        </w:tc>
      </w:tr>
      <w:tr w:rsidR="006B5FAA" w:rsidRPr="00CC429B" w:rsidTr="00D83FCD">
        <w:trPr>
          <w:trHeight w:val="276"/>
          <w:jc w:val="center"/>
        </w:trPr>
        <w:tc>
          <w:tcPr>
            <w:tcW w:w="0" w:type="auto"/>
            <w:vMerge/>
            <w:tcBorders>
              <w:top w:val="nil"/>
              <w:left w:val="nil"/>
              <w:bottom w:val="nil"/>
              <w:right w:val="nil"/>
            </w:tcBorders>
            <w:hideMark/>
          </w:tcPr>
          <w:p w:rsidR="006B5FAA" w:rsidRPr="00CC429B" w:rsidRDefault="006B5FAA" w:rsidP="00D83FCD">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nil"/>
              <w:right w:val="nil"/>
            </w:tcBorders>
            <w:hideMark/>
          </w:tcPr>
          <w:p w:rsidR="006B5FAA" w:rsidRPr="00CC429B" w:rsidRDefault="006B5FAA" w:rsidP="00D83FCD">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nil"/>
              <w:right w:val="nil"/>
            </w:tcBorders>
            <w:hideMark/>
          </w:tcPr>
          <w:p w:rsidR="006B5FAA" w:rsidRPr="00CC429B" w:rsidRDefault="006B5FAA" w:rsidP="00D83FCD">
            <w:pPr>
              <w:spacing w:after="0" w:line="240" w:lineRule="auto"/>
              <w:rPr>
                <w:rFonts w:ascii="Times New Roman" w:eastAsia="Times New Roman" w:hAnsi="Times New Roman" w:cs="Times New Roman"/>
                <w:sz w:val="24"/>
                <w:szCs w:val="24"/>
                <w:lang w:eastAsia="ru-RU"/>
              </w:rPr>
            </w:pPr>
          </w:p>
        </w:tc>
      </w:tr>
      <w:tr w:rsidR="006B5FAA" w:rsidRPr="00CC429B" w:rsidTr="00D83FCD">
        <w:trPr>
          <w:trHeight w:val="276"/>
          <w:jc w:val="center"/>
        </w:trPr>
        <w:tc>
          <w:tcPr>
            <w:tcW w:w="0" w:type="auto"/>
            <w:vMerge/>
            <w:tcBorders>
              <w:top w:val="nil"/>
              <w:left w:val="nil"/>
              <w:bottom w:val="nil"/>
              <w:right w:val="nil"/>
            </w:tcBorders>
            <w:hideMark/>
          </w:tcPr>
          <w:p w:rsidR="006B5FAA" w:rsidRPr="00CC429B" w:rsidRDefault="006B5FAA" w:rsidP="00D83FCD">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nil"/>
              <w:right w:val="nil"/>
            </w:tcBorders>
            <w:hideMark/>
          </w:tcPr>
          <w:p w:rsidR="006B5FAA" w:rsidRPr="00CC429B" w:rsidRDefault="006B5FAA" w:rsidP="00D83FCD">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nil"/>
              <w:right w:val="nil"/>
            </w:tcBorders>
            <w:hideMark/>
          </w:tcPr>
          <w:p w:rsidR="006B5FAA" w:rsidRPr="00CC429B" w:rsidRDefault="006B5FAA" w:rsidP="00D83FCD">
            <w:pPr>
              <w:spacing w:after="0" w:line="240" w:lineRule="auto"/>
              <w:rPr>
                <w:rFonts w:ascii="Times New Roman" w:eastAsia="Times New Roman" w:hAnsi="Times New Roman" w:cs="Times New Roman"/>
                <w:sz w:val="24"/>
                <w:szCs w:val="24"/>
                <w:lang w:eastAsia="ru-RU"/>
              </w:rPr>
            </w:pPr>
          </w:p>
        </w:tc>
      </w:tr>
      <w:tr w:rsidR="006B5FAA" w:rsidRPr="00CC429B" w:rsidTr="00D83FCD">
        <w:trPr>
          <w:trHeight w:val="276"/>
          <w:jc w:val="center"/>
        </w:trPr>
        <w:tc>
          <w:tcPr>
            <w:tcW w:w="0" w:type="auto"/>
            <w:vMerge/>
            <w:tcBorders>
              <w:top w:val="nil"/>
              <w:left w:val="nil"/>
              <w:bottom w:val="nil"/>
              <w:right w:val="nil"/>
            </w:tcBorders>
            <w:hideMark/>
          </w:tcPr>
          <w:p w:rsidR="006B5FAA" w:rsidRPr="00CC429B" w:rsidRDefault="006B5FAA" w:rsidP="00D83FCD">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nil"/>
              <w:right w:val="nil"/>
            </w:tcBorders>
            <w:hideMark/>
          </w:tcPr>
          <w:p w:rsidR="006B5FAA" w:rsidRPr="00CC429B" w:rsidRDefault="006B5FAA" w:rsidP="00D83FCD">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nil"/>
              <w:right w:val="nil"/>
            </w:tcBorders>
            <w:hideMark/>
          </w:tcPr>
          <w:p w:rsidR="006B5FAA" w:rsidRPr="00CC429B" w:rsidRDefault="006B5FAA" w:rsidP="00D83FCD">
            <w:pPr>
              <w:spacing w:after="0" w:line="240" w:lineRule="auto"/>
              <w:rPr>
                <w:rFonts w:ascii="Times New Roman" w:eastAsia="Times New Roman" w:hAnsi="Times New Roman" w:cs="Times New Roman"/>
                <w:sz w:val="24"/>
                <w:szCs w:val="24"/>
                <w:lang w:eastAsia="ru-RU"/>
              </w:rPr>
            </w:pPr>
          </w:p>
        </w:tc>
      </w:tr>
      <w:tr w:rsidR="006B5FAA" w:rsidRPr="00CC429B" w:rsidTr="00D83FCD">
        <w:trPr>
          <w:trHeight w:val="276"/>
          <w:jc w:val="center"/>
        </w:trPr>
        <w:tc>
          <w:tcPr>
            <w:tcW w:w="0" w:type="auto"/>
            <w:vMerge/>
            <w:tcBorders>
              <w:top w:val="nil"/>
              <w:left w:val="nil"/>
              <w:bottom w:val="nil"/>
              <w:right w:val="nil"/>
            </w:tcBorders>
            <w:hideMark/>
          </w:tcPr>
          <w:p w:rsidR="006B5FAA" w:rsidRPr="00CC429B" w:rsidRDefault="006B5FAA" w:rsidP="00D83FCD">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nil"/>
              <w:right w:val="nil"/>
            </w:tcBorders>
            <w:hideMark/>
          </w:tcPr>
          <w:p w:rsidR="006B5FAA" w:rsidRPr="00CC429B" w:rsidRDefault="006B5FAA" w:rsidP="00D83FCD">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nil"/>
              <w:right w:val="nil"/>
            </w:tcBorders>
            <w:hideMark/>
          </w:tcPr>
          <w:p w:rsidR="006B5FAA" w:rsidRPr="00CC429B" w:rsidRDefault="006B5FAA" w:rsidP="00D83FCD">
            <w:pPr>
              <w:spacing w:after="0" w:line="240" w:lineRule="auto"/>
              <w:rPr>
                <w:rFonts w:ascii="Times New Roman" w:eastAsia="Times New Roman" w:hAnsi="Times New Roman" w:cs="Times New Roman"/>
                <w:sz w:val="24"/>
                <w:szCs w:val="24"/>
                <w:lang w:eastAsia="ru-RU"/>
              </w:rPr>
            </w:pPr>
          </w:p>
        </w:tc>
      </w:tr>
      <w:tr w:rsidR="006B5FAA" w:rsidRPr="00CC429B" w:rsidTr="00D83FCD">
        <w:trPr>
          <w:trHeight w:val="276"/>
          <w:jc w:val="center"/>
        </w:trPr>
        <w:tc>
          <w:tcPr>
            <w:tcW w:w="0" w:type="auto"/>
            <w:vMerge/>
            <w:tcBorders>
              <w:top w:val="nil"/>
              <w:left w:val="nil"/>
              <w:bottom w:val="nil"/>
              <w:right w:val="nil"/>
            </w:tcBorders>
            <w:hideMark/>
          </w:tcPr>
          <w:p w:rsidR="006B5FAA" w:rsidRPr="00CC429B" w:rsidRDefault="006B5FAA" w:rsidP="00D83FCD">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nil"/>
              <w:right w:val="nil"/>
            </w:tcBorders>
            <w:hideMark/>
          </w:tcPr>
          <w:p w:rsidR="006B5FAA" w:rsidRPr="00CC429B" w:rsidRDefault="006B5FAA" w:rsidP="00D83FCD">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nil"/>
              <w:right w:val="nil"/>
            </w:tcBorders>
            <w:hideMark/>
          </w:tcPr>
          <w:p w:rsidR="006B5FAA" w:rsidRPr="00CC429B" w:rsidRDefault="006B5FAA" w:rsidP="00D83FCD">
            <w:pPr>
              <w:spacing w:after="0" w:line="240" w:lineRule="auto"/>
              <w:rPr>
                <w:rFonts w:ascii="Times New Roman" w:eastAsia="Times New Roman" w:hAnsi="Times New Roman" w:cs="Times New Roman"/>
                <w:sz w:val="24"/>
                <w:szCs w:val="24"/>
                <w:lang w:eastAsia="ru-RU"/>
              </w:rPr>
            </w:pPr>
          </w:p>
        </w:tc>
      </w:tr>
      <w:tr w:rsidR="006B5FAA" w:rsidRPr="00CC429B" w:rsidTr="00D83FCD">
        <w:trPr>
          <w:trHeight w:val="276"/>
          <w:jc w:val="center"/>
        </w:trPr>
        <w:tc>
          <w:tcPr>
            <w:tcW w:w="0" w:type="auto"/>
            <w:vMerge/>
            <w:tcBorders>
              <w:top w:val="nil"/>
              <w:left w:val="nil"/>
              <w:bottom w:val="nil"/>
              <w:right w:val="nil"/>
            </w:tcBorders>
            <w:hideMark/>
          </w:tcPr>
          <w:p w:rsidR="006B5FAA" w:rsidRPr="00CC429B" w:rsidRDefault="006B5FAA" w:rsidP="00D83FCD">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nil"/>
              <w:right w:val="nil"/>
            </w:tcBorders>
            <w:hideMark/>
          </w:tcPr>
          <w:p w:rsidR="006B5FAA" w:rsidRPr="00CC429B" w:rsidRDefault="006B5FAA" w:rsidP="00D83FCD">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nil"/>
              <w:right w:val="nil"/>
            </w:tcBorders>
            <w:hideMark/>
          </w:tcPr>
          <w:p w:rsidR="006B5FAA" w:rsidRPr="00CC429B" w:rsidRDefault="006B5FAA" w:rsidP="00D83FCD">
            <w:pPr>
              <w:spacing w:after="0" w:line="240" w:lineRule="auto"/>
              <w:rPr>
                <w:rFonts w:ascii="Times New Roman" w:eastAsia="Times New Roman" w:hAnsi="Times New Roman" w:cs="Times New Roman"/>
                <w:sz w:val="24"/>
                <w:szCs w:val="24"/>
                <w:lang w:eastAsia="ru-RU"/>
              </w:rPr>
            </w:pPr>
          </w:p>
        </w:tc>
      </w:tr>
      <w:tr w:rsidR="006B5FAA" w:rsidRPr="00CC429B" w:rsidTr="00D83FCD">
        <w:trPr>
          <w:trHeight w:val="276"/>
          <w:jc w:val="center"/>
        </w:trPr>
        <w:tc>
          <w:tcPr>
            <w:tcW w:w="0" w:type="auto"/>
            <w:vMerge/>
            <w:tcBorders>
              <w:top w:val="nil"/>
              <w:left w:val="nil"/>
              <w:bottom w:val="nil"/>
              <w:right w:val="nil"/>
            </w:tcBorders>
            <w:hideMark/>
          </w:tcPr>
          <w:p w:rsidR="006B5FAA" w:rsidRPr="00CC429B" w:rsidRDefault="006B5FAA" w:rsidP="00D83FCD">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nil"/>
              <w:right w:val="nil"/>
            </w:tcBorders>
            <w:hideMark/>
          </w:tcPr>
          <w:p w:rsidR="006B5FAA" w:rsidRPr="00CC429B" w:rsidRDefault="006B5FAA" w:rsidP="00D83FCD">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nil"/>
              <w:right w:val="nil"/>
            </w:tcBorders>
            <w:hideMark/>
          </w:tcPr>
          <w:p w:rsidR="006B5FAA" w:rsidRPr="00CC429B" w:rsidRDefault="006B5FAA" w:rsidP="00D83FCD">
            <w:pPr>
              <w:spacing w:after="0" w:line="240" w:lineRule="auto"/>
              <w:rPr>
                <w:rFonts w:ascii="Times New Roman" w:eastAsia="Times New Roman" w:hAnsi="Times New Roman" w:cs="Times New Roman"/>
                <w:sz w:val="24"/>
                <w:szCs w:val="24"/>
                <w:lang w:eastAsia="ru-RU"/>
              </w:rPr>
            </w:pPr>
          </w:p>
        </w:tc>
      </w:tr>
      <w:tr w:rsidR="006B5FAA" w:rsidRPr="00CC429B" w:rsidTr="00D83FCD">
        <w:trPr>
          <w:trHeight w:val="276"/>
          <w:jc w:val="center"/>
        </w:trPr>
        <w:tc>
          <w:tcPr>
            <w:tcW w:w="0" w:type="auto"/>
            <w:vMerge/>
            <w:tcBorders>
              <w:top w:val="nil"/>
              <w:left w:val="nil"/>
              <w:bottom w:val="nil"/>
              <w:right w:val="nil"/>
            </w:tcBorders>
            <w:hideMark/>
          </w:tcPr>
          <w:p w:rsidR="006B5FAA" w:rsidRPr="00CC429B" w:rsidRDefault="006B5FAA" w:rsidP="00D83FCD">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nil"/>
              <w:right w:val="nil"/>
            </w:tcBorders>
            <w:hideMark/>
          </w:tcPr>
          <w:p w:rsidR="006B5FAA" w:rsidRPr="00CC429B" w:rsidRDefault="006B5FAA" w:rsidP="00D83FCD">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nil"/>
              <w:right w:val="nil"/>
            </w:tcBorders>
            <w:hideMark/>
          </w:tcPr>
          <w:p w:rsidR="006B5FAA" w:rsidRPr="00CC429B" w:rsidRDefault="006B5FAA" w:rsidP="00D83FCD">
            <w:pPr>
              <w:spacing w:after="0" w:line="240" w:lineRule="auto"/>
              <w:rPr>
                <w:rFonts w:ascii="Times New Roman" w:eastAsia="Times New Roman" w:hAnsi="Times New Roman" w:cs="Times New Roman"/>
                <w:sz w:val="24"/>
                <w:szCs w:val="24"/>
                <w:lang w:eastAsia="ru-RU"/>
              </w:rPr>
            </w:pPr>
          </w:p>
        </w:tc>
      </w:tr>
      <w:tr w:rsidR="006B5FAA" w:rsidRPr="00CC429B" w:rsidTr="00D83FCD">
        <w:trPr>
          <w:trHeight w:val="276"/>
          <w:jc w:val="center"/>
        </w:trPr>
        <w:tc>
          <w:tcPr>
            <w:tcW w:w="0" w:type="auto"/>
            <w:vMerge/>
            <w:tcBorders>
              <w:top w:val="nil"/>
              <w:left w:val="nil"/>
              <w:bottom w:val="nil"/>
              <w:right w:val="nil"/>
            </w:tcBorders>
            <w:hideMark/>
          </w:tcPr>
          <w:p w:rsidR="006B5FAA" w:rsidRPr="00CC429B" w:rsidRDefault="006B5FAA" w:rsidP="00D83FCD">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nil"/>
              <w:right w:val="nil"/>
            </w:tcBorders>
            <w:hideMark/>
          </w:tcPr>
          <w:p w:rsidR="006B5FAA" w:rsidRPr="00CC429B" w:rsidRDefault="006B5FAA" w:rsidP="00D83FCD">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nil"/>
              <w:right w:val="nil"/>
            </w:tcBorders>
            <w:hideMark/>
          </w:tcPr>
          <w:p w:rsidR="006B5FAA" w:rsidRPr="00CC429B" w:rsidRDefault="006B5FAA" w:rsidP="00D83FCD">
            <w:pPr>
              <w:spacing w:after="0" w:line="240" w:lineRule="auto"/>
              <w:rPr>
                <w:rFonts w:ascii="Times New Roman" w:eastAsia="Times New Roman" w:hAnsi="Times New Roman" w:cs="Times New Roman"/>
                <w:sz w:val="24"/>
                <w:szCs w:val="24"/>
                <w:lang w:eastAsia="ru-RU"/>
              </w:rPr>
            </w:pPr>
          </w:p>
        </w:tc>
      </w:tr>
      <w:tr w:rsidR="006B5FAA" w:rsidRPr="00CC429B" w:rsidTr="00D83FCD">
        <w:trPr>
          <w:trHeight w:val="276"/>
          <w:jc w:val="center"/>
        </w:trPr>
        <w:tc>
          <w:tcPr>
            <w:tcW w:w="0" w:type="auto"/>
            <w:vMerge/>
            <w:tcBorders>
              <w:top w:val="nil"/>
              <w:left w:val="nil"/>
              <w:bottom w:val="nil"/>
              <w:right w:val="nil"/>
            </w:tcBorders>
            <w:hideMark/>
          </w:tcPr>
          <w:p w:rsidR="006B5FAA" w:rsidRPr="00CC429B" w:rsidRDefault="006B5FAA" w:rsidP="00D83FCD">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nil"/>
              <w:right w:val="nil"/>
            </w:tcBorders>
            <w:hideMark/>
          </w:tcPr>
          <w:p w:rsidR="006B5FAA" w:rsidRPr="00CC429B" w:rsidRDefault="006B5FAA" w:rsidP="00D83FCD">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nil"/>
              <w:right w:val="nil"/>
            </w:tcBorders>
            <w:hideMark/>
          </w:tcPr>
          <w:p w:rsidR="006B5FAA" w:rsidRPr="00CC429B" w:rsidRDefault="006B5FAA" w:rsidP="00D83FCD">
            <w:pPr>
              <w:spacing w:after="0" w:line="240" w:lineRule="auto"/>
              <w:rPr>
                <w:rFonts w:ascii="Times New Roman" w:eastAsia="Times New Roman" w:hAnsi="Times New Roman" w:cs="Times New Roman"/>
                <w:sz w:val="24"/>
                <w:szCs w:val="24"/>
                <w:lang w:eastAsia="ru-RU"/>
              </w:rPr>
            </w:pPr>
          </w:p>
        </w:tc>
      </w:tr>
      <w:tr w:rsidR="006B5FAA" w:rsidRPr="00CC429B" w:rsidTr="00D83FCD">
        <w:trPr>
          <w:trHeight w:val="276"/>
          <w:jc w:val="center"/>
        </w:trPr>
        <w:tc>
          <w:tcPr>
            <w:tcW w:w="0" w:type="auto"/>
            <w:vMerge/>
            <w:tcBorders>
              <w:top w:val="nil"/>
              <w:left w:val="nil"/>
              <w:bottom w:val="nil"/>
              <w:right w:val="nil"/>
            </w:tcBorders>
            <w:hideMark/>
          </w:tcPr>
          <w:p w:rsidR="006B5FAA" w:rsidRPr="00CC429B" w:rsidRDefault="006B5FAA" w:rsidP="00D83FCD">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nil"/>
              <w:right w:val="nil"/>
            </w:tcBorders>
            <w:hideMark/>
          </w:tcPr>
          <w:p w:rsidR="006B5FAA" w:rsidRPr="00CC429B" w:rsidRDefault="006B5FAA" w:rsidP="00D83FCD">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nil"/>
              <w:right w:val="nil"/>
            </w:tcBorders>
            <w:hideMark/>
          </w:tcPr>
          <w:p w:rsidR="006B5FAA" w:rsidRPr="00CC429B" w:rsidRDefault="006B5FAA" w:rsidP="00D83FCD">
            <w:pPr>
              <w:spacing w:after="0" w:line="240" w:lineRule="auto"/>
              <w:rPr>
                <w:rFonts w:ascii="Times New Roman" w:eastAsia="Times New Roman" w:hAnsi="Times New Roman" w:cs="Times New Roman"/>
                <w:sz w:val="24"/>
                <w:szCs w:val="24"/>
                <w:lang w:eastAsia="ru-RU"/>
              </w:rPr>
            </w:pPr>
          </w:p>
        </w:tc>
      </w:tr>
      <w:tr w:rsidR="006B5FAA" w:rsidRPr="00CC429B" w:rsidTr="00D83FCD">
        <w:trPr>
          <w:trHeight w:val="276"/>
          <w:jc w:val="center"/>
        </w:trPr>
        <w:tc>
          <w:tcPr>
            <w:tcW w:w="0" w:type="auto"/>
            <w:vMerge/>
            <w:tcBorders>
              <w:top w:val="nil"/>
              <w:left w:val="nil"/>
              <w:bottom w:val="nil"/>
              <w:right w:val="nil"/>
            </w:tcBorders>
            <w:hideMark/>
          </w:tcPr>
          <w:p w:rsidR="006B5FAA" w:rsidRPr="00CC429B" w:rsidRDefault="006B5FAA" w:rsidP="00D83FCD">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nil"/>
              <w:right w:val="nil"/>
            </w:tcBorders>
            <w:hideMark/>
          </w:tcPr>
          <w:p w:rsidR="006B5FAA" w:rsidRPr="00CC429B" w:rsidRDefault="006B5FAA" w:rsidP="00D83FCD">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nil"/>
              <w:right w:val="nil"/>
            </w:tcBorders>
            <w:hideMark/>
          </w:tcPr>
          <w:p w:rsidR="006B5FAA" w:rsidRPr="00CC429B" w:rsidRDefault="006B5FAA" w:rsidP="00D83FCD">
            <w:pPr>
              <w:spacing w:after="0" w:line="240" w:lineRule="auto"/>
              <w:rPr>
                <w:rFonts w:ascii="Times New Roman" w:eastAsia="Times New Roman" w:hAnsi="Times New Roman" w:cs="Times New Roman"/>
                <w:sz w:val="24"/>
                <w:szCs w:val="24"/>
                <w:lang w:eastAsia="ru-RU"/>
              </w:rPr>
            </w:pPr>
          </w:p>
        </w:tc>
      </w:tr>
    </w:tbl>
    <w:p w:rsidR="006B5FAA" w:rsidRPr="00CC429B" w:rsidRDefault="006B5FAA" w:rsidP="006B5FAA">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ru-RU"/>
        </w:rPr>
      </w:pPr>
      <w:r w:rsidRPr="00CC429B">
        <w:rPr>
          <w:rFonts w:ascii="Times New Roman" w:eastAsia="Times New Roman" w:hAnsi="Times New Roman" w:cs="Times New Roman"/>
          <w:b/>
          <w:bCs/>
          <w:color w:val="333333"/>
          <w:sz w:val="28"/>
          <w:lang w:eastAsia="ru-RU"/>
        </w:rPr>
        <w:t>ІНВЕСТИЦІЙНА ПРОГРАМА</w:t>
      </w:r>
    </w:p>
    <w:p w:rsidR="006B5FAA" w:rsidRDefault="006B5FAA" w:rsidP="006B5FAA">
      <w:pPr>
        <w:shd w:val="clear" w:color="auto" w:fill="FFFFFF"/>
        <w:spacing w:before="150" w:after="150" w:line="240" w:lineRule="auto"/>
        <w:jc w:val="center"/>
        <w:rPr>
          <w:rFonts w:ascii="Times New Roman" w:eastAsia="Times New Roman" w:hAnsi="Times New Roman" w:cs="Times New Roman"/>
          <w:b/>
          <w:color w:val="333333"/>
          <w:sz w:val="32"/>
          <w:szCs w:val="32"/>
          <w:lang w:val="uk-UA" w:eastAsia="ru-RU"/>
        </w:rPr>
      </w:pPr>
      <w:r>
        <w:rPr>
          <w:rFonts w:ascii="Times New Roman" w:eastAsia="Times New Roman" w:hAnsi="Times New Roman" w:cs="Times New Roman"/>
          <w:color w:val="333333"/>
          <w:sz w:val="24"/>
          <w:szCs w:val="24"/>
          <w:lang w:val="uk-UA" w:eastAsia="ru-RU"/>
        </w:rPr>
        <w:t xml:space="preserve">  </w:t>
      </w:r>
      <w:r w:rsidRPr="00410B7A">
        <w:rPr>
          <w:rFonts w:ascii="Times New Roman" w:eastAsia="Times New Roman" w:hAnsi="Times New Roman" w:cs="Times New Roman"/>
          <w:b/>
          <w:color w:val="333333"/>
          <w:sz w:val="32"/>
          <w:szCs w:val="32"/>
          <w:lang w:val="uk-UA" w:eastAsia="ru-RU"/>
        </w:rPr>
        <w:t>Обухівське водопровідно-каналізаційне підприємство</w:t>
      </w:r>
    </w:p>
    <w:p w:rsidR="006B5FAA" w:rsidRPr="00CC429B" w:rsidRDefault="006B5FAA" w:rsidP="006B5FAA">
      <w:pPr>
        <w:shd w:val="clear" w:color="auto" w:fill="FFFFFF"/>
        <w:spacing w:before="150" w:after="150" w:line="240" w:lineRule="auto"/>
        <w:jc w:val="center"/>
        <w:rPr>
          <w:rFonts w:ascii="Times New Roman" w:eastAsia="Times New Roman" w:hAnsi="Times New Roman" w:cs="Times New Roman"/>
          <w:color w:val="333333"/>
          <w:sz w:val="24"/>
          <w:szCs w:val="24"/>
          <w:lang w:eastAsia="ru-RU"/>
        </w:rPr>
      </w:pPr>
      <w:r w:rsidRPr="00CC429B">
        <w:rPr>
          <w:rFonts w:ascii="Times New Roman" w:eastAsia="Times New Roman" w:hAnsi="Times New Roman" w:cs="Times New Roman"/>
          <w:color w:val="333333"/>
          <w:sz w:val="20"/>
          <w:lang w:eastAsia="ru-RU"/>
        </w:rPr>
        <w:t>(найменування ліцензіата)</w:t>
      </w:r>
    </w:p>
    <w:p w:rsidR="006B5FAA" w:rsidRPr="00410B7A" w:rsidRDefault="006B5FAA" w:rsidP="006B5FAA">
      <w:pPr>
        <w:shd w:val="clear" w:color="auto" w:fill="FFFFFF"/>
        <w:spacing w:before="150" w:after="150" w:line="240" w:lineRule="auto"/>
        <w:jc w:val="center"/>
        <w:rPr>
          <w:rFonts w:ascii="Times New Roman" w:eastAsia="Times New Roman" w:hAnsi="Times New Roman" w:cs="Times New Roman"/>
          <w:b/>
          <w:color w:val="333333"/>
          <w:sz w:val="28"/>
          <w:szCs w:val="28"/>
          <w:lang w:val="uk-UA" w:eastAsia="ru-RU"/>
        </w:rPr>
      </w:pPr>
      <w:r w:rsidRPr="00410B7A">
        <w:rPr>
          <w:rFonts w:ascii="Times New Roman" w:eastAsia="Times New Roman" w:hAnsi="Times New Roman" w:cs="Times New Roman"/>
          <w:b/>
          <w:color w:val="333333"/>
          <w:sz w:val="28"/>
          <w:szCs w:val="28"/>
          <w:lang w:eastAsia="ru-RU"/>
        </w:rPr>
        <w:t>на 20</w:t>
      </w:r>
      <w:r w:rsidRPr="00410B7A">
        <w:rPr>
          <w:rFonts w:ascii="Times New Roman" w:eastAsia="Times New Roman" w:hAnsi="Times New Roman" w:cs="Times New Roman"/>
          <w:b/>
          <w:color w:val="333333"/>
          <w:sz w:val="28"/>
          <w:szCs w:val="28"/>
          <w:lang w:val="uk-UA" w:eastAsia="ru-RU"/>
        </w:rPr>
        <w:t>2</w:t>
      </w:r>
      <w:r>
        <w:rPr>
          <w:rFonts w:ascii="Times New Roman" w:eastAsia="Times New Roman" w:hAnsi="Times New Roman" w:cs="Times New Roman"/>
          <w:b/>
          <w:color w:val="333333"/>
          <w:sz w:val="28"/>
          <w:szCs w:val="28"/>
          <w:lang w:val="uk-UA" w:eastAsia="ru-RU"/>
        </w:rPr>
        <w:t>3</w:t>
      </w:r>
      <w:r w:rsidRPr="00410B7A">
        <w:rPr>
          <w:rFonts w:ascii="Times New Roman" w:eastAsia="Times New Roman" w:hAnsi="Times New Roman" w:cs="Times New Roman"/>
          <w:b/>
          <w:color w:val="333333"/>
          <w:sz w:val="28"/>
          <w:szCs w:val="28"/>
          <w:lang w:eastAsia="ru-RU"/>
        </w:rPr>
        <w:t xml:space="preserve"> </w:t>
      </w:r>
      <w:proofErr w:type="gramStart"/>
      <w:r w:rsidRPr="00410B7A">
        <w:rPr>
          <w:rFonts w:ascii="Times New Roman" w:eastAsia="Times New Roman" w:hAnsi="Times New Roman" w:cs="Times New Roman"/>
          <w:b/>
          <w:color w:val="333333"/>
          <w:sz w:val="28"/>
          <w:szCs w:val="28"/>
          <w:lang w:val="uk-UA" w:eastAsia="ru-RU"/>
        </w:rPr>
        <w:t>р</w:t>
      </w:r>
      <w:proofErr w:type="gramEnd"/>
      <w:r w:rsidRPr="00410B7A">
        <w:rPr>
          <w:rFonts w:ascii="Times New Roman" w:eastAsia="Times New Roman" w:hAnsi="Times New Roman" w:cs="Times New Roman"/>
          <w:b/>
          <w:color w:val="333333"/>
          <w:sz w:val="28"/>
          <w:szCs w:val="28"/>
          <w:lang w:val="uk-UA" w:eastAsia="ru-RU"/>
        </w:rPr>
        <w:t>ік</w:t>
      </w:r>
    </w:p>
    <w:p w:rsidR="006B5FAA" w:rsidRPr="00410B7A" w:rsidRDefault="006B5FAA" w:rsidP="006B5FAA">
      <w:pPr>
        <w:shd w:val="clear" w:color="auto" w:fill="FFFFFF"/>
        <w:spacing w:before="150" w:after="150" w:line="240" w:lineRule="auto"/>
        <w:jc w:val="center"/>
        <w:rPr>
          <w:rFonts w:ascii="Times New Roman" w:eastAsia="Times New Roman" w:hAnsi="Times New Roman" w:cs="Times New Roman"/>
          <w:color w:val="333333"/>
          <w:sz w:val="24"/>
          <w:szCs w:val="24"/>
          <w:lang w:val="uk-UA" w:eastAsia="ru-RU"/>
        </w:rPr>
      </w:pPr>
    </w:p>
    <w:tbl>
      <w:tblPr>
        <w:tblW w:w="5000" w:type="pct"/>
        <w:jc w:val="center"/>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tblPr>
      <w:tblGrid>
        <w:gridCol w:w="5360"/>
        <w:gridCol w:w="223"/>
        <w:gridCol w:w="4913"/>
      </w:tblGrid>
      <w:tr w:rsidR="006B5FAA" w:rsidRPr="00CC429B" w:rsidTr="00D83FCD">
        <w:trPr>
          <w:trHeight w:val="576"/>
          <w:jc w:val="center"/>
        </w:trPr>
        <w:tc>
          <w:tcPr>
            <w:tcW w:w="4680" w:type="dxa"/>
            <w:vMerge w:val="restart"/>
            <w:tcBorders>
              <w:top w:val="nil"/>
              <w:left w:val="nil"/>
              <w:bottom w:val="nil"/>
              <w:right w:val="nil"/>
            </w:tcBorders>
            <w:hideMark/>
          </w:tcPr>
          <w:p w:rsidR="006B5FAA" w:rsidRPr="00CC429B" w:rsidRDefault="006B5FAA" w:rsidP="00D83FCD">
            <w:pPr>
              <w:spacing w:before="150" w:after="150" w:line="240" w:lineRule="auto"/>
              <w:rPr>
                <w:rFonts w:ascii="Times New Roman" w:eastAsia="Times New Roman" w:hAnsi="Times New Roman" w:cs="Times New Roman"/>
                <w:sz w:val="24"/>
                <w:szCs w:val="24"/>
                <w:lang w:eastAsia="ru-RU"/>
              </w:rPr>
            </w:pPr>
          </w:p>
        </w:tc>
        <w:tc>
          <w:tcPr>
            <w:tcW w:w="195" w:type="dxa"/>
            <w:vMerge w:val="restart"/>
            <w:tcBorders>
              <w:top w:val="nil"/>
              <w:left w:val="nil"/>
              <w:bottom w:val="nil"/>
              <w:right w:val="nil"/>
            </w:tcBorders>
            <w:hideMark/>
          </w:tcPr>
          <w:p w:rsidR="006B5FAA" w:rsidRPr="00CC429B" w:rsidRDefault="006B5FAA" w:rsidP="00D83FCD">
            <w:pPr>
              <w:spacing w:before="150" w:after="150" w:line="240" w:lineRule="auto"/>
              <w:rPr>
                <w:rFonts w:ascii="Times New Roman" w:eastAsia="Times New Roman" w:hAnsi="Times New Roman" w:cs="Times New Roman"/>
                <w:sz w:val="24"/>
                <w:szCs w:val="24"/>
                <w:lang w:eastAsia="ru-RU"/>
              </w:rPr>
            </w:pPr>
          </w:p>
        </w:tc>
        <w:tc>
          <w:tcPr>
            <w:tcW w:w="4290" w:type="dxa"/>
            <w:vMerge w:val="restart"/>
            <w:tcBorders>
              <w:top w:val="nil"/>
              <w:left w:val="nil"/>
              <w:bottom w:val="nil"/>
              <w:right w:val="nil"/>
            </w:tcBorders>
            <w:hideMark/>
          </w:tcPr>
          <w:p w:rsidR="006B5FAA" w:rsidRPr="00CC429B" w:rsidRDefault="006B5FAA" w:rsidP="00D83FCD">
            <w:pPr>
              <w:spacing w:before="150" w:after="150" w:line="240" w:lineRule="auto"/>
              <w:rPr>
                <w:rFonts w:ascii="Times New Roman" w:eastAsia="Times New Roman" w:hAnsi="Times New Roman" w:cs="Times New Roman"/>
                <w:sz w:val="24"/>
                <w:szCs w:val="24"/>
                <w:lang w:eastAsia="ru-RU"/>
              </w:rPr>
            </w:pPr>
          </w:p>
        </w:tc>
      </w:tr>
    </w:tbl>
    <w:p w:rsidR="00703DCC" w:rsidRDefault="00703DCC"/>
    <w:p w:rsidR="00987067" w:rsidRDefault="00987067"/>
    <w:p w:rsidR="00987067" w:rsidRDefault="00987067"/>
    <w:p w:rsidR="00987067" w:rsidRDefault="00987067"/>
    <w:p w:rsidR="00987067" w:rsidRDefault="00987067"/>
    <w:p w:rsidR="00987067" w:rsidRDefault="00987067"/>
    <w:p w:rsidR="00987067" w:rsidRDefault="00987067"/>
    <w:p w:rsidR="00987067" w:rsidRDefault="00987067"/>
    <w:p w:rsidR="00987067" w:rsidRDefault="00987067"/>
    <w:p w:rsidR="00987067" w:rsidRDefault="00987067"/>
    <w:p w:rsidR="00987067" w:rsidRDefault="00987067"/>
    <w:p w:rsidR="00987067" w:rsidRPr="00AA50C2" w:rsidRDefault="00987067" w:rsidP="00987067">
      <w:pPr>
        <w:ind w:left="-1134"/>
        <w:jc w:val="center"/>
        <w:rPr>
          <w:rFonts w:ascii="Times New Roman" w:hAnsi="Times New Roman"/>
          <w:color w:val="000000"/>
          <w:sz w:val="28"/>
          <w:szCs w:val="28"/>
          <w:lang w:eastAsia="ru-RU"/>
        </w:rPr>
      </w:pPr>
      <w:r w:rsidRPr="00AA50C2">
        <w:rPr>
          <w:rFonts w:ascii="Times New Roman" w:hAnsi="Times New Roman"/>
          <w:color w:val="000000"/>
          <w:sz w:val="28"/>
          <w:szCs w:val="28"/>
          <w:lang w:eastAsia="ru-RU"/>
        </w:rPr>
        <w:lastRenderedPageBreak/>
        <w:t>Змі</w:t>
      </w:r>
      <w:proofErr w:type="gramStart"/>
      <w:r w:rsidRPr="00AA50C2">
        <w:rPr>
          <w:rFonts w:ascii="Times New Roman" w:hAnsi="Times New Roman"/>
          <w:color w:val="000000"/>
          <w:sz w:val="28"/>
          <w:szCs w:val="28"/>
          <w:lang w:eastAsia="ru-RU"/>
        </w:rPr>
        <w:t>ст</w:t>
      </w:r>
      <w:proofErr w:type="gramEnd"/>
      <w:r w:rsidRPr="00AA50C2">
        <w:rPr>
          <w:rFonts w:ascii="Times New Roman" w:hAnsi="Times New Roman"/>
          <w:color w:val="000000"/>
          <w:sz w:val="28"/>
          <w:szCs w:val="28"/>
          <w:lang w:eastAsia="ru-RU"/>
        </w:rPr>
        <w:t xml:space="preserve"> інвестиційної програми:</w:t>
      </w:r>
    </w:p>
    <w:p w:rsidR="00987067" w:rsidRDefault="00987067"/>
    <w:tbl>
      <w:tblPr>
        <w:tblpPr w:leftFromText="180" w:rightFromText="180" w:vertAnchor="text" w:horzAnchor="margin" w:tblpX="-635" w:tblpY="916"/>
        <w:tblW w:w="10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
        <w:gridCol w:w="8364"/>
        <w:gridCol w:w="1304"/>
      </w:tblGrid>
      <w:tr w:rsidR="00987067" w:rsidRPr="00793CC5" w:rsidTr="00987067">
        <w:tc>
          <w:tcPr>
            <w:tcW w:w="992" w:type="dxa"/>
          </w:tcPr>
          <w:p w:rsidR="00987067" w:rsidRPr="00793CC5" w:rsidRDefault="00987067" w:rsidP="00987067">
            <w:pPr>
              <w:spacing w:after="0" w:line="240" w:lineRule="auto"/>
              <w:jc w:val="center"/>
              <w:rPr>
                <w:rFonts w:ascii="Times New Roman" w:hAnsi="Times New Roman"/>
                <w:color w:val="000000"/>
                <w:sz w:val="24"/>
                <w:szCs w:val="24"/>
                <w:lang w:eastAsia="ru-RU"/>
              </w:rPr>
            </w:pPr>
            <w:r w:rsidRPr="00793CC5">
              <w:rPr>
                <w:rFonts w:ascii="Times New Roman" w:hAnsi="Times New Roman"/>
                <w:color w:val="000000"/>
                <w:sz w:val="24"/>
                <w:szCs w:val="24"/>
                <w:lang w:eastAsia="ru-RU"/>
              </w:rPr>
              <w:t xml:space="preserve">№ </w:t>
            </w:r>
            <w:proofErr w:type="gramStart"/>
            <w:r w:rsidRPr="00793CC5">
              <w:rPr>
                <w:rFonts w:ascii="Times New Roman" w:hAnsi="Times New Roman"/>
                <w:color w:val="000000"/>
                <w:sz w:val="24"/>
                <w:szCs w:val="24"/>
                <w:lang w:eastAsia="ru-RU"/>
              </w:rPr>
              <w:t>п</w:t>
            </w:r>
            <w:proofErr w:type="gramEnd"/>
            <w:r w:rsidRPr="00793CC5">
              <w:rPr>
                <w:rFonts w:ascii="Times New Roman" w:hAnsi="Times New Roman"/>
                <w:color w:val="000000"/>
                <w:sz w:val="24"/>
                <w:szCs w:val="24"/>
                <w:lang w:eastAsia="ru-RU"/>
              </w:rPr>
              <w:t>/п</w:t>
            </w:r>
          </w:p>
        </w:tc>
        <w:tc>
          <w:tcPr>
            <w:tcW w:w="8364" w:type="dxa"/>
          </w:tcPr>
          <w:p w:rsidR="00987067" w:rsidRPr="00793CC5" w:rsidRDefault="00987067" w:rsidP="00987067">
            <w:pPr>
              <w:spacing w:after="0" w:line="240" w:lineRule="auto"/>
              <w:jc w:val="center"/>
              <w:rPr>
                <w:rFonts w:ascii="Times New Roman" w:hAnsi="Times New Roman"/>
                <w:color w:val="000000"/>
                <w:sz w:val="24"/>
                <w:szCs w:val="24"/>
                <w:lang w:eastAsia="ru-RU"/>
              </w:rPr>
            </w:pPr>
            <w:r w:rsidRPr="00793CC5">
              <w:rPr>
                <w:rFonts w:ascii="Times New Roman" w:hAnsi="Times New Roman"/>
                <w:color w:val="000000"/>
                <w:sz w:val="24"/>
                <w:szCs w:val="24"/>
                <w:lang w:eastAsia="ru-RU"/>
              </w:rPr>
              <w:t xml:space="preserve">Найменування </w:t>
            </w:r>
          </w:p>
        </w:tc>
        <w:tc>
          <w:tcPr>
            <w:tcW w:w="1304" w:type="dxa"/>
          </w:tcPr>
          <w:p w:rsidR="00987067" w:rsidRPr="00793CC5" w:rsidRDefault="00987067" w:rsidP="00987067">
            <w:pPr>
              <w:spacing w:after="0" w:line="240" w:lineRule="auto"/>
              <w:rPr>
                <w:rFonts w:ascii="Times New Roman" w:hAnsi="Times New Roman"/>
                <w:color w:val="000000"/>
                <w:sz w:val="24"/>
                <w:szCs w:val="24"/>
                <w:lang w:eastAsia="ru-RU"/>
              </w:rPr>
            </w:pPr>
            <w:r w:rsidRPr="00793CC5">
              <w:rPr>
                <w:rFonts w:ascii="Times New Roman" w:hAnsi="Times New Roman"/>
                <w:color w:val="000000"/>
                <w:sz w:val="24"/>
                <w:szCs w:val="24"/>
                <w:lang w:eastAsia="ru-RU"/>
              </w:rPr>
              <w:t>Стор.</w:t>
            </w:r>
          </w:p>
        </w:tc>
      </w:tr>
      <w:tr w:rsidR="00987067" w:rsidRPr="00793CC5" w:rsidTr="00987067">
        <w:tc>
          <w:tcPr>
            <w:tcW w:w="992" w:type="dxa"/>
          </w:tcPr>
          <w:p w:rsidR="00987067" w:rsidRPr="00793CC5" w:rsidRDefault="00987067" w:rsidP="00987067">
            <w:pPr>
              <w:spacing w:after="0" w:line="240" w:lineRule="auto"/>
              <w:jc w:val="center"/>
              <w:rPr>
                <w:rFonts w:ascii="Times New Roman" w:hAnsi="Times New Roman"/>
                <w:color w:val="000000"/>
                <w:sz w:val="28"/>
                <w:szCs w:val="28"/>
                <w:lang w:eastAsia="ru-RU"/>
              </w:rPr>
            </w:pPr>
            <w:r w:rsidRPr="00793CC5">
              <w:rPr>
                <w:rFonts w:ascii="Times New Roman" w:hAnsi="Times New Roman"/>
                <w:color w:val="000000"/>
                <w:sz w:val="28"/>
                <w:szCs w:val="28"/>
                <w:lang w:eastAsia="ru-RU"/>
              </w:rPr>
              <w:t>1</w:t>
            </w:r>
          </w:p>
        </w:tc>
        <w:tc>
          <w:tcPr>
            <w:tcW w:w="8364" w:type="dxa"/>
          </w:tcPr>
          <w:p w:rsidR="00987067" w:rsidRPr="00793CC5" w:rsidRDefault="00AD283D" w:rsidP="00987067">
            <w:pPr>
              <w:spacing w:after="0" w:line="240" w:lineRule="auto"/>
              <w:rPr>
                <w:rFonts w:ascii="Times New Roman" w:hAnsi="Times New Roman"/>
                <w:color w:val="000000"/>
                <w:sz w:val="28"/>
                <w:szCs w:val="28"/>
                <w:lang w:eastAsia="ru-RU"/>
              </w:rPr>
            </w:pPr>
            <w:hyperlink r:id="rId6" w:anchor="n106" w:history="1">
              <w:r w:rsidR="00987067" w:rsidRPr="00793CC5">
                <w:rPr>
                  <w:rFonts w:ascii="Times New Roman" w:hAnsi="Times New Roman"/>
                  <w:color w:val="000000"/>
                  <w:sz w:val="28"/>
                  <w:szCs w:val="28"/>
                  <w:lang w:eastAsia="ru-RU"/>
                </w:rPr>
                <w:t>Інформаційна картка КП «Обухівводоканал» до інвестиційної програми</w:t>
              </w:r>
            </w:hyperlink>
            <w:r w:rsidR="00987067" w:rsidRPr="00793CC5">
              <w:rPr>
                <w:color w:val="000000"/>
                <w:sz w:val="28"/>
                <w:szCs w:val="28"/>
              </w:rPr>
              <w:t>.</w:t>
            </w:r>
          </w:p>
        </w:tc>
        <w:tc>
          <w:tcPr>
            <w:tcW w:w="1304" w:type="dxa"/>
          </w:tcPr>
          <w:p w:rsidR="00987067" w:rsidRPr="00793CC5" w:rsidRDefault="00987067" w:rsidP="00987067">
            <w:pPr>
              <w:spacing w:after="0" w:line="240" w:lineRule="auto"/>
              <w:jc w:val="center"/>
              <w:rPr>
                <w:rFonts w:ascii="Times New Roman" w:hAnsi="Times New Roman"/>
                <w:color w:val="000000"/>
                <w:sz w:val="32"/>
                <w:szCs w:val="32"/>
                <w:lang w:eastAsia="ru-RU"/>
              </w:rPr>
            </w:pPr>
          </w:p>
        </w:tc>
      </w:tr>
      <w:tr w:rsidR="00987067" w:rsidRPr="00793CC5" w:rsidTr="00987067">
        <w:tc>
          <w:tcPr>
            <w:tcW w:w="992" w:type="dxa"/>
          </w:tcPr>
          <w:p w:rsidR="00987067" w:rsidRPr="00793CC5" w:rsidRDefault="00987067" w:rsidP="00987067">
            <w:pPr>
              <w:spacing w:after="0" w:line="240" w:lineRule="auto"/>
              <w:jc w:val="center"/>
              <w:rPr>
                <w:rFonts w:ascii="Times New Roman" w:hAnsi="Times New Roman"/>
                <w:color w:val="000000"/>
                <w:sz w:val="32"/>
                <w:szCs w:val="32"/>
                <w:lang w:eastAsia="ru-RU"/>
              </w:rPr>
            </w:pPr>
            <w:r w:rsidRPr="00793CC5">
              <w:rPr>
                <w:rFonts w:ascii="Times New Roman" w:hAnsi="Times New Roman"/>
                <w:color w:val="000000"/>
                <w:sz w:val="32"/>
                <w:szCs w:val="32"/>
                <w:lang w:eastAsia="ru-RU"/>
              </w:rPr>
              <w:t>2</w:t>
            </w:r>
          </w:p>
        </w:tc>
        <w:tc>
          <w:tcPr>
            <w:tcW w:w="8364" w:type="dxa"/>
          </w:tcPr>
          <w:p w:rsidR="00987067" w:rsidRPr="00793CC5" w:rsidRDefault="00AD283D" w:rsidP="00987067">
            <w:pPr>
              <w:spacing w:after="0" w:line="240" w:lineRule="auto"/>
              <w:jc w:val="both"/>
              <w:rPr>
                <w:rFonts w:ascii="Times New Roman" w:hAnsi="Times New Roman"/>
                <w:color w:val="000000"/>
                <w:sz w:val="28"/>
                <w:szCs w:val="28"/>
                <w:lang w:eastAsia="ru-RU"/>
              </w:rPr>
            </w:pPr>
            <w:hyperlink r:id="rId7" w:anchor="n119" w:history="1">
              <w:r w:rsidR="00987067" w:rsidRPr="00793CC5">
                <w:rPr>
                  <w:rFonts w:ascii="Times New Roman" w:hAnsi="Times New Roman"/>
                  <w:color w:val="000000"/>
                  <w:sz w:val="28"/>
                  <w:szCs w:val="28"/>
                  <w:lang w:eastAsia="ru-RU"/>
                </w:rPr>
                <w:t>Фінансовий план використання коштів для виконання інвестиційної програми</w:t>
              </w:r>
            </w:hyperlink>
            <w:r w:rsidR="00987067" w:rsidRPr="00793CC5">
              <w:rPr>
                <w:rFonts w:ascii="Times New Roman" w:hAnsi="Times New Roman"/>
                <w:color w:val="000000"/>
                <w:sz w:val="28"/>
                <w:szCs w:val="28"/>
              </w:rPr>
              <w:t xml:space="preserve"> на 202</w:t>
            </w:r>
            <w:r w:rsidR="00987067">
              <w:rPr>
                <w:rFonts w:ascii="Times New Roman" w:hAnsi="Times New Roman"/>
                <w:color w:val="000000"/>
                <w:sz w:val="28"/>
                <w:szCs w:val="28"/>
              </w:rPr>
              <w:t>3</w:t>
            </w:r>
            <w:r w:rsidR="00987067" w:rsidRPr="00793CC5">
              <w:rPr>
                <w:rFonts w:ascii="Times New Roman" w:hAnsi="Times New Roman"/>
                <w:color w:val="000000"/>
                <w:sz w:val="28"/>
                <w:szCs w:val="28"/>
              </w:rPr>
              <w:t xml:space="preserve"> </w:t>
            </w:r>
            <w:proofErr w:type="gramStart"/>
            <w:r w:rsidR="00987067" w:rsidRPr="00793CC5">
              <w:rPr>
                <w:rFonts w:ascii="Times New Roman" w:hAnsi="Times New Roman"/>
                <w:color w:val="000000"/>
                <w:sz w:val="28"/>
                <w:szCs w:val="28"/>
              </w:rPr>
              <w:t>р</w:t>
            </w:r>
            <w:proofErr w:type="gramEnd"/>
            <w:r w:rsidR="00987067" w:rsidRPr="00793CC5">
              <w:rPr>
                <w:rFonts w:ascii="Times New Roman" w:hAnsi="Times New Roman"/>
                <w:color w:val="000000"/>
                <w:sz w:val="28"/>
                <w:szCs w:val="28"/>
              </w:rPr>
              <w:t>ік. (Додаток № 4 та № 5).</w:t>
            </w:r>
          </w:p>
        </w:tc>
        <w:tc>
          <w:tcPr>
            <w:tcW w:w="1304" w:type="dxa"/>
          </w:tcPr>
          <w:p w:rsidR="00987067" w:rsidRPr="00793CC5" w:rsidRDefault="00987067" w:rsidP="00987067">
            <w:pPr>
              <w:spacing w:after="0" w:line="240" w:lineRule="auto"/>
              <w:jc w:val="center"/>
              <w:rPr>
                <w:rFonts w:ascii="Times New Roman" w:hAnsi="Times New Roman"/>
                <w:color w:val="000000"/>
                <w:sz w:val="28"/>
                <w:szCs w:val="28"/>
                <w:lang w:eastAsia="ru-RU"/>
              </w:rPr>
            </w:pPr>
          </w:p>
          <w:p w:rsidR="00987067" w:rsidRPr="00793CC5" w:rsidRDefault="00987067" w:rsidP="00987067">
            <w:pPr>
              <w:spacing w:after="0" w:line="240" w:lineRule="auto"/>
              <w:jc w:val="center"/>
              <w:rPr>
                <w:rFonts w:ascii="Times New Roman" w:hAnsi="Times New Roman"/>
                <w:color w:val="000000"/>
                <w:sz w:val="28"/>
                <w:szCs w:val="28"/>
                <w:lang w:eastAsia="ru-RU"/>
              </w:rPr>
            </w:pPr>
          </w:p>
        </w:tc>
      </w:tr>
      <w:tr w:rsidR="00987067" w:rsidRPr="00793CC5" w:rsidTr="00987067">
        <w:tc>
          <w:tcPr>
            <w:tcW w:w="992" w:type="dxa"/>
          </w:tcPr>
          <w:p w:rsidR="00987067" w:rsidRPr="00793CC5" w:rsidRDefault="00987067" w:rsidP="00987067">
            <w:pPr>
              <w:spacing w:after="0" w:line="240" w:lineRule="auto"/>
              <w:jc w:val="center"/>
              <w:rPr>
                <w:rFonts w:ascii="Times New Roman" w:hAnsi="Times New Roman"/>
                <w:color w:val="000000"/>
                <w:sz w:val="32"/>
                <w:szCs w:val="32"/>
                <w:lang w:eastAsia="ru-RU"/>
              </w:rPr>
            </w:pPr>
            <w:r w:rsidRPr="00793CC5">
              <w:rPr>
                <w:rFonts w:ascii="Times New Roman" w:hAnsi="Times New Roman"/>
                <w:color w:val="000000"/>
                <w:sz w:val="32"/>
                <w:szCs w:val="32"/>
                <w:lang w:eastAsia="ru-RU"/>
              </w:rPr>
              <w:t>3</w:t>
            </w:r>
          </w:p>
        </w:tc>
        <w:tc>
          <w:tcPr>
            <w:tcW w:w="8364" w:type="dxa"/>
          </w:tcPr>
          <w:p w:rsidR="00987067" w:rsidRPr="00793CC5" w:rsidRDefault="00987067" w:rsidP="00987067">
            <w:pPr>
              <w:pStyle w:val="a3"/>
              <w:numPr>
                <w:ilvl w:val="0"/>
                <w:numId w:val="1"/>
              </w:numPr>
              <w:spacing w:after="0" w:line="240" w:lineRule="auto"/>
              <w:ind w:left="-1134" w:firstLine="0"/>
              <w:contextualSpacing/>
              <w:jc w:val="both"/>
              <w:rPr>
                <w:b/>
                <w:color w:val="000000"/>
                <w:sz w:val="28"/>
                <w:szCs w:val="28"/>
                <w:lang w:val="uk-UA"/>
              </w:rPr>
            </w:pPr>
            <w:r w:rsidRPr="00793CC5">
              <w:rPr>
                <w:color w:val="000000"/>
                <w:sz w:val="28"/>
                <w:szCs w:val="28"/>
              </w:rPr>
              <w:t>Поя</w:t>
            </w:r>
            <w:r w:rsidRPr="00793CC5">
              <w:rPr>
                <w:color w:val="000000"/>
                <w:sz w:val="28"/>
                <w:szCs w:val="28"/>
                <w:lang w:val="uk-UA"/>
              </w:rPr>
              <w:t xml:space="preserve">  Пояс</w:t>
            </w:r>
            <w:r w:rsidRPr="00793CC5">
              <w:rPr>
                <w:color w:val="000000"/>
                <w:sz w:val="28"/>
                <w:szCs w:val="28"/>
              </w:rPr>
              <w:t>нювальн</w:t>
            </w:r>
            <w:r w:rsidRPr="00793CC5">
              <w:rPr>
                <w:color w:val="000000"/>
                <w:sz w:val="28"/>
                <w:szCs w:val="28"/>
                <w:lang w:val="uk-UA"/>
              </w:rPr>
              <w:t>а</w:t>
            </w:r>
            <w:r w:rsidRPr="00793CC5">
              <w:rPr>
                <w:color w:val="000000"/>
                <w:sz w:val="28"/>
                <w:szCs w:val="28"/>
              </w:rPr>
              <w:t xml:space="preserve"> записк</w:t>
            </w:r>
            <w:r w:rsidRPr="00793CC5">
              <w:rPr>
                <w:color w:val="000000"/>
                <w:sz w:val="28"/>
                <w:szCs w:val="28"/>
                <w:lang w:val="uk-UA"/>
              </w:rPr>
              <w:t>а.</w:t>
            </w:r>
          </w:p>
          <w:p w:rsidR="00987067" w:rsidRPr="00793CC5" w:rsidRDefault="00987067" w:rsidP="00987067">
            <w:pPr>
              <w:spacing w:after="0" w:line="240" w:lineRule="auto"/>
              <w:jc w:val="center"/>
              <w:rPr>
                <w:rFonts w:ascii="Times New Roman" w:hAnsi="Times New Roman"/>
                <w:color w:val="000000"/>
                <w:sz w:val="28"/>
                <w:szCs w:val="28"/>
                <w:lang w:eastAsia="ru-RU"/>
              </w:rPr>
            </w:pPr>
          </w:p>
        </w:tc>
        <w:tc>
          <w:tcPr>
            <w:tcW w:w="1304" w:type="dxa"/>
          </w:tcPr>
          <w:p w:rsidR="00987067" w:rsidRPr="00793CC5" w:rsidRDefault="00987067" w:rsidP="00987067">
            <w:pPr>
              <w:spacing w:after="0" w:line="240" w:lineRule="auto"/>
              <w:jc w:val="center"/>
              <w:rPr>
                <w:rFonts w:ascii="Times New Roman" w:hAnsi="Times New Roman"/>
                <w:color w:val="000000"/>
                <w:sz w:val="28"/>
                <w:szCs w:val="28"/>
                <w:lang w:eastAsia="ru-RU"/>
              </w:rPr>
            </w:pPr>
          </w:p>
        </w:tc>
      </w:tr>
      <w:tr w:rsidR="00987067" w:rsidRPr="00793CC5" w:rsidTr="00987067">
        <w:tc>
          <w:tcPr>
            <w:tcW w:w="992" w:type="dxa"/>
          </w:tcPr>
          <w:p w:rsidR="00987067" w:rsidRPr="00793CC5" w:rsidRDefault="00987067" w:rsidP="00987067">
            <w:pPr>
              <w:spacing w:after="0" w:line="240" w:lineRule="auto"/>
              <w:jc w:val="center"/>
              <w:rPr>
                <w:rFonts w:ascii="Times New Roman" w:hAnsi="Times New Roman"/>
                <w:color w:val="000000"/>
                <w:sz w:val="32"/>
                <w:szCs w:val="32"/>
                <w:lang w:eastAsia="ru-RU"/>
              </w:rPr>
            </w:pPr>
            <w:r w:rsidRPr="00793CC5">
              <w:rPr>
                <w:rFonts w:ascii="Times New Roman" w:hAnsi="Times New Roman"/>
                <w:color w:val="000000"/>
                <w:sz w:val="32"/>
                <w:szCs w:val="32"/>
                <w:lang w:eastAsia="ru-RU"/>
              </w:rPr>
              <w:t>4</w:t>
            </w:r>
          </w:p>
        </w:tc>
        <w:tc>
          <w:tcPr>
            <w:tcW w:w="8364" w:type="dxa"/>
          </w:tcPr>
          <w:p w:rsidR="00987067" w:rsidRPr="00793CC5" w:rsidRDefault="00AD283D" w:rsidP="00987067">
            <w:pPr>
              <w:pStyle w:val="a3"/>
              <w:numPr>
                <w:ilvl w:val="0"/>
                <w:numId w:val="1"/>
              </w:numPr>
              <w:shd w:val="clear" w:color="auto" w:fill="FFFFFF"/>
              <w:spacing w:after="150" w:line="240" w:lineRule="auto"/>
              <w:ind w:left="-1134" w:firstLine="0"/>
              <w:contextualSpacing/>
              <w:jc w:val="both"/>
              <w:rPr>
                <w:color w:val="000000"/>
                <w:sz w:val="28"/>
                <w:szCs w:val="28"/>
              </w:rPr>
            </w:pPr>
            <w:hyperlink r:id="rId8" w:anchor="n132" w:history="1">
              <w:r w:rsidR="00987067" w:rsidRPr="00793CC5">
                <w:rPr>
                  <w:color w:val="000000"/>
                  <w:sz w:val="28"/>
                  <w:szCs w:val="28"/>
                  <w:lang w:val="uk-UA"/>
                </w:rPr>
                <w:t>У</w:t>
              </w:r>
              <w:r w:rsidR="00987067" w:rsidRPr="00793CC5">
                <w:rPr>
                  <w:color w:val="000000"/>
                  <w:sz w:val="28"/>
                  <w:szCs w:val="28"/>
                </w:rPr>
                <w:t>заг</w:t>
              </w:r>
              <w:r w:rsidR="00987067" w:rsidRPr="00793CC5">
                <w:rPr>
                  <w:color w:val="000000"/>
                  <w:sz w:val="28"/>
                  <w:szCs w:val="28"/>
                  <w:lang w:val="uk-UA"/>
                </w:rPr>
                <w:t xml:space="preserve">  Узага</w:t>
              </w:r>
              <w:r w:rsidR="00987067" w:rsidRPr="00793CC5">
                <w:rPr>
                  <w:color w:val="000000"/>
                  <w:sz w:val="28"/>
                  <w:szCs w:val="28"/>
                </w:rPr>
                <w:t>льнен</w:t>
              </w:r>
              <w:r w:rsidR="00987067" w:rsidRPr="00793CC5">
                <w:rPr>
                  <w:color w:val="000000"/>
                  <w:sz w:val="28"/>
                  <w:szCs w:val="28"/>
                  <w:lang w:val="uk-UA"/>
                </w:rPr>
                <w:t>а</w:t>
              </w:r>
              <w:r w:rsidR="00987067" w:rsidRPr="00793CC5">
                <w:rPr>
                  <w:color w:val="000000"/>
                  <w:sz w:val="28"/>
                  <w:szCs w:val="28"/>
                </w:rPr>
                <w:t xml:space="preserve"> характеристик</w:t>
              </w:r>
              <w:r w:rsidR="00987067" w:rsidRPr="00793CC5">
                <w:rPr>
                  <w:color w:val="000000"/>
                  <w:sz w:val="28"/>
                  <w:szCs w:val="28"/>
                  <w:lang w:val="uk-UA"/>
                </w:rPr>
                <w:t>а</w:t>
              </w:r>
              <w:r w:rsidR="00987067" w:rsidRPr="00793CC5">
                <w:rPr>
                  <w:color w:val="000000"/>
                  <w:sz w:val="28"/>
                  <w:szCs w:val="28"/>
                </w:rPr>
                <w:t xml:space="preserve">  </w:t>
              </w:r>
              <w:r w:rsidR="00987067" w:rsidRPr="00793CC5">
                <w:rPr>
                  <w:color w:val="000000"/>
                  <w:sz w:val="28"/>
                  <w:szCs w:val="28"/>
                  <w:lang w:val="uk-UA"/>
                </w:rPr>
                <w:t>КП «Обухівводоканал»</w:t>
              </w:r>
              <w:r w:rsidR="00987067" w:rsidRPr="00793CC5">
                <w:rPr>
                  <w:color w:val="000000"/>
                  <w:sz w:val="28"/>
                  <w:szCs w:val="28"/>
                </w:rPr>
                <w:t xml:space="preserve"> </w:t>
              </w:r>
            </w:hyperlink>
            <w:r w:rsidR="00987067" w:rsidRPr="00793CC5">
              <w:rPr>
                <w:color w:val="000000"/>
                <w:sz w:val="28"/>
                <w:szCs w:val="28"/>
              </w:rPr>
              <w:t> </w:t>
            </w:r>
            <w:r w:rsidR="00987067" w:rsidRPr="00793CC5">
              <w:rPr>
                <w:color w:val="000000"/>
                <w:sz w:val="28"/>
                <w:szCs w:val="28"/>
                <w:lang w:val="uk-UA"/>
              </w:rPr>
              <w:t>(</w:t>
            </w:r>
            <w:r w:rsidR="00987067" w:rsidRPr="00793CC5">
              <w:rPr>
                <w:color w:val="000000"/>
                <w:sz w:val="28"/>
                <w:szCs w:val="28"/>
              </w:rPr>
              <w:t xml:space="preserve"> ф</w:t>
            </w:r>
            <w:r w:rsidR="00987067" w:rsidRPr="00793CC5">
              <w:rPr>
                <w:color w:val="000000"/>
                <w:sz w:val="28"/>
                <w:szCs w:val="28"/>
                <w:lang w:val="uk-UA"/>
              </w:rPr>
              <w:t xml:space="preserve">орма </w:t>
            </w:r>
            <w:r w:rsidR="00987067" w:rsidRPr="00793CC5">
              <w:rPr>
                <w:color w:val="000000"/>
                <w:sz w:val="28"/>
                <w:szCs w:val="28"/>
              </w:rPr>
              <w:t>7</w:t>
            </w:r>
            <w:r w:rsidR="00987067" w:rsidRPr="00793CC5">
              <w:rPr>
                <w:color w:val="000000"/>
                <w:sz w:val="28"/>
                <w:szCs w:val="28"/>
                <w:lang w:val="uk-UA"/>
              </w:rPr>
              <w:t>)</w:t>
            </w:r>
            <w:r w:rsidR="00987067" w:rsidRPr="00793CC5">
              <w:rPr>
                <w:color w:val="000000"/>
                <w:sz w:val="28"/>
                <w:szCs w:val="28"/>
              </w:rPr>
              <w:t>.</w:t>
            </w:r>
          </w:p>
          <w:p w:rsidR="00987067" w:rsidRPr="00793CC5" w:rsidRDefault="00987067" w:rsidP="00987067">
            <w:pPr>
              <w:pStyle w:val="a3"/>
              <w:numPr>
                <w:ilvl w:val="0"/>
                <w:numId w:val="1"/>
              </w:numPr>
              <w:shd w:val="clear" w:color="auto" w:fill="FFFFFF"/>
              <w:spacing w:after="150" w:line="240" w:lineRule="auto"/>
              <w:ind w:left="-1134" w:firstLine="0"/>
              <w:contextualSpacing/>
              <w:jc w:val="both"/>
              <w:rPr>
                <w:color w:val="000000"/>
                <w:sz w:val="28"/>
                <w:szCs w:val="28"/>
                <w:lang w:val="uk-UA"/>
              </w:rPr>
            </w:pPr>
            <w:r w:rsidRPr="00793CC5">
              <w:rPr>
                <w:color w:val="000000"/>
                <w:sz w:val="28"/>
                <w:szCs w:val="28"/>
                <w:lang w:val="uk-UA"/>
              </w:rPr>
              <w:t xml:space="preserve"> </w:t>
            </w:r>
            <w:r w:rsidRPr="00793CC5">
              <w:rPr>
                <w:color w:val="000000"/>
                <w:sz w:val="28"/>
                <w:szCs w:val="28"/>
              </w:rPr>
              <w:t xml:space="preserve"> дод </w:t>
            </w:r>
            <w:r w:rsidRPr="00793CC5">
              <w:rPr>
                <w:color w:val="000000"/>
                <w:sz w:val="28"/>
                <w:szCs w:val="28"/>
                <w:lang w:val="uk-UA"/>
              </w:rPr>
              <w:t xml:space="preserve"> </w:t>
            </w:r>
          </w:p>
        </w:tc>
        <w:tc>
          <w:tcPr>
            <w:tcW w:w="1304" w:type="dxa"/>
          </w:tcPr>
          <w:p w:rsidR="00987067" w:rsidRPr="00793CC5" w:rsidRDefault="00987067" w:rsidP="00987067">
            <w:pPr>
              <w:spacing w:after="0" w:line="240" w:lineRule="auto"/>
              <w:jc w:val="center"/>
              <w:rPr>
                <w:rFonts w:ascii="Times New Roman" w:hAnsi="Times New Roman"/>
                <w:color w:val="000000"/>
                <w:sz w:val="28"/>
                <w:szCs w:val="28"/>
                <w:lang w:eastAsia="ru-RU"/>
              </w:rPr>
            </w:pPr>
          </w:p>
        </w:tc>
      </w:tr>
      <w:tr w:rsidR="00987067" w:rsidRPr="00793CC5" w:rsidTr="00987067">
        <w:tc>
          <w:tcPr>
            <w:tcW w:w="992" w:type="dxa"/>
          </w:tcPr>
          <w:p w:rsidR="00987067" w:rsidRPr="00793CC5" w:rsidRDefault="00987067" w:rsidP="00987067">
            <w:pPr>
              <w:spacing w:after="0" w:line="240" w:lineRule="auto"/>
              <w:jc w:val="center"/>
              <w:rPr>
                <w:rFonts w:ascii="Times New Roman" w:hAnsi="Times New Roman"/>
                <w:color w:val="000000"/>
                <w:sz w:val="32"/>
                <w:szCs w:val="32"/>
                <w:lang w:eastAsia="ru-RU"/>
              </w:rPr>
            </w:pPr>
            <w:r w:rsidRPr="00793CC5">
              <w:rPr>
                <w:rFonts w:ascii="Times New Roman" w:hAnsi="Times New Roman"/>
                <w:color w:val="000000"/>
                <w:sz w:val="32"/>
                <w:szCs w:val="32"/>
                <w:lang w:eastAsia="ru-RU"/>
              </w:rPr>
              <w:t>5</w:t>
            </w:r>
          </w:p>
        </w:tc>
        <w:tc>
          <w:tcPr>
            <w:tcW w:w="8364" w:type="dxa"/>
          </w:tcPr>
          <w:p w:rsidR="00987067" w:rsidRPr="00793CC5" w:rsidRDefault="00987067" w:rsidP="00987067">
            <w:pPr>
              <w:pStyle w:val="a3"/>
              <w:numPr>
                <w:ilvl w:val="0"/>
                <w:numId w:val="1"/>
              </w:numPr>
              <w:spacing w:after="0" w:line="240" w:lineRule="auto"/>
              <w:ind w:left="-1134" w:firstLine="0"/>
              <w:contextualSpacing/>
              <w:jc w:val="both"/>
              <w:rPr>
                <w:color w:val="000000"/>
                <w:sz w:val="28"/>
                <w:szCs w:val="28"/>
                <w:lang w:val="uk-UA"/>
              </w:rPr>
            </w:pPr>
            <w:r w:rsidRPr="00793CC5">
              <w:rPr>
                <w:color w:val="000000"/>
                <w:sz w:val="28"/>
                <w:szCs w:val="28"/>
                <w:lang w:val="uk-UA"/>
              </w:rPr>
              <w:t>ІнфоІ  Інформаційна згода на обробку персональних даних.</w:t>
            </w:r>
          </w:p>
          <w:p w:rsidR="00987067" w:rsidRPr="00793CC5" w:rsidRDefault="00987067" w:rsidP="00987067">
            <w:pPr>
              <w:spacing w:after="0" w:line="240" w:lineRule="auto"/>
              <w:jc w:val="center"/>
              <w:rPr>
                <w:rFonts w:ascii="Times New Roman" w:hAnsi="Times New Roman"/>
                <w:color w:val="000000"/>
                <w:sz w:val="28"/>
                <w:szCs w:val="28"/>
                <w:lang w:eastAsia="ru-RU"/>
              </w:rPr>
            </w:pPr>
            <w:r w:rsidRPr="00793CC5">
              <w:rPr>
                <w:rFonts w:ascii="Times New Roman" w:hAnsi="Times New Roman"/>
                <w:color w:val="000000"/>
                <w:sz w:val="28"/>
                <w:szCs w:val="28"/>
                <w:lang w:eastAsia="ru-RU"/>
              </w:rPr>
              <w:t>І</w:t>
            </w:r>
          </w:p>
        </w:tc>
        <w:tc>
          <w:tcPr>
            <w:tcW w:w="1304" w:type="dxa"/>
          </w:tcPr>
          <w:p w:rsidR="00987067" w:rsidRPr="00793CC5" w:rsidRDefault="00987067" w:rsidP="00987067">
            <w:pPr>
              <w:spacing w:after="0" w:line="240" w:lineRule="auto"/>
              <w:jc w:val="center"/>
              <w:rPr>
                <w:rFonts w:ascii="Times New Roman" w:hAnsi="Times New Roman"/>
                <w:color w:val="000000"/>
                <w:sz w:val="28"/>
                <w:szCs w:val="28"/>
                <w:lang w:eastAsia="ru-RU"/>
              </w:rPr>
            </w:pPr>
          </w:p>
        </w:tc>
      </w:tr>
    </w:tbl>
    <w:p w:rsidR="00CF0E90" w:rsidRDefault="00CF0E90" w:rsidP="00987067">
      <w:pPr>
        <w:jc w:val="both"/>
      </w:pPr>
    </w:p>
    <w:p w:rsidR="00CF0E90" w:rsidRPr="00CF0E90" w:rsidRDefault="00CF0E90" w:rsidP="00CF0E90"/>
    <w:p w:rsidR="00CF0E90" w:rsidRPr="00CF0E90" w:rsidRDefault="00CF0E90" w:rsidP="00CF0E90"/>
    <w:p w:rsidR="00CF0E90" w:rsidRPr="00CF0E90" w:rsidRDefault="00CF0E90" w:rsidP="00CF0E90"/>
    <w:p w:rsidR="00CF0E90" w:rsidRPr="00CF0E90" w:rsidRDefault="00CF0E90" w:rsidP="00CF0E90"/>
    <w:p w:rsidR="00CF0E90" w:rsidRDefault="00CF0E90" w:rsidP="00CF0E90">
      <w:pPr>
        <w:tabs>
          <w:tab w:val="left" w:pos="2445"/>
        </w:tabs>
      </w:pPr>
      <w:r>
        <w:tab/>
      </w:r>
    </w:p>
    <w:p w:rsidR="00CF0E90" w:rsidRDefault="00CF0E90" w:rsidP="00CF0E90">
      <w:pPr>
        <w:tabs>
          <w:tab w:val="left" w:pos="2445"/>
        </w:tabs>
      </w:pPr>
    </w:p>
    <w:p w:rsidR="00CF0E90" w:rsidRDefault="00CF0E90" w:rsidP="00CF0E90">
      <w:pPr>
        <w:tabs>
          <w:tab w:val="left" w:pos="2445"/>
        </w:tabs>
      </w:pPr>
    </w:p>
    <w:p w:rsidR="00CF0E90" w:rsidRDefault="00CF0E90" w:rsidP="00CF0E90">
      <w:pPr>
        <w:tabs>
          <w:tab w:val="left" w:pos="2445"/>
        </w:tabs>
      </w:pPr>
    </w:p>
    <w:p w:rsidR="00CF0E90" w:rsidRDefault="00CF0E90" w:rsidP="00CF0E90">
      <w:pPr>
        <w:tabs>
          <w:tab w:val="left" w:pos="2445"/>
        </w:tabs>
      </w:pPr>
    </w:p>
    <w:p w:rsidR="00CF0E90" w:rsidRDefault="00CF0E90" w:rsidP="00CF0E90">
      <w:pPr>
        <w:tabs>
          <w:tab w:val="left" w:pos="2445"/>
        </w:tabs>
      </w:pPr>
    </w:p>
    <w:p w:rsidR="00CF0E90" w:rsidRDefault="00CF0E90" w:rsidP="00CF0E90">
      <w:pPr>
        <w:tabs>
          <w:tab w:val="left" w:pos="2445"/>
        </w:tabs>
      </w:pPr>
    </w:p>
    <w:p w:rsidR="00CF0E90" w:rsidRDefault="00CF0E90" w:rsidP="00CF0E90">
      <w:pPr>
        <w:tabs>
          <w:tab w:val="left" w:pos="2445"/>
        </w:tabs>
      </w:pPr>
    </w:p>
    <w:p w:rsidR="00CF0E90" w:rsidRDefault="00CF0E90" w:rsidP="00CF0E90">
      <w:pPr>
        <w:tabs>
          <w:tab w:val="left" w:pos="2445"/>
        </w:tabs>
      </w:pPr>
    </w:p>
    <w:p w:rsidR="00CF0E90" w:rsidRDefault="00CF0E90" w:rsidP="00CF0E90">
      <w:pPr>
        <w:tabs>
          <w:tab w:val="left" w:pos="2445"/>
        </w:tabs>
      </w:pPr>
    </w:p>
    <w:p w:rsidR="009C75FB" w:rsidRDefault="009C75FB" w:rsidP="00CF0E90">
      <w:pPr>
        <w:tabs>
          <w:tab w:val="left" w:pos="2445"/>
        </w:tabs>
      </w:pPr>
    </w:p>
    <w:p w:rsidR="009C75FB" w:rsidRDefault="009C75FB" w:rsidP="00CF0E90">
      <w:pPr>
        <w:tabs>
          <w:tab w:val="left" w:pos="2445"/>
        </w:tabs>
      </w:pPr>
    </w:p>
    <w:p w:rsidR="009C75FB" w:rsidRDefault="009C75FB" w:rsidP="00CF0E90">
      <w:pPr>
        <w:tabs>
          <w:tab w:val="left" w:pos="2445"/>
        </w:tabs>
      </w:pPr>
    </w:p>
    <w:p w:rsidR="009C75FB" w:rsidRDefault="009C75FB" w:rsidP="00CF0E90">
      <w:pPr>
        <w:tabs>
          <w:tab w:val="left" w:pos="2445"/>
        </w:tabs>
      </w:pPr>
    </w:p>
    <w:p w:rsidR="009C75FB" w:rsidRDefault="009C75FB" w:rsidP="00CF0E90">
      <w:pPr>
        <w:tabs>
          <w:tab w:val="left" w:pos="2445"/>
        </w:tabs>
      </w:pPr>
    </w:p>
    <w:p w:rsidR="009C75FB" w:rsidRDefault="009C75FB" w:rsidP="00CF0E90">
      <w:pPr>
        <w:tabs>
          <w:tab w:val="left" w:pos="2445"/>
        </w:tabs>
      </w:pPr>
    </w:p>
    <w:p w:rsidR="009C75FB" w:rsidRDefault="009C75FB" w:rsidP="00CF0E90">
      <w:pPr>
        <w:tabs>
          <w:tab w:val="left" w:pos="2445"/>
        </w:tabs>
      </w:pPr>
    </w:p>
    <w:p w:rsidR="009C75FB" w:rsidRDefault="009C75FB" w:rsidP="00CF0E90">
      <w:pPr>
        <w:tabs>
          <w:tab w:val="left" w:pos="2445"/>
        </w:tabs>
      </w:pPr>
    </w:p>
    <w:p w:rsidR="009C75FB" w:rsidRDefault="009C75FB" w:rsidP="00CF0E90">
      <w:pPr>
        <w:tabs>
          <w:tab w:val="left" w:pos="2445"/>
        </w:tabs>
      </w:pPr>
    </w:p>
    <w:p w:rsidR="009C75FB" w:rsidRDefault="009C75FB" w:rsidP="00CF0E90">
      <w:pPr>
        <w:tabs>
          <w:tab w:val="left" w:pos="2445"/>
        </w:tabs>
      </w:pPr>
    </w:p>
    <w:p w:rsidR="00CF0E90" w:rsidRDefault="00CF0E90" w:rsidP="00CF0E90">
      <w:pPr>
        <w:tabs>
          <w:tab w:val="left" w:pos="2445"/>
        </w:tabs>
      </w:pPr>
    </w:p>
    <w:p w:rsidR="00CF0E90" w:rsidRDefault="00CF0E90" w:rsidP="00CF0E90">
      <w:pPr>
        <w:tabs>
          <w:tab w:val="left" w:pos="2445"/>
        </w:tabs>
      </w:pPr>
    </w:p>
    <w:p w:rsidR="00CF0E90" w:rsidRPr="00AE03C3" w:rsidRDefault="00CF0E90" w:rsidP="00CF0E90">
      <w:r>
        <w:rPr>
          <w:rFonts w:ascii="Times New Roman" w:hAnsi="Times New Roman"/>
          <w:sz w:val="24"/>
          <w:szCs w:val="24"/>
          <w:lang w:eastAsia="ru-RU"/>
        </w:rPr>
        <w:lastRenderedPageBreak/>
        <w:t xml:space="preserve">                                                                                    </w:t>
      </w:r>
      <w:r w:rsidRPr="00CC429B">
        <w:rPr>
          <w:rFonts w:ascii="Times New Roman" w:hAnsi="Times New Roman"/>
          <w:sz w:val="24"/>
          <w:szCs w:val="24"/>
          <w:lang w:eastAsia="ru-RU"/>
        </w:rPr>
        <w:t>Додаток 3</w:t>
      </w:r>
      <w:r w:rsidRPr="00CC429B">
        <w:rPr>
          <w:rFonts w:ascii="Times New Roman" w:hAnsi="Times New Roman"/>
          <w:sz w:val="24"/>
          <w:szCs w:val="24"/>
          <w:lang w:eastAsia="ru-RU"/>
        </w:rPr>
        <w:br/>
      </w:r>
      <w:r>
        <w:t xml:space="preserve">                                                                                                      </w:t>
      </w:r>
      <w:r w:rsidRPr="00CC429B">
        <w:rPr>
          <w:rFonts w:ascii="Times New Roman" w:hAnsi="Times New Roman"/>
          <w:sz w:val="24"/>
          <w:szCs w:val="24"/>
          <w:lang w:eastAsia="ru-RU"/>
        </w:rPr>
        <w:t>до Порядку розроблення, погодження</w:t>
      </w:r>
      <w:r w:rsidRPr="00CC429B">
        <w:rPr>
          <w:rFonts w:ascii="Times New Roman" w:hAnsi="Times New Roman"/>
          <w:sz w:val="24"/>
          <w:szCs w:val="24"/>
          <w:lang w:eastAsia="ru-RU"/>
        </w:rPr>
        <w:br/>
      </w:r>
      <w:r>
        <w:rPr>
          <w:rFonts w:ascii="Times New Roman" w:hAnsi="Times New Roman"/>
          <w:sz w:val="24"/>
          <w:szCs w:val="24"/>
          <w:lang w:eastAsia="ru-RU"/>
        </w:rPr>
        <w:t xml:space="preserve">                                                                                     </w:t>
      </w:r>
      <w:r w:rsidRPr="00CC429B">
        <w:rPr>
          <w:rFonts w:ascii="Times New Roman" w:hAnsi="Times New Roman"/>
          <w:sz w:val="24"/>
          <w:szCs w:val="24"/>
          <w:lang w:eastAsia="ru-RU"/>
        </w:rPr>
        <w:t xml:space="preserve">та затвердження інвестиційних </w:t>
      </w:r>
      <w:r>
        <w:rPr>
          <w:rFonts w:ascii="Times New Roman" w:hAnsi="Times New Roman"/>
          <w:sz w:val="24"/>
          <w:szCs w:val="24"/>
          <w:lang w:eastAsia="ru-RU"/>
        </w:rPr>
        <w:t>програм</w:t>
      </w:r>
      <w:r w:rsidRPr="00CC429B">
        <w:rPr>
          <w:rFonts w:ascii="Times New Roman" w:hAnsi="Times New Roman"/>
          <w:sz w:val="24"/>
          <w:szCs w:val="24"/>
          <w:lang w:eastAsia="ru-RU"/>
        </w:rPr>
        <w:br/>
      </w:r>
      <w:r>
        <w:rPr>
          <w:rFonts w:ascii="Times New Roman" w:hAnsi="Times New Roman"/>
          <w:sz w:val="24"/>
          <w:szCs w:val="24"/>
          <w:lang w:eastAsia="ru-RU"/>
        </w:rPr>
        <w:t xml:space="preserve">                                                                                     </w:t>
      </w:r>
      <w:r w:rsidRPr="00CC429B">
        <w:rPr>
          <w:rFonts w:ascii="Times New Roman" w:hAnsi="Times New Roman"/>
          <w:sz w:val="24"/>
          <w:szCs w:val="24"/>
          <w:lang w:eastAsia="ru-RU"/>
        </w:rPr>
        <w:t>суб’єктів господарювання у сфері</w:t>
      </w:r>
      <w:r w:rsidRPr="00CC429B">
        <w:rPr>
          <w:rFonts w:ascii="Times New Roman" w:hAnsi="Times New Roman"/>
          <w:sz w:val="24"/>
          <w:szCs w:val="24"/>
          <w:lang w:eastAsia="ru-RU"/>
        </w:rPr>
        <w:br/>
      </w:r>
      <w:r>
        <w:rPr>
          <w:rFonts w:ascii="Times New Roman" w:hAnsi="Times New Roman"/>
          <w:sz w:val="24"/>
          <w:szCs w:val="24"/>
          <w:lang w:eastAsia="ru-RU"/>
        </w:rPr>
        <w:t xml:space="preserve">                                                                                     </w:t>
      </w:r>
      <w:r w:rsidRPr="00CC429B">
        <w:rPr>
          <w:rFonts w:ascii="Times New Roman" w:hAnsi="Times New Roman"/>
          <w:sz w:val="24"/>
          <w:szCs w:val="24"/>
          <w:lang w:eastAsia="ru-RU"/>
        </w:rPr>
        <w:t>централізованого водопостачання</w:t>
      </w:r>
      <w:r w:rsidRPr="00CC429B">
        <w:rPr>
          <w:rFonts w:ascii="Times New Roman" w:hAnsi="Times New Roman"/>
          <w:sz w:val="24"/>
          <w:szCs w:val="24"/>
          <w:lang w:eastAsia="ru-RU"/>
        </w:rPr>
        <w:br/>
      </w:r>
      <w:r>
        <w:rPr>
          <w:rFonts w:ascii="Times New Roman" w:hAnsi="Times New Roman"/>
          <w:sz w:val="24"/>
          <w:szCs w:val="24"/>
          <w:lang w:eastAsia="ru-RU"/>
        </w:rPr>
        <w:t xml:space="preserve">                                                                                     </w:t>
      </w:r>
      <w:r w:rsidRPr="00CC429B">
        <w:rPr>
          <w:rFonts w:ascii="Times New Roman" w:hAnsi="Times New Roman"/>
          <w:sz w:val="24"/>
          <w:szCs w:val="24"/>
          <w:lang w:eastAsia="ru-RU"/>
        </w:rPr>
        <w:t>та водовідведення</w:t>
      </w:r>
    </w:p>
    <w:p w:rsidR="00CF0E90" w:rsidRPr="00CC429B" w:rsidRDefault="00CF0E90" w:rsidP="00CF0E90">
      <w:pPr>
        <w:shd w:val="clear" w:color="auto" w:fill="FFFFFF"/>
        <w:spacing w:before="150" w:after="150" w:line="240" w:lineRule="auto"/>
        <w:ind w:left="450" w:right="450"/>
        <w:jc w:val="center"/>
        <w:rPr>
          <w:rFonts w:ascii="Times New Roman" w:hAnsi="Times New Roman"/>
          <w:color w:val="333333"/>
          <w:sz w:val="24"/>
          <w:szCs w:val="24"/>
          <w:lang w:eastAsia="ru-RU"/>
        </w:rPr>
      </w:pPr>
      <w:r w:rsidRPr="00CC429B">
        <w:rPr>
          <w:rFonts w:ascii="Times New Roman" w:hAnsi="Times New Roman"/>
          <w:b/>
          <w:bCs/>
          <w:color w:val="333333"/>
          <w:sz w:val="28"/>
          <w:lang w:eastAsia="ru-RU"/>
        </w:rPr>
        <w:t>ІНФОРМАЦІЙНА КАРТКА</w:t>
      </w:r>
      <w:r w:rsidRPr="00CC429B">
        <w:rPr>
          <w:rFonts w:ascii="Times New Roman" w:hAnsi="Times New Roman"/>
          <w:color w:val="333333"/>
          <w:sz w:val="24"/>
          <w:szCs w:val="24"/>
          <w:lang w:eastAsia="ru-RU"/>
        </w:rPr>
        <w:br/>
      </w:r>
      <w:r w:rsidRPr="00CC429B">
        <w:rPr>
          <w:rFonts w:ascii="Times New Roman" w:hAnsi="Times New Roman"/>
          <w:b/>
          <w:bCs/>
          <w:color w:val="333333"/>
          <w:sz w:val="28"/>
          <w:lang w:eastAsia="ru-RU"/>
        </w:rPr>
        <w:t>ліцензіата до інвестиційної програми</w:t>
      </w:r>
      <w:r w:rsidRPr="00CC429B">
        <w:rPr>
          <w:rFonts w:ascii="Times New Roman" w:hAnsi="Times New Roman"/>
          <w:color w:val="333333"/>
          <w:sz w:val="24"/>
          <w:szCs w:val="24"/>
          <w:lang w:eastAsia="ru-RU"/>
        </w:rPr>
        <w:br/>
      </w:r>
      <w:r w:rsidRPr="00CC429B">
        <w:rPr>
          <w:rFonts w:ascii="Times New Roman" w:hAnsi="Times New Roman"/>
          <w:b/>
          <w:bCs/>
          <w:color w:val="333333"/>
          <w:sz w:val="28"/>
          <w:lang w:eastAsia="ru-RU"/>
        </w:rPr>
        <w:t>на</w:t>
      </w:r>
      <w:r>
        <w:rPr>
          <w:rFonts w:ascii="Times New Roman" w:hAnsi="Times New Roman"/>
          <w:b/>
          <w:bCs/>
          <w:color w:val="333333"/>
          <w:sz w:val="28"/>
          <w:lang w:eastAsia="ru-RU"/>
        </w:rPr>
        <w:t xml:space="preserve"> 2023 </w:t>
      </w:r>
      <w:proofErr w:type="gramStart"/>
      <w:r>
        <w:rPr>
          <w:rFonts w:ascii="Times New Roman" w:hAnsi="Times New Roman"/>
          <w:b/>
          <w:bCs/>
          <w:color w:val="333333"/>
          <w:sz w:val="28"/>
          <w:lang w:eastAsia="ru-RU"/>
        </w:rPr>
        <w:t>р</w:t>
      </w:r>
      <w:proofErr w:type="gramEnd"/>
      <w:r>
        <w:rPr>
          <w:rFonts w:ascii="Times New Roman" w:hAnsi="Times New Roman"/>
          <w:b/>
          <w:bCs/>
          <w:color w:val="333333"/>
          <w:sz w:val="28"/>
          <w:lang w:eastAsia="ru-RU"/>
        </w:rPr>
        <w:t>ік</w:t>
      </w:r>
      <w:r w:rsidRPr="00CC429B">
        <w:rPr>
          <w:rFonts w:ascii="Times New Roman" w:hAnsi="Times New Roman"/>
          <w:color w:val="333333"/>
          <w:sz w:val="24"/>
          <w:szCs w:val="24"/>
          <w:lang w:eastAsia="ru-RU"/>
        </w:rPr>
        <w:br/>
      </w:r>
      <w:r w:rsidRPr="00CC429B">
        <w:rPr>
          <w:rFonts w:ascii="Times New Roman" w:hAnsi="Times New Roman"/>
          <w:b/>
          <w:bCs/>
          <w:color w:val="333333"/>
          <w:sz w:val="20"/>
          <w:lang w:eastAsia="ru-RU"/>
        </w:rPr>
        <w:t>(строк)</w:t>
      </w:r>
    </w:p>
    <w:p w:rsidR="00CF0E90" w:rsidRDefault="00CF0E90" w:rsidP="00CF0E90">
      <w:pPr>
        <w:shd w:val="clear" w:color="auto" w:fill="FFFFFF"/>
        <w:spacing w:before="150" w:after="150" w:line="240" w:lineRule="auto"/>
        <w:jc w:val="center"/>
        <w:rPr>
          <w:rFonts w:ascii="Times New Roman" w:hAnsi="Times New Roman"/>
          <w:b/>
          <w:color w:val="333333"/>
          <w:sz w:val="32"/>
          <w:szCs w:val="32"/>
          <w:lang w:eastAsia="ru-RU"/>
        </w:rPr>
      </w:pPr>
      <w:bookmarkStart w:id="0" w:name="n107"/>
      <w:bookmarkEnd w:id="0"/>
      <w:r w:rsidRPr="00410B7A">
        <w:rPr>
          <w:rFonts w:ascii="Times New Roman" w:hAnsi="Times New Roman"/>
          <w:b/>
          <w:color w:val="333333"/>
          <w:sz w:val="32"/>
          <w:szCs w:val="32"/>
          <w:lang w:eastAsia="ru-RU"/>
        </w:rPr>
        <w:t xml:space="preserve">Обухівське водопровідно-каналізаційне </w:t>
      </w:r>
      <w:proofErr w:type="gramStart"/>
      <w:r w:rsidRPr="00410B7A">
        <w:rPr>
          <w:rFonts w:ascii="Times New Roman" w:hAnsi="Times New Roman"/>
          <w:b/>
          <w:color w:val="333333"/>
          <w:sz w:val="32"/>
          <w:szCs w:val="32"/>
          <w:lang w:eastAsia="ru-RU"/>
        </w:rPr>
        <w:t>п</w:t>
      </w:r>
      <w:proofErr w:type="gramEnd"/>
      <w:r w:rsidRPr="00410B7A">
        <w:rPr>
          <w:rFonts w:ascii="Times New Roman" w:hAnsi="Times New Roman"/>
          <w:b/>
          <w:color w:val="333333"/>
          <w:sz w:val="32"/>
          <w:szCs w:val="32"/>
          <w:lang w:eastAsia="ru-RU"/>
        </w:rPr>
        <w:t>ідприємство</w:t>
      </w:r>
    </w:p>
    <w:p w:rsidR="00CF0E90" w:rsidRPr="00CC429B" w:rsidRDefault="00CF0E90" w:rsidP="00CF0E90">
      <w:pPr>
        <w:shd w:val="clear" w:color="auto" w:fill="FFFFFF"/>
        <w:spacing w:before="150" w:after="150" w:line="240" w:lineRule="auto"/>
        <w:jc w:val="center"/>
        <w:rPr>
          <w:rFonts w:ascii="Times New Roman" w:hAnsi="Times New Roman"/>
          <w:color w:val="333333"/>
          <w:sz w:val="24"/>
          <w:szCs w:val="24"/>
          <w:lang w:eastAsia="ru-RU"/>
        </w:rPr>
      </w:pPr>
      <w:r w:rsidRPr="00CC429B">
        <w:rPr>
          <w:rFonts w:ascii="Times New Roman" w:hAnsi="Times New Roman"/>
          <w:color w:val="333333"/>
          <w:sz w:val="24"/>
          <w:szCs w:val="24"/>
          <w:lang w:eastAsia="ru-RU"/>
        </w:rPr>
        <w:t xml:space="preserve"> </w:t>
      </w:r>
      <w:r w:rsidRPr="00CC429B">
        <w:rPr>
          <w:rFonts w:ascii="Times New Roman" w:hAnsi="Times New Roman"/>
          <w:color w:val="333333"/>
          <w:sz w:val="20"/>
          <w:lang w:eastAsia="ru-RU"/>
        </w:rPr>
        <w:t>(найменування ліцензіата)</w:t>
      </w:r>
    </w:p>
    <w:p w:rsidR="00CF0E90" w:rsidRPr="00CC429B" w:rsidRDefault="00CF0E90" w:rsidP="00CF0E90">
      <w:pPr>
        <w:shd w:val="clear" w:color="auto" w:fill="FFFFFF"/>
        <w:spacing w:before="150" w:after="150" w:line="240" w:lineRule="auto"/>
        <w:jc w:val="center"/>
        <w:rPr>
          <w:rFonts w:ascii="Times New Roman" w:hAnsi="Times New Roman"/>
          <w:color w:val="333333"/>
          <w:sz w:val="24"/>
          <w:szCs w:val="24"/>
          <w:lang w:eastAsia="ru-RU"/>
        </w:rPr>
      </w:pPr>
      <w:bookmarkStart w:id="1" w:name="n108"/>
      <w:bookmarkEnd w:id="1"/>
      <w:r w:rsidRPr="00CC429B">
        <w:rPr>
          <w:rFonts w:ascii="Times New Roman" w:hAnsi="Times New Roman"/>
          <w:b/>
          <w:bCs/>
          <w:color w:val="333333"/>
          <w:sz w:val="24"/>
          <w:szCs w:val="24"/>
          <w:lang w:eastAsia="ru-RU"/>
        </w:rPr>
        <w:t xml:space="preserve">1. Загальна інформація про </w:t>
      </w:r>
      <w:proofErr w:type="gramStart"/>
      <w:r w:rsidRPr="00CC429B">
        <w:rPr>
          <w:rFonts w:ascii="Times New Roman" w:hAnsi="Times New Roman"/>
          <w:b/>
          <w:bCs/>
          <w:color w:val="333333"/>
          <w:sz w:val="24"/>
          <w:szCs w:val="24"/>
          <w:lang w:eastAsia="ru-RU"/>
        </w:rPr>
        <w:t>л</w:t>
      </w:r>
      <w:proofErr w:type="gramEnd"/>
      <w:r w:rsidRPr="00CC429B">
        <w:rPr>
          <w:rFonts w:ascii="Times New Roman" w:hAnsi="Times New Roman"/>
          <w:b/>
          <w:bCs/>
          <w:color w:val="333333"/>
          <w:sz w:val="24"/>
          <w:szCs w:val="24"/>
          <w:lang w:eastAsia="ru-RU"/>
        </w:rPr>
        <w:t>іцензіата</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tblPr>
      <w:tblGrid>
        <w:gridCol w:w="5519"/>
        <w:gridCol w:w="4977"/>
      </w:tblGrid>
      <w:tr w:rsidR="00CF0E90" w:rsidRPr="00793CC5" w:rsidTr="00D83FCD">
        <w:tc>
          <w:tcPr>
            <w:tcW w:w="4890" w:type="dxa"/>
            <w:tcBorders>
              <w:top w:val="single" w:sz="6" w:space="0" w:color="000000"/>
              <w:left w:val="single" w:sz="6" w:space="0" w:color="000000"/>
              <w:bottom w:val="single" w:sz="6" w:space="0" w:color="000000"/>
              <w:right w:val="single" w:sz="6" w:space="0" w:color="000000"/>
            </w:tcBorders>
            <w:hideMark/>
          </w:tcPr>
          <w:p w:rsidR="00CF0E90" w:rsidRPr="00CC429B" w:rsidRDefault="00CF0E90" w:rsidP="00D83FCD">
            <w:pPr>
              <w:spacing w:before="150" w:after="150" w:line="240" w:lineRule="auto"/>
              <w:rPr>
                <w:rFonts w:ascii="Times New Roman" w:hAnsi="Times New Roman"/>
                <w:sz w:val="24"/>
                <w:szCs w:val="24"/>
                <w:lang w:eastAsia="ru-RU"/>
              </w:rPr>
            </w:pPr>
            <w:bookmarkStart w:id="2" w:name="n109"/>
            <w:bookmarkEnd w:id="2"/>
            <w:r w:rsidRPr="00CC429B">
              <w:rPr>
                <w:rFonts w:ascii="Times New Roman" w:hAnsi="Times New Roman"/>
                <w:sz w:val="24"/>
                <w:szCs w:val="24"/>
                <w:lang w:eastAsia="ru-RU"/>
              </w:rPr>
              <w:t>Найменування ліцензіата</w:t>
            </w:r>
          </w:p>
        </w:tc>
        <w:tc>
          <w:tcPr>
            <w:tcW w:w="4410" w:type="dxa"/>
            <w:tcBorders>
              <w:top w:val="single" w:sz="6" w:space="0" w:color="000000"/>
              <w:left w:val="single" w:sz="6" w:space="0" w:color="000000"/>
              <w:bottom w:val="single" w:sz="6" w:space="0" w:color="000000"/>
              <w:right w:val="single" w:sz="6" w:space="0" w:color="000000"/>
            </w:tcBorders>
            <w:hideMark/>
          </w:tcPr>
          <w:p w:rsidR="00CF0E90" w:rsidRPr="00116582" w:rsidRDefault="00CF0E90" w:rsidP="00D83FCD">
            <w:pPr>
              <w:spacing w:before="150" w:after="150" w:line="240" w:lineRule="auto"/>
              <w:rPr>
                <w:rFonts w:ascii="Times New Roman" w:hAnsi="Times New Roman"/>
                <w:sz w:val="24"/>
                <w:szCs w:val="24"/>
                <w:lang w:eastAsia="ru-RU"/>
              </w:rPr>
            </w:pPr>
            <w:r w:rsidRPr="00116582">
              <w:rPr>
                <w:rFonts w:ascii="Times New Roman" w:hAnsi="Times New Roman"/>
                <w:color w:val="333333"/>
                <w:sz w:val="24"/>
                <w:szCs w:val="24"/>
                <w:lang w:eastAsia="ru-RU"/>
              </w:rPr>
              <w:t xml:space="preserve">Обухівське водопровідно-каналізаційне </w:t>
            </w:r>
            <w:proofErr w:type="gramStart"/>
            <w:r w:rsidRPr="00116582">
              <w:rPr>
                <w:rFonts w:ascii="Times New Roman" w:hAnsi="Times New Roman"/>
                <w:color w:val="333333"/>
                <w:sz w:val="24"/>
                <w:szCs w:val="24"/>
                <w:lang w:eastAsia="ru-RU"/>
              </w:rPr>
              <w:t>п</w:t>
            </w:r>
            <w:proofErr w:type="gramEnd"/>
            <w:r w:rsidRPr="00116582">
              <w:rPr>
                <w:rFonts w:ascii="Times New Roman" w:hAnsi="Times New Roman"/>
                <w:color w:val="333333"/>
                <w:sz w:val="24"/>
                <w:szCs w:val="24"/>
                <w:lang w:eastAsia="ru-RU"/>
              </w:rPr>
              <w:t>ідприємство</w:t>
            </w:r>
          </w:p>
        </w:tc>
      </w:tr>
      <w:tr w:rsidR="00CF0E90" w:rsidRPr="00793CC5" w:rsidTr="00D83FCD">
        <w:tc>
          <w:tcPr>
            <w:tcW w:w="4890" w:type="dxa"/>
            <w:tcBorders>
              <w:top w:val="single" w:sz="6" w:space="0" w:color="000000"/>
              <w:left w:val="single" w:sz="6" w:space="0" w:color="000000"/>
              <w:bottom w:val="single" w:sz="6" w:space="0" w:color="000000"/>
              <w:right w:val="single" w:sz="6" w:space="0" w:color="000000"/>
            </w:tcBorders>
            <w:hideMark/>
          </w:tcPr>
          <w:p w:rsidR="00CF0E90" w:rsidRPr="00CC429B" w:rsidRDefault="00CF0E90" w:rsidP="00D83FCD">
            <w:pPr>
              <w:spacing w:before="150" w:after="150" w:line="240" w:lineRule="auto"/>
              <w:rPr>
                <w:rFonts w:ascii="Times New Roman" w:hAnsi="Times New Roman"/>
                <w:sz w:val="24"/>
                <w:szCs w:val="24"/>
                <w:lang w:eastAsia="ru-RU"/>
              </w:rPr>
            </w:pPr>
            <w:proofErr w:type="gramStart"/>
            <w:r w:rsidRPr="00CC429B">
              <w:rPr>
                <w:rFonts w:ascii="Times New Roman" w:hAnsi="Times New Roman"/>
                <w:sz w:val="24"/>
                <w:szCs w:val="24"/>
                <w:lang w:eastAsia="ru-RU"/>
              </w:rPr>
              <w:t>Р</w:t>
            </w:r>
            <w:proofErr w:type="gramEnd"/>
            <w:r w:rsidRPr="00CC429B">
              <w:rPr>
                <w:rFonts w:ascii="Times New Roman" w:hAnsi="Times New Roman"/>
                <w:sz w:val="24"/>
                <w:szCs w:val="24"/>
                <w:lang w:eastAsia="ru-RU"/>
              </w:rPr>
              <w:t>ік заснування</w:t>
            </w:r>
          </w:p>
        </w:tc>
        <w:tc>
          <w:tcPr>
            <w:tcW w:w="4410" w:type="dxa"/>
            <w:tcBorders>
              <w:top w:val="single" w:sz="6" w:space="0" w:color="000000"/>
              <w:left w:val="single" w:sz="6" w:space="0" w:color="000000"/>
              <w:bottom w:val="single" w:sz="6" w:space="0" w:color="000000"/>
              <w:right w:val="single" w:sz="6" w:space="0" w:color="000000"/>
            </w:tcBorders>
            <w:hideMark/>
          </w:tcPr>
          <w:p w:rsidR="00CF0E90" w:rsidRPr="00116582" w:rsidRDefault="00CF0E90" w:rsidP="00D83FCD">
            <w:pPr>
              <w:spacing w:before="150" w:after="150" w:line="240" w:lineRule="auto"/>
              <w:rPr>
                <w:rFonts w:ascii="Times New Roman" w:hAnsi="Times New Roman"/>
                <w:sz w:val="24"/>
                <w:szCs w:val="24"/>
                <w:lang w:eastAsia="ru-RU"/>
              </w:rPr>
            </w:pPr>
            <w:r>
              <w:rPr>
                <w:rFonts w:ascii="Times New Roman" w:hAnsi="Times New Roman"/>
                <w:sz w:val="24"/>
                <w:szCs w:val="24"/>
                <w:lang w:eastAsia="ru-RU"/>
              </w:rPr>
              <w:t>1999</w:t>
            </w:r>
          </w:p>
        </w:tc>
      </w:tr>
      <w:tr w:rsidR="00CF0E90" w:rsidRPr="00793CC5" w:rsidTr="00D83FCD">
        <w:tc>
          <w:tcPr>
            <w:tcW w:w="4890" w:type="dxa"/>
            <w:tcBorders>
              <w:top w:val="single" w:sz="6" w:space="0" w:color="000000"/>
              <w:left w:val="single" w:sz="6" w:space="0" w:color="000000"/>
              <w:bottom w:val="single" w:sz="6" w:space="0" w:color="000000"/>
              <w:right w:val="single" w:sz="6" w:space="0" w:color="000000"/>
            </w:tcBorders>
            <w:hideMark/>
          </w:tcPr>
          <w:p w:rsidR="00CF0E90" w:rsidRPr="00CC429B" w:rsidRDefault="00CF0E90" w:rsidP="00D83FCD">
            <w:pPr>
              <w:spacing w:before="150" w:after="150" w:line="240" w:lineRule="auto"/>
              <w:rPr>
                <w:rFonts w:ascii="Times New Roman" w:hAnsi="Times New Roman"/>
                <w:sz w:val="24"/>
                <w:szCs w:val="24"/>
                <w:lang w:eastAsia="ru-RU"/>
              </w:rPr>
            </w:pPr>
            <w:r w:rsidRPr="00CC429B">
              <w:rPr>
                <w:rFonts w:ascii="Times New Roman" w:hAnsi="Times New Roman"/>
                <w:sz w:val="24"/>
                <w:szCs w:val="24"/>
                <w:lang w:eastAsia="ru-RU"/>
              </w:rPr>
              <w:t>Форма власності</w:t>
            </w:r>
          </w:p>
        </w:tc>
        <w:tc>
          <w:tcPr>
            <w:tcW w:w="4410" w:type="dxa"/>
            <w:tcBorders>
              <w:top w:val="single" w:sz="6" w:space="0" w:color="000000"/>
              <w:left w:val="single" w:sz="6" w:space="0" w:color="000000"/>
              <w:bottom w:val="single" w:sz="6" w:space="0" w:color="000000"/>
              <w:right w:val="single" w:sz="6" w:space="0" w:color="000000"/>
            </w:tcBorders>
            <w:hideMark/>
          </w:tcPr>
          <w:p w:rsidR="00CF0E90" w:rsidRPr="00116582" w:rsidRDefault="00CF0E90" w:rsidP="00D83FCD">
            <w:pPr>
              <w:spacing w:before="150" w:after="150" w:line="240" w:lineRule="auto"/>
              <w:rPr>
                <w:rFonts w:ascii="Times New Roman" w:hAnsi="Times New Roman"/>
                <w:sz w:val="24"/>
                <w:szCs w:val="24"/>
                <w:lang w:eastAsia="ru-RU"/>
              </w:rPr>
            </w:pPr>
            <w:r>
              <w:rPr>
                <w:rFonts w:ascii="Times New Roman" w:hAnsi="Times New Roman"/>
                <w:sz w:val="24"/>
                <w:szCs w:val="24"/>
                <w:lang w:eastAsia="ru-RU"/>
              </w:rPr>
              <w:t>Комунальна</w:t>
            </w:r>
          </w:p>
        </w:tc>
      </w:tr>
      <w:tr w:rsidR="00CF0E90" w:rsidRPr="00793CC5" w:rsidTr="00D83FCD">
        <w:tc>
          <w:tcPr>
            <w:tcW w:w="4890" w:type="dxa"/>
            <w:tcBorders>
              <w:top w:val="single" w:sz="6" w:space="0" w:color="000000"/>
              <w:left w:val="single" w:sz="6" w:space="0" w:color="000000"/>
              <w:bottom w:val="single" w:sz="6" w:space="0" w:color="000000"/>
              <w:right w:val="single" w:sz="6" w:space="0" w:color="000000"/>
            </w:tcBorders>
            <w:hideMark/>
          </w:tcPr>
          <w:p w:rsidR="00CF0E90" w:rsidRPr="00CC429B" w:rsidRDefault="00CF0E90" w:rsidP="00D83FCD">
            <w:pPr>
              <w:spacing w:before="150" w:after="150" w:line="240" w:lineRule="auto"/>
              <w:rPr>
                <w:rFonts w:ascii="Times New Roman" w:hAnsi="Times New Roman"/>
                <w:sz w:val="24"/>
                <w:szCs w:val="24"/>
                <w:lang w:eastAsia="ru-RU"/>
              </w:rPr>
            </w:pPr>
            <w:r w:rsidRPr="00CC429B">
              <w:rPr>
                <w:rFonts w:ascii="Times New Roman" w:hAnsi="Times New Roman"/>
                <w:sz w:val="24"/>
                <w:szCs w:val="24"/>
                <w:lang w:eastAsia="ru-RU"/>
              </w:rPr>
              <w:t>Місце знаходження</w:t>
            </w:r>
          </w:p>
        </w:tc>
        <w:tc>
          <w:tcPr>
            <w:tcW w:w="4410" w:type="dxa"/>
            <w:tcBorders>
              <w:top w:val="single" w:sz="6" w:space="0" w:color="000000"/>
              <w:left w:val="single" w:sz="6" w:space="0" w:color="000000"/>
              <w:bottom w:val="single" w:sz="6" w:space="0" w:color="000000"/>
              <w:right w:val="single" w:sz="6" w:space="0" w:color="000000"/>
            </w:tcBorders>
            <w:hideMark/>
          </w:tcPr>
          <w:p w:rsidR="00CF0E90" w:rsidRDefault="00CF0E90" w:rsidP="00D83FCD">
            <w:pPr>
              <w:spacing w:before="150" w:after="150" w:line="240" w:lineRule="auto"/>
              <w:rPr>
                <w:rFonts w:ascii="Times New Roman" w:hAnsi="Times New Roman"/>
                <w:sz w:val="24"/>
                <w:szCs w:val="24"/>
                <w:lang w:eastAsia="ru-RU"/>
              </w:rPr>
            </w:pPr>
            <w:r>
              <w:rPr>
                <w:rFonts w:ascii="Times New Roman" w:hAnsi="Times New Roman"/>
                <w:sz w:val="24"/>
                <w:szCs w:val="24"/>
                <w:lang w:eastAsia="ru-RU"/>
              </w:rPr>
              <w:t>08703,Київська обл.,м</w:t>
            </w:r>
            <w:proofErr w:type="gramStart"/>
            <w:r>
              <w:rPr>
                <w:rFonts w:ascii="Times New Roman" w:hAnsi="Times New Roman"/>
                <w:sz w:val="24"/>
                <w:szCs w:val="24"/>
                <w:lang w:eastAsia="ru-RU"/>
              </w:rPr>
              <w:t>.О</w:t>
            </w:r>
            <w:proofErr w:type="gramEnd"/>
            <w:r>
              <w:rPr>
                <w:rFonts w:ascii="Times New Roman" w:hAnsi="Times New Roman"/>
                <w:sz w:val="24"/>
                <w:szCs w:val="24"/>
                <w:lang w:eastAsia="ru-RU"/>
              </w:rPr>
              <w:t>бухів,вул.. Київська,130-в</w:t>
            </w:r>
          </w:p>
          <w:p w:rsidR="00CF0E90" w:rsidRPr="00116582" w:rsidRDefault="00CF0E90" w:rsidP="00D83FCD">
            <w:pPr>
              <w:spacing w:before="150" w:after="150" w:line="240" w:lineRule="auto"/>
              <w:rPr>
                <w:rFonts w:ascii="Times New Roman" w:hAnsi="Times New Roman"/>
                <w:sz w:val="24"/>
                <w:szCs w:val="24"/>
                <w:lang w:eastAsia="ru-RU"/>
              </w:rPr>
            </w:pPr>
          </w:p>
        </w:tc>
      </w:tr>
      <w:tr w:rsidR="00CF0E90" w:rsidRPr="00793CC5" w:rsidTr="00D83FCD">
        <w:tc>
          <w:tcPr>
            <w:tcW w:w="4890" w:type="dxa"/>
            <w:tcBorders>
              <w:top w:val="single" w:sz="6" w:space="0" w:color="000000"/>
              <w:left w:val="single" w:sz="6" w:space="0" w:color="000000"/>
              <w:bottom w:val="single" w:sz="6" w:space="0" w:color="000000"/>
              <w:right w:val="single" w:sz="6" w:space="0" w:color="000000"/>
            </w:tcBorders>
            <w:hideMark/>
          </w:tcPr>
          <w:p w:rsidR="00CF0E90" w:rsidRPr="00CC429B" w:rsidRDefault="00CF0E90" w:rsidP="00D83FCD">
            <w:pPr>
              <w:spacing w:before="150" w:after="150" w:line="240" w:lineRule="auto"/>
              <w:rPr>
                <w:rFonts w:ascii="Times New Roman" w:hAnsi="Times New Roman"/>
                <w:sz w:val="24"/>
                <w:szCs w:val="24"/>
                <w:lang w:eastAsia="ru-RU"/>
              </w:rPr>
            </w:pPr>
            <w:r w:rsidRPr="00CC429B">
              <w:rPr>
                <w:rFonts w:ascii="Times New Roman" w:hAnsi="Times New Roman"/>
                <w:sz w:val="24"/>
                <w:szCs w:val="24"/>
                <w:lang w:eastAsia="ru-RU"/>
              </w:rPr>
              <w:t>Код за ЄДРПОУ</w:t>
            </w:r>
          </w:p>
        </w:tc>
        <w:tc>
          <w:tcPr>
            <w:tcW w:w="4410" w:type="dxa"/>
            <w:tcBorders>
              <w:top w:val="single" w:sz="6" w:space="0" w:color="000000"/>
              <w:left w:val="single" w:sz="6" w:space="0" w:color="000000"/>
              <w:bottom w:val="single" w:sz="6" w:space="0" w:color="000000"/>
              <w:right w:val="single" w:sz="6" w:space="0" w:color="000000"/>
            </w:tcBorders>
            <w:hideMark/>
          </w:tcPr>
          <w:p w:rsidR="00CF0E90" w:rsidRPr="00116582" w:rsidRDefault="00CF0E90" w:rsidP="00D83FCD">
            <w:pPr>
              <w:spacing w:before="150" w:after="150" w:line="240" w:lineRule="auto"/>
              <w:rPr>
                <w:rFonts w:ascii="Times New Roman" w:hAnsi="Times New Roman"/>
                <w:sz w:val="24"/>
                <w:szCs w:val="24"/>
                <w:lang w:eastAsia="ru-RU"/>
              </w:rPr>
            </w:pPr>
            <w:r>
              <w:rPr>
                <w:rFonts w:ascii="Times New Roman" w:hAnsi="Times New Roman"/>
                <w:sz w:val="24"/>
                <w:szCs w:val="24"/>
                <w:lang w:eastAsia="ru-RU"/>
              </w:rPr>
              <w:t>25690247</w:t>
            </w:r>
          </w:p>
        </w:tc>
      </w:tr>
      <w:tr w:rsidR="00CF0E90" w:rsidRPr="00793CC5" w:rsidTr="00D83FCD">
        <w:tc>
          <w:tcPr>
            <w:tcW w:w="4890" w:type="dxa"/>
            <w:tcBorders>
              <w:top w:val="single" w:sz="6" w:space="0" w:color="000000"/>
              <w:left w:val="single" w:sz="6" w:space="0" w:color="000000"/>
              <w:bottom w:val="single" w:sz="6" w:space="0" w:color="000000"/>
              <w:right w:val="single" w:sz="6" w:space="0" w:color="000000"/>
            </w:tcBorders>
            <w:hideMark/>
          </w:tcPr>
          <w:p w:rsidR="00CF0E90" w:rsidRPr="00CC429B" w:rsidRDefault="00CF0E90" w:rsidP="00D83FCD">
            <w:pPr>
              <w:spacing w:before="150" w:after="150" w:line="240" w:lineRule="auto"/>
              <w:rPr>
                <w:rFonts w:ascii="Times New Roman" w:hAnsi="Times New Roman"/>
                <w:sz w:val="24"/>
                <w:szCs w:val="24"/>
                <w:lang w:eastAsia="ru-RU"/>
              </w:rPr>
            </w:pPr>
            <w:proofErr w:type="gramStart"/>
            <w:r w:rsidRPr="00CC429B">
              <w:rPr>
                <w:rFonts w:ascii="Times New Roman" w:hAnsi="Times New Roman"/>
                <w:sz w:val="24"/>
                <w:szCs w:val="24"/>
                <w:lang w:eastAsia="ru-RU"/>
              </w:rPr>
              <w:t>Пр</w:t>
            </w:r>
            <w:proofErr w:type="gramEnd"/>
            <w:r w:rsidRPr="00CC429B">
              <w:rPr>
                <w:rFonts w:ascii="Times New Roman" w:hAnsi="Times New Roman"/>
                <w:sz w:val="24"/>
                <w:szCs w:val="24"/>
                <w:lang w:eastAsia="ru-RU"/>
              </w:rPr>
              <w:t>ізвище, ім’я, по батькові посадової особи ліцензіата, посада</w:t>
            </w:r>
          </w:p>
        </w:tc>
        <w:tc>
          <w:tcPr>
            <w:tcW w:w="4410" w:type="dxa"/>
            <w:tcBorders>
              <w:top w:val="single" w:sz="6" w:space="0" w:color="000000"/>
              <w:left w:val="single" w:sz="6" w:space="0" w:color="000000"/>
              <w:bottom w:val="single" w:sz="6" w:space="0" w:color="000000"/>
              <w:right w:val="single" w:sz="6" w:space="0" w:color="000000"/>
            </w:tcBorders>
            <w:hideMark/>
          </w:tcPr>
          <w:p w:rsidR="00CF0E90" w:rsidRPr="00116582" w:rsidRDefault="00CF0E90" w:rsidP="00CF0E90">
            <w:pPr>
              <w:spacing w:before="150" w:after="150" w:line="240" w:lineRule="auto"/>
              <w:rPr>
                <w:rFonts w:ascii="Times New Roman" w:hAnsi="Times New Roman"/>
                <w:sz w:val="24"/>
                <w:szCs w:val="24"/>
                <w:lang w:eastAsia="ru-RU"/>
              </w:rPr>
            </w:pPr>
            <w:r>
              <w:rPr>
                <w:rFonts w:ascii="Times New Roman" w:hAnsi="Times New Roman"/>
                <w:sz w:val="24"/>
                <w:szCs w:val="24"/>
                <w:lang w:eastAsia="ru-RU"/>
              </w:rPr>
              <w:t>Директо</w:t>
            </w:r>
            <w:proofErr w:type="gramStart"/>
            <w:r>
              <w:rPr>
                <w:rFonts w:ascii="Times New Roman" w:hAnsi="Times New Roman"/>
                <w:sz w:val="24"/>
                <w:szCs w:val="24"/>
                <w:lang w:eastAsia="ru-RU"/>
              </w:rPr>
              <w:t>р-</w:t>
            </w:r>
            <w:proofErr w:type="gramEnd"/>
            <w:r>
              <w:rPr>
                <w:rFonts w:ascii="Times New Roman" w:hAnsi="Times New Roman"/>
                <w:sz w:val="24"/>
                <w:szCs w:val="24"/>
                <w:lang w:eastAsia="ru-RU"/>
              </w:rPr>
              <w:t xml:space="preserve"> Гаврилюк Володимир Михайловичи</w:t>
            </w:r>
          </w:p>
        </w:tc>
      </w:tr>
      <w:tr w:rsidR="00CF0E90" w:rsidRPr="00793CC5" w:rsidTr="00D83FCD">
        <w:tc>
          <w:tcPr>
            <w:tcW w:w="4890" w:type="dxa"/>
            <w:tcBorders>
              <w:top w:val="single" w:sz="6" w:space="0" w:color="000000"/>
              <w:left w:val="single" w:sz="6" w:space="0" w:color="000000"/>
              <w:bottom w:val="single" w:sz="6" w:space="0" w:color="000000"/>
              <w:right w:val="single" w:sz="6" w:space="0" w:color="000000"/>
            </w:tcBorders>
            <w:hideMark/>
          </w:tcPr>
          <w:p w:rsidR="00CF0E90" w:rsidRPr="00CC429B" w:rsidRDefault="00CF0E90" w:rsidP="00D83FCD">
            <w:pPr>
              <w:spacing w:before="150" w:after="150" w:line="240" w:lineRule="auto"/>
              <w:rPr>
                <w:rFonts w:ascii="Times New Roman" w:hAnsi="Times New Roman"/>
                <w:sz w:val="24"/>
                <w:szCs w:val="24"/>
                <w:lang w:eastAsia="ru-RU"/>
              </w:rPr>
            </w:pPr>
            <w:r w:rsidRPr="00CC429B">
              <w:rPr>
                <w:rFonts w:ascii="Times New Roman" w:hAnsi="Times New Roman"/>
                <w:sz w:val="24"/>
                <w:szCs w:val="24"/>
                <w:lang w:eastAsia="ru-RU"/>
              </w:rPr>
              <w:t xml:space="preserve">Тел., факс, </w:t>
            </w:r>
            <w:proofErr w:type="gramStart"/>
            <w:r w:rsidRPr="00CC429B">
              <w:rPr>
                <w:rFonts w:ascii="Times New Roman" w:hAnsi="Times New Roman"/>
                <w:sz w:val="24"/>
                <w:szCs w:val="24"/>
                <w:lang w:eastAsia="ru-RU"/>
              </w:rPr>
              <w:t>е</w:t>
            </w:r>
            <w:proofErr w:type="gramEnd"/>
            <w:r w:rsidRPr="00CC429B">
              <w:rPr>
                <w:rFonts w:ascii="Times New Roman" w:hAnsi="Times New Roman"/>
                <w:sz w:val="24"/>
                <w:szCs w:val="24"/>
                <w:lang w:eastAsia="ru-RU"/>
              </w:rPr>
              <w:t>-mail</w:t>
            </w:r>
          </w:p>
        </w:tc>
        <w:tc>
          <w:tcPr>
            <w:tcW w:w="4410" w:type="dxa"/>
            <w:tcBorders>
              <w:top w:val="single" w:sz="6" w:space="0" w:color="000000"/>
              <w:left w:val="single" w:sz="6" w:space="0" w:color="000000"/>
              <w:bottom w:val="single" w:sz="6" w:space="0" w:color="000000"/>
              <w:right w:val="single" w:sz="6" w:space="0" w:color="000000"/>
            </w:tcBorders>
            <w:hideMark/>
          </w:tcPr>
          <w:p w:rsidR="00CF0E90" w:rsidRPr="00A3282C" w:rsidRDefault="00CF0E90" w:rsidP="00D83FCD">
            <w:pPr>
              <w:spacing w:before="150" w:after="150" w:line="240" w:lineRule="auto"/>
              <w:rPr>
                <w:rFonts w:ascii="Times New Roman" w:hAnsi="Times New Roman"/>
                <w:sz w:val="24"/>
                <w:szCs w:val="24"/>
                <w:lang w:eastAsia="ru-RU"/>
              </w:rPr>
            </w:pPr>
            <w:r>
              <w:rPr>
                <w:rFonts w:ascii="Times New Roman" w:hAnsi="Times New Roman"/>
                <w:sz w:val="24"/>
                <w:szCs w:val="24"/>
                <w:lang w:eastAsia="ru-RU"/>
              </w:rPr>
              <w:t>/04572/7-26-56,voda_obuchov@ukr.net</w:t>
            </w:r>
          </w:p>
        </w:tc>
      </w:tr>
      <w:tr w:rsidR="00CF0E90" w:rsidRPr="00793CC5" w:rsidTr="00D83FCD">
        <w:tc>
          <w:tcPr>
            <w:tcW w:w="4890" w:type="dxa"/>
            <w:tcBorders>
              <w:top w:val="single" w:sz="6" w:space="0" w:color="000000"/>
              <w:left w:val="single" w:sz="6" w:space="0" w:color="000000"/>
              <w:bottom w:val="single" w:sz="6" w:space="0" w:color="000000"/>
              <w:right w:val="single" w:sz="6" w:space="0" w:color="000000"/>
            </w:tcBorders>
            <w:hideMark/>
          </w:tcPr>
          <w:p w:rsidR="00CF0E90" w:rsidRPr="00CC429B" w:rsidRDefault="00CF0E90" w:rsidP="00D83FCD">
            <w:pPr>
              <w:spacing w:before="150" w:after="150" w:line="240" w:lineRule="auto"/>
              <w:rPr>
                <w:rFonts w:ascii="Times New Roman" w:hAnsi="Times New Roman"/>
                <w:sz w:val="24"/>
                <w:szCs w:val="24"/>
                <w:lang w:eastAsia="ru-RU"/>
              </w:rPr>
            </w:pPr>
            <w:r w:rsidRPr="00CC429B">
              <w:rPr>
                <w:rFonts w:ascii="Times New Roman" w:hAnsi="Times New Roman"/>
                <w:sz w:val="24"/>
                <w:szCs w:val="24"/>
                <w:lang w:eastAsia="ru-RU"/>
              </w:rPr>
              <w:t xml:space="preserve">Ліцензія на </w:t>
            </w:r>
            <w:r>
              <w:rPr>
                <w:rFonts w:ascii="Times New Roman" w:hAnsi="Times New Roman"/>
                <w:sz w:val="24"/>
                <w:szCs w:val="24"/>
                <w:lang w:eastAsia="ru-RU"/>
              </w:rPr>
              <w:t xml:space="preserve"> централізоване водопостачання та водовідведення</w:t>
            </w:r>
            <w:proofErr w:type="gramStart"/>
            <w:r w:rsidRPr="00CC429B">
              <w:rPr>
                <w:rFonts w:ascii="Times New Roman" w:hAnsi="Times New Roman"/>
                <w:sz w:val="24"/>
                <w:szCs w:val="24"/>
                <w:lang w:eastAsia="ru-RU"/>
              </w:rPr>
              <w:t>_____________________</w:t>
            </w:r>
            <w:r w:rsidRPr="00CC429B">
              <w:rPr>
                <w:rFonts w:ascii="Times New Roman" w:hAnsi="Times New Roman"/>
                <w:sz w:val="24"/>
                <w:szCs w:val="24"/>
                <w:lang w:eastAsia="ru-RU"/>
              </w:rPr>
              <w:br/>
              <w:t xml:space="preserve">(№, </w:t>
            </w:r>
            <w:proofErr w:type="gramEnd"/>
            <w:r w:rsidRPr="00CC429B">
              <w:rPr>
                <w:rFonts w:ascii="Times New Roman" w:hAnsi="Times New Roman"/>
                <w:sz w:val="24"/>
                <w:szCs w:val="24"/>
                <w:lang w:eastAsia="ru-RU"/>
              </w:rPr>
              <w:t>дата видачі, строк дії)</w:t>
            </w:r>
          </w:p>
        </w:tc>
        <w:tc>
          <w:tcPr>
            <w:tcW w:w="4410" w:type="dxa"/>
            <w:tcBorders>
              <w:top w:val="single" w:sz="6" w:space="0" w:color="000000"/>
              <w:left w:val="single" w:sz="6" w:space="0" w:color="000000"/>
              <w:bottom w:val="single" w:sz="6" w:space="0" w:color="000000"/>
              <w:right w:val="single" w:sz="6" w:space="0" w:color="000000"/>
            </w:tcBorders>
            <w:hideMark/>
          </w:tcPr>
          <w:p w:rsidR="00CF0E90" w:rsidRPr="00A3282C" w:rsidRDefault="00CF0E90" w:rsidP="00D83FCD">
            <w:pPr>
              <w:spacing w:before="150" w:after="150" w:line="240" w:lineRule="auto"/>
              <w:rPr>
                <w:rFonts w:ascii="Times New Roman" w:hAnsi="Times New Roman"/>
                <w:sz w:val="24"/>
                <w:szCs w:val="24"/>
                <w:lang w:eastAsia="ru-RU"/>
              </w:rPr>
            </w:pPr>
            <w:r>
              <w:rPr>
                <w:rFonts w:ascii="Times New Roman" w:hAnsi="Times New Roman"/>
                <w:sz w:val="24"/>
                <w:szCs w:val="24"/>
                <w:lang w:eastAsia="ru-RU"/>
              </w:rPr>
              <w:t>АЕ №28800</w:t>
            </w:r>
            <w:r w:rsidR="00D65BEB">
              <w:rPr>
                <w:rFonts w:ascii="Times New Roman" w:hAnsi="Times New Roman"/>
                <w:sz w:val="24"/>
                <w:szCs w:val="24"/>
                <w:lang w:eastAsia="ru-RU"/>
              </w:rPr>
              <w:t>0</w:t>
            </w:r>
            <w:r>
              <w:rPr>
                <w:rFonts w:ascii="Times New Roman" w:hAnsi="Times New Roman"/>
                <w:sz w:val="24"/>
                <w:szCs w:val="24"/>
                <w:lang w:eastAsia="ru-RU"/>
              </w:rPr>
              <w:t>,від 09.06.2015,безсрокова</w:t>
            </w:r>
          </w:p>
        </w:tc>
      </w:tr>
      <w:tr w:rsidR="00CF0E90" w:rsidRPr="00793CC5" w:rsidTr="00D83FCD">
        <w:tc>
          <w:tcPr>
            <w:tcW w:w="4890" w:type="dxa"/>
            <w:tcBorders>
              <w:top w:val="single" w:sz="6" w:space="0" w:color="000000"/>
              <w:left w:val="single" w:sz="6" w:space="0" w:color="000000"/>
              <w:bottom w:val="single" w:sz="6" w:space="0" w:color="000000"/>
              <w:right w:val="single" w:sz="6" w:space="0" w:color="000000"/>
            </w:tcBorders>
            <w:hideMark/>
          </w:tcPr>
          <w:p w:rsidR="00CF0E90" w:rsidRPr="00CC429B" w:rsidRDefault="00CF0E90" w:rsidP="00D83FCD">
            <w:pPr>
              <w:spacing w:before="150" w:after="150" w:line="240" w:lineRule="auto"/>
              <w:rPr>
                <w:rFonts w:ascii="Times New Roman" w:hAnsi="Times New Roman"/>
                <w:sz w:val="24"/>
                <w:szCs w:val="24"/>
                <w:lang w:eastAsia="ru-RU"/>
              </w:rPr>
            </w:pPr>
            <w:r w:rsidRPr="00CC429B">
              <w:rPr>
                <w:rFonts w:ascii="Times New Roman" w:hAnsi="Times New Roman"/>
                <w:sz w:val="24"/>
                <w:szCs w:val="24"/>
                <w:lang w:eastAsia="ru-RU"/>
              </w:rPr>
              <w:t>Статутний капітал ліцензіата, тис</w:t>
            </w:r>
            <w:proofErr w:type="gramStart"/>
            <w:r w:rsidRPr="00CC429B">
              <w:rPr>
                <w:rFonts w:ascii="Times New Roman" w:hAnsi="Times New Roman"/>
                <w:sz w:val="24"/>
                <w:szCs w:val="24"/>
                <w:lang w:eastAsia="ru-RU"/>
              </w:rPr>
              <w:t>.г</w:t>
            </w:r>
            <w:proofErr w:type="gramEnd"/>
            <w:r w:rsidRPr="00CC429B">
              <w:rPr>
                <w:rFonts w:ascii="Times New Roman" w:hAnsi="Times New Roman"/>
                <w:sz w:val="24"/>
                <w:szCs w:val="24"/>
                <w:lang w:eastAsia="ru-RU"/>
              </w:rPr>
              <w:t>рн</w:t>
            </w:r>
          </w:p>
        </w:tc>
        <w:tc>
          <w:tcPr>
            <w:tcW w:w="4410" w:type="dxa"/>
            <w:tcBorders>
              <w:top w:val="single" w:sz="6" w:space="0" w:color="000000"/>
              <w:left w:val="single" w:sz="6" w:space="0" w:color="000000"/>
              <w:bottom w:val="single" w:sz="6" w:space="0" w:color="000000"/>
              <w:right w:val="single" w:sz="6" w:space="0" w:color="000000"/>
            </w:tcBorders>
            <w:hideMark/>
          </w:tcPr>
          <w:p w:rsidR="00CF0E90" w:rsidRPr="00A3282C" w:rsidRDefault="009D1886" w:rsidP="009D1886">
            <w:pPr>
              <w:spacing w:before="150" w:after="150" w:line="240" w:lineRule="auto"/>
              <w:rPr>
                <w:rFonts w:ascii="Times New Roman" w:hAnsi="Times New Roman"/>
                <w:sz w:val="24"/>
                <w:szCs w:val="24"/>
                <w:lang w:eastAsia="ru-RU"/>
              </w:rPr>
            </w:pPr>
            <w:r>
              <w:rPr>
                <w:rFonts w:ascii="Times New Roman" w:hAnsi="Times New Roman"/>
                <w:sz w:val="24"/>
                <w:szCs w:val="24"/>
                <w:lang w:eastAsia="ru-RU"/>
              </w:rPr>
              <w:t>21 289,0</w:t>
            </w:r>
          </w:p>
        </w:tc>
      </w:tr>
      <w:tr w:rsidR="00CF0E90" w:rsidRPr="00793CC5" w:rsidTr="00D83FCD">
        <w:tc>
          <w:tcPr>
            <w:tcW w:w="4890" w:type="dxa"/>
            <w:tcBorders>
              <w:top w:val="single" w:sz="6" w:space="0" w:color="000000"/>
              <w:left w:val="single" w:sz="6" w:space="0" w:color="000000"/>
              <w:bottom w:val="single" w:sz="6" w:space="0" w:color="000000"/>
              <w:right w:val="single" w:sz="6" w:space="0" w:color="000000"/>
            </w:tcBorders>
            <w:hideMark/>
          </w:tcPr>
          <w:p w:rsidR="00CF0E90" w:rsidRPr="00CC429B" w:rsidRDefault="00CF0E90" w:rsidP="00D83FCD">
            <w:pPr>
              <w:spacing w:before="150" w:after="150" w:line="240" w:lineRule="auto"/>
              <w:rPr>
                <w:rFonts w:ascii="Times New Roman" w:hAnsi="Times New Roman"/>
                <w:sz w:val="24"/>
                <w:szCs w:val="24"/>
                <w:lang w:eastAsia="ru-RU"/>
              </w:rPr>
            </w:pPr>
            <w:r w:rsidRPr="00CC429B">
              <w:rPr>
                <w:rFonts w:ascii="Times New Roman" w:hAnsi="Times New Roman"/>
                <w:sz w:val="24"/>
                <w:szCs w:val="24"/>
                <w:lang w:eastAsia="ru-RU"/>
              </w:rPr>
              <w:t>Балансова вартість активів, тис</w:t>
            </w:r>
            <w:proofErr w:type="gramStart"/>
            <w:r w:rsidRPr="00CC429B">
              <w:rPr>
                <w:rFonts w:ascii="Times New Roman" w:hAnsi="Times New Roman"/>
                <w:sz w:val="24"/>
                <w:szCs w:val="24"/>
                <w:lang w:eastAsia="ru-RU"/>
              </w:rPr>
              <w:t>.г</w:t>
            </w:r>
            <w:proofErr w:type="gramEnd"/>
            <w:r w:rsidRPr="00CC429B">
              <w:rPr>
                <w:rFonts w:ascii="Times New Roman" w:hAnsi="Times New Roman"/>
                <w:sz w:val="24"/>
                <w:szCs w:val="24"/>
                <w:lang w:eastAsia="ru-RU"/>
              </w:rPr>
              <w:t>рн</w:t>
            </w:r>
          </w:p>
        </w:tc>
        <w:tc>
          <w:tcPr>
            <w:tcW w:w="4410" w:type="dxa"/>
            <w:tcBorders>
              <w:top w:val="single" w:sz="6" w:space="0" w:color="000000"/>
              <w:left w:val="single" w:sz="6" w:space="0" w:color="000000"/>
              <w:bottom w:val="single" w:sz="6" w:space="0" w:color="000000"/>
              <w:right w:val="single" w:sz="6" w:space="0" w:color="000000"/>
            </w:tcBorders>
            <w:hideMark/>
          </w:tcPr>
          <w:p w:rsidR="00CF0E90" w:rsidRPr="003E5257" w:rsidRDefault="009D1886" w:rsidP="00D83FCD">
            <w:pPr>
              <w:spacing w:before="150" w:after="150" w:line="240" w:lineRule="auto"/>
              <w:rPr>
                <w:rFonts w:ascii="Times New Roman" w:hAnsi="Times New Roman"/>
                <w:sz w:val="24"/>
                <w:szCs w:val="24"/>
                <w:lang w:eastAsia="ru-RU"/>
              </w:rPr>
            </w:pPr>
            <w:r>
              <w:rPr>
                <w:rFonts w:ascii="Times New Roman" w:hAnsi="Times New Roman"/>
                <w:sz w:val="24"/>
                <w:szCs w:val="24"/>
                <w:lang w:eastAsia="ru-RU"/>
              </w:rPr>
              <w:t>31144,0</w:t>
            </w:r>
          </w:p>
        </w:tc>
      </w:tr>
      <w:tr w:rsidR="00CF0E90" w:rsidRPr="00793CC5" w:rsidTr="00D83FCD">
        <w:tc>
          <w:tcPr>
            <w:tcW w:w="4890" w:type="dxa"/>
            <w:tcBorders>
              <w:top w:val="single" w:sz="6" w:space="0" w:color="000000"/>
              <w:left w:val="single" w:sz="6" w:space="0" w:color="000000"/>
              <w:bottom w:val="single" w:sz="6" w:space="0" w:color="000000"/>
              <w:right w:val="single" w:sz="6" w:space="0" w:color="000000"/>
            </w:tcBorders>
            <w:hideMark/>
          </w:tcPr>
          <w:p w:rsidR="00CF0E90" w:rsidRPr="00CC429B" w:rsidRDefault="00CF0E90" w:rsidP="00D83FCD">
            <w:pPr>
              <w:spacing w:before="150" w:after="150" w:line="240" w:lineRule="auto"/>
              <w:rPr>
                <w:rFonts w:ascii="Times New Roman" w:hAnsi="Times New Roman"/>
                <w:sz w:val="24"/>
                <w:szCs w:val="24"/>
                <w:lang w:eastAsia="ru-RU"/>
              </w:rPr>
            </w:pPr>
            <w:r w:rsidRPr="00CC429B">
              <w:rPr>
                <w:rFonts w:ascii="Times New Roman" w:hAnsi="Times New Roman"/>
                <w:sz w:val="24"/>
                <w:szCs w:val="24"/>
                <w:lang w:eastAsia="ru-RU"/>
              </w:rPr>
              <w:t>Амортизаційні відрахування за останній звітний період, тис</w:t>
            </w:r>
            <w:proofErr w:type="gramStart"/>
            <w:r w:rsidRPr="00CC429B">
              <w:rPr>
                <w:rFonts w:ascii="Times New Roman" w:hAnsi="Times New Roman"/>
                <w:sz w:val="24"/>
                <w:szCs w:val="24"/>
                <w:lang w:eastAsia="ru-RU"/>
              </w:rPr>
              <w:t>.г</w:t>
            </w:r>
            <w:proofErr w:type="gramEnd"/>
            <w:r w:rsidRPr="00CC429B">
              <w:rPr>
                <w:rFonts w:ascii="Times New Roman" w:hAnsi="Times New Roman"/>
                <w:sz w:val="24"/>
                <w:szCs w:val="24"/>
                <w:lang w:eastAsia="ru-RU"/>
              </w:rPr>
              <w:t>рн</w:t>
            </w:r>
          </w:p>
        </w:tc>
        <w:tc>
          <w:tcPr>
            <w:tcW w:w="4410" w:type="dxa"/>
            <w:tcBorders>
              <w:top w:val="single" w:sz="6" w:space="0" w:color="000000"/>
              <w:left w:val="single" w:sz="6" w:space="0" w:color="000000"/>
              <w:bottom w:val="single" w:sz="6" w:space="0" w:color="000000"/>
              <w:right w:val="single" w:sz="6" w:space="0" w:color="000000"/>
            </w:tcBorders>
            <w:hideMark/>
          </w:tcPr>
          <w:p w:rsidR="00CF0E90" w:rsidRPr="003E5257" w:rsidRDefault="009D1886" w:rsidP="00D83FCD">
            <w:pPr>
              <w:spacing w:before="150" w:after="150" w:line="240" w:lineRule="auto"/>
              <w:rPr>
                <w:rFonts w:ascii="Times New Roman" w:hAnsi="Times New Roman"/>
                <w:sz w:val="24"/>
                <w:szCs w:val="24"/>
                <w:lang w:eastAsia="ru-RU"/>
              </w:rPr>
            </w:pPr>
            <w:r>
              <w:rPr>
                <w:rFonts w:ascii="Times New Roman" w:hAnsi="Times New Roman"/>
                <w:sz w:val="24"/>
                <w:szCs w:val="24"/>
                <w:lang w:eastAsia="ru-RU"/>
              </w:rPr>
              <w:t>2164,25</w:t>
            </w:r>
          </w:p>
        </w:tc>
      </w:tr>
      <w:tr w:rsidR="00CF0E90" w:rsidRPr="00793CC5" w:rsidTr="00D83FCD">
        <w:tc>
          <w:tcPr>
            <w:tcW w:w="4890" w:type="dxa"/>
            <w:tcBorders>
              <w:top w:val="single" w:sz="6" w:space="0" w:color="000000"/>
              <w:left w:val="single" w:sz="6" w:space="0" w:color="000000"/>
              <w:bottom w:val="single" w:sz="6" w:space="0" w:color="000000"/>
              <w:right w:val="single" w:sz="6" w:space="0" w:color="000000"/>
            </w:tcBorders>
            <w:hideMark/>
          </w:tcPr>
          <w:p w:rsidR="00CF0E90" w:rsidRPr="00CC429B" w:rsidRDefault="00CF0E90" w:rsidP="00D83FCD">
            <w:pPr>
              <w:spacing w:before="150" w:after="150" w:line="240" w:lineRule="auto"/>
              <w:rPr>
                <w:rFonts w:ascii="Times New Roman" w:hAnsi="Times New Roman"/>
                <w:sz w:val="24"/>
                <w:szCs w:val="24"/>
                <w:lang w:eastAsia="ru-RU"/>
              </w:rPr>
            </w:pPr>
            <w:r w:rsidRPr="00CC429B">
              <w:rPr>
                <w:rFonts w:ascii="Times New Roman" w:hAnsi="Times New Roman"/>
                <w:sz w:val="24"/>
                <w:szCs w:val="24"/>
                <w:lang w:eastAsia="ru-RU"/>
              </w:rPr>
              <w:t>Заборгованість зі сплати податків, зборів (обов’язкових платежів)</w:t>
            </w:r>
          </w:p>
        </w:tc>
        <w:tc>
          <w:tcPr>
            <w:tcW w:w="4410" w:type="dxa"/>
            <w:tcBorders>
              <w:top w:val="single" w:sz="6" w:space="0" w:color="000000"/>
              <w:left w:val="single" w:sz="6" w:space="0" w:color="000000"/>
              <w:bottom w:val="single" w:sz="6" w:space="0" w:color="000000"/>
              <w:right w:val="single" w:sz="6" w:space="0" w:color="000000"/>
            </w:tcBorders>
            <w:hideMark/>
          </w:tcPr>
          <w:p w:rsidR="00CF0E90" w:rsidRPr="003E5257" w:rsidRDefault="00CF0E90" w:rsidP="00D83FCD">
            <w:pPr>
              <w:spacing w:before="150" w:after="150" w:line="240" w:lineRule="auto"/>
              <w:rPr>
                <w:rFonts w:ascii="Times New Roman" w:hAnsi="Times New Roman"/>
                <w:sz w:val="24"/>
                <w:szCs w:val="24"/>
                <w:lang w:eastAsia="ru-RU"/>
              </w:rPr>
            </w:pPr>
            <w:r>
              <w:rPr>
                <w:rFonts w:ascii="Times New Roman" w:hAnsi="Times New Roman"/>
                <w:sz w:val="24"/>
                <w:szCs w:val="24"/>
                <w:lang w:eastAsia="ru-RU"/>
              </w:rPr>
              <w:t>0</w:t>
            </w:r>
          </w:p>
        </w:tc>
      </w:tr>
    </w:tbl>
    <w:p w:rsidR="00CF0E90" w:rsidRPr="00CC429B" w:rsidRDefault="00CF0E90" w:rsidP="00CF0E90">
      <w:pPr>
        <w:shd w:val="clear" w:color="auto" w:fill="FFFFFF"/>
        <w:spacing w:before="150" w:after="150" w:line="240" w:lineRule="auto"/>
        <w:jc w:val="center"/>
        <w:rPr>
          <w:rFonts w:ascii="Times New Roman" w:hAnsi="Times New Roman"/>
          <w:color w:val="333333"/>
          <w:sz w:val="24"/>
          <w:szCs w:val="24"/>
          <w:lang w:eastAsia="ru-RU"/>
        </w:rPr>
      </w:pPr>
      <w:bookmarkStart w:id="3" w:name="n110"/>
      <w:bookmarkEnd w:id="3"/>
      <w:r w:rsidRPr="00CC429B">
        <w:rPr>
          <w:rFonts w:ascii="Times New Roman" w:hAnsi="Times New Roman"/>
          <w:b/>
          <w:bCs/>
          <w:color w:val="333333"/>
          <w:sz w:val="24"/>
          <w:szCs w:val="24"/>
          <w:lang w:eastAsia="ru-RU"/>
        </w:rPr>
        <w:t>2. Загальна інформація про інвестиційну програму</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tblPr>
      <w:tblGrid>
        <w:gridCol w:w="5519"/>
        <w:gridCol w:w="4977"/>
      </w:tblGrid>
      <w:tr w:rsidR="00CF0E90" w:rsidRPr="00600452" w:rsidTr="00D83FCD">
        <w:trPr>
          <w:trHeight w:val="315"/>
        </w:trPr>
        <w:tc>
          <w:tcPr>
            <w:tcW w:w="4890" w:type="dxa"/>
            <w:tcBorders>
              <w:top w:val="single" w:sz="6" w:space="0" w:color="000000"/>
              <w:left w:val="single" w:sz="6" w:space="0" w:color="000000"/>
              <w:bottom w:val="single" w:sz="6" w:space="0" w:color="000000"/>
              <w:right w:val="single" w:sz="6" w:space="0" w:color="000000"/>
            </w:tcBorders>
            <w:hideMark/>
          </w:tcPr>
          <w:p w:rsidR="00CF0E90" w:rsidRPr="00CC429B" w:rsidRDefault="00CF0E90" w:rsidP="00D83FCD">
            <w:pPr>
              <w:spacing w:before="150" w:after="150" w:line="240" w:lineRule="auto"/>
              <w:rPr>
                <w:rFonts w:ascii="Times New Roman" w:hAnsi="Times New Roman"/>
                <w:sz w:val="24"/>
                <w:szCs w:val="24"/>
                <w:lang w:eastAsia="ru-RU"/>
              </w:rPr>
            </w:pPr>
            <w:bookmarkStart w:id="4" w:name="n111"/>
            <w:bookmarkEnd w:id="4"/>
            <w:proofErr w:type="gramStart"/>
            <w:r w:rsidRPr="00CC429B">
              <w:rPr>
                <w:rFonts w:ascii="Times New Roman" w:hAnsi="Times New Roman"/>
                <w:sz w:val="24"/>
                <w:szCs w:val="24"/>
                <w:lang w:eastAsia="ru-RU"/>
              </w:rPr>
              <w:lastRenderedPageBreak/>
              <w:t>Ц</w:t>
            </w:r>
            <w:proofErr w:type="gramEnd"/>
            <w:r w:rsidRPr="00CC429B">
              <w:rPr>
                <w:rFonts w:ascii="Times New Roman" w:hAnsi="Times New Roman"/>
                <w:sz w:val="24"/>
                <w:szCs w:val="24"/>
                <w:lang w:eastAsia="ru-RU"/>
              </w:rPr>
              <w:t>ілі інвестиційної програми</w:t>
            </w:r>
          </w:p>
        </w:tc>
        <w:tc>
          <w:tcPr>
            <w:tcW w:w="4410" w:type="dxa"/>
            <w:tcBorders>
              <w:top w:val="single" w:sz="6" w:space="0" w:color="000000"/>
              <w:left w:val="single" w:sz="6" w:space="0" w:color="000000"/>
              <w:bottom w:val="single" w:sz="6" w:space="0" w:color="000000"/>
              <w:right w:val="single" w:sz="6" w:space="0" w:color="000000"/>
            </w:tcBorders>
            <w:hideMark/>
          </w:tcPr>
          <w:p w:rsidR="00CF0E90" w:rsidRDefault="00CF0E90" w:rsidP="00D83FCD">
            <w:pPr>
              <w:spacing w:before="150" w:after="150" w:line="240" w:lineRule="auto"/>
              <w:rPr>
                <w:rFonts w:ascii="Times New Roman" w:hAnsi="Times New Roman"/>
                <w:sz w:val="24"/>
                <w:szCs w:val="24"/>
                <w:lang w:eastAsia="ru-RU"/>
              </w:rPr>
            </w:pPr>
            <w:r>
              <w:rPr>
                <w:rFonts w:ascii="Times New Roman" w:hAnsi="Times New Roman"/>
                <w:sz w:val="24"/>
                <w:szCs w:val="24"/>
                <w:lang w:eastAsia="ru-RU"/>
              </w:rPr>
              <w:t>- зменшення споживання електроенергії</w:t>
            </w:r>
          </w:p>
          <w:p w:rsidR="00CF0E90" w:rsidRDefault="00CF0E90" w:rsidP="00D83FCD">
            <w:pPr>
              <w:spacing w:before="150" w:after="150" w:line="240" w:lineRule="auto"/>
              <w:rPr>
                <w:rFonts w:ascii="Times New Roman" w:hAnsi="Times New Roman"/>
                <w:sz w:val="24"/>
                <w:szCs w:val="24"/>
                <w:lang w:eastAsia="ru-RU"/>
              </w:rPr>
            </w:pPr>
            <w:r>
              <w:rPr>
                <w:rFonts w:ascii="Times New Roman" w:hAnsi="Times New Roman"/>
                <w:sz w:val="24"/>
                <w:szCs w:val="24"/>
                <w:lang w:eastAsia="ru-RU"/>
              </w:rPr>
              <w:t>- зменшення втрат води</w:t>
            </w:r>
          </w:p>
          <w:p w:rsidR="00CF0E90" w:rsidRDefault="00CF0E90" w:rsidP="00D83FCD">
            <w:pPr>
              <w:spacing w:before="150" w:after="150" w:line="240" w:lineRule="auto"/>
              <w:rPr>
                <w:rFonts w:ascii="Times New Roman" w:hAnsi="Times New Roman"/>
                <w:sz w:val="24"/>
                <w:szCs w:val="24"/>
                <w:lang w:eastAsia="ru-RU"/>
              </w:rPr>
            </w:pPr>
            <w:r>
              <w:rPr>
                <w:rFonts w:ascii="Times New Roman" w:hAnsi="Times New Roman"/>
                <w:sz w:val="24"/>
                <w:szCs w:val="24"/>
                <w:lang w:eastAsia="ru-RU"/>
              </w:rPr>
              <w:t>- скорочення кількості аварій</w:t>
            </w:r>
          </w:p>
          <w:p w:rsidR="00CF0E90" w:rsidRDefault="00CF0E90" w:rsidP="00D83FCD">
            <w:pPr>
              <w:spacing w:before="150" w:after="150" w:line="240" w:lineRule="auto"/>
              <w:rPr>
                <w:rFonts w:ascii="Times New Roman" w:hAnsi="Times New Roman"/>
                <w:sz w:val="24"/>
                <w:szCs w:val="24"/>
                <w:lang w:eastAsia="ru-RU"/>
              </w:rPr>
            </w:pPr>
            <w:r>
              <w:rPr>
                <w:rFonts w:ascii="Times New Roman" w:hAnsi="Times New Roman"/>
                <w:sz w:val="24"/>
                <w:szCs w:val="24"/>
                <w:lang w:eastAsia="ru-RU"/>
              </w:rPr>
              <w:t xml:space="preserve">- </w:t>
            </w:r>
            <w:proofErr w:type="gramStart"/>
            <w:r>
              <w:rPr>
                <w:rFonts w:ascii="Times New Roman" w:hAnsi="Times New Roman"/>
                <w:sz w:val="24"/>
                <w:szCs w:val="24"/>
                <w:lang w:eastAsia="ru-RU"/>
              </w:rPr>
              <w:t>п</w:t>
            </w:r>
            <w:proofErr w:type="gramEnd"/>
            <w:r>
              <w:rPr>
                <w:rFonts w:ascii="Times New Roman" w:hAnsi="Times New Roman"/>
                <w:sz w:val="24"/>
                <w:szCs w:val="24"/>
                <w:lang w:eastAsia="ru-RU"/>
              </w:rPr>
              <w:t>ідвищення екологічної безпеки</w:t>
            </w:r>
          </w:p>
          <w:p w:rsidR="00CF0E90" w:rsidRPr="003E5257" w:rsidRDefault="00CF0E90" w:rsidP="00D83FCD">
            <w:pPr>
              <w:spacing w:before="150" w:after="150" w:line="240" w:lineRule="auto"/>
              <w:rPr>
                <w:rFonts w:ascii="Times New Roman" w:hAnsi="Times New Roman"/>
                <w:sz w:val="24"/>
                <w:szCs w:val="24"/>
                <w:lang w:eastAsia="ru-RU"/>
              </w:rPr>
            </w:pPr>
          </w:p>
        </w:tc>
      </w:tr>
      <w:tr w:rsidR="00CF0E90" w:rsidRPr="00793CC5" w:rsidTr="00D83FCD">
        <w:tc>
          <w:tcPr>
            <w:tcW w:w="4890" w:type="dxa"/>
            <w:tcBorders>
              <w:top w:val="single" w:sz="6" w:space="0" w:color="000000"/>
              <w:left w:val="single" w:sz="6" w:space="0" w:color="000000"/>
              <w:bottom w:val="single" w:sz="6" w:space="0" w:color="000000"/>
              <w:right w:val="single" w:sz="6" w:space="0" w:color="000000"/>
            </w:tcBorders>
            <w:hideMark/>
          </w:tcPr>
          <w:p w:rsidR="00CF0E90" w:rsidRPr="00CC429B" w:rsidRDefault="00CF0E90" w:rsidP="00D83FCD">
            <w:pPr>
              <w:spacing w:before="150" w:after="150" w:line="240" w:lineRule="auto"/>
              <w:rPr>
                <w:rFonts w:ascii="Times New Roman" w:hAnsi="Times New Roman"/>
                <w:sz w:val="24"/>
                <w:szCs w:val="24"/>
                <w:lang w:eastAsia="ru-RU"/>
              </w:rPr>
            </w:pPr>
            <w:r w:rsidRPr="00CC429B">
              <w:rPr>
                <w:rFonts w:ascii="Times New Roman" w:hAnsi="Times New Roman"/>
                <w:sz w:val="24"/>
                <w:szCs w:val="24"/>
                <w:lang w:eastAsia="ru-RU"/>
              </w:rPr>
              <w:t>Строки реалізації інвестиційної програми</w:t>
            </w:r>
          </w:p>
        </w:tc>
        <w:tc>
          <w:tcPr>
            <w:tcW w:w="4410" w:type="dxa"/>
            <w:tcBorders>
              <w:top w:val="single" w:sz="6" w:space="0" w:color="000000"/>
              <w:left w:val="single" w:sz="6" w:space="0" w:color="000000"/>
              <w:bottom w:val="single" w:sz="6" w:space="0" w:color="000000"/>
              <w:right w:val="single" w:sz="6" w:space="0" w:color="000000"/>
            </w:tcBorders>
            <w:hideMark/>
          </w:tcPr>
          <w:p w:rsidR="00CF0E90" w:rsidRPr="00560BDA" w:rsidRDefault="00CF0E90" w:rsidP="00CF0E90">
            <w:pPr>
              <w:spacing w:before="150" w:after="150" w:line="240" w:lineRule="auto"/>
              <w:rPr>
                <w:rFonts w:ascii="Times New Roman" w:hAnsi="Times New Roman"/>
                <w:sz w:val="24"/>
                <w:szCs w:val="24"/>
                <w:lang w:eastAsia="ru-RU"/>
              </w:rPr>
            </w:pPr>
            <w:r>
              <w:rPr>
                <w:rFonts w:ascii="Times New Roman" w:hAnsi="Times New Roman"/>
                <w:sz w:val="24"/>
                <w:szCs w:val="24"/>
                <w:lang w:eastAsia="ru-RU"/>
              </w:rPr>
              <w:t xml:space="preserve"> 2023 </w:t>
            </w:r>
            <w:proofErr w:type="gramStart"/>
            <w:r>
              <w:rPr>
                <w:rFonts w:ascii="Times New Roman" w:hAnsi="Times New Roman"/>
                <w:sz w:val="24"/>
                <w:szCs w:val="24"/>
                <w:lang w:eastAsia="ru-RU"/>
              </w:rPr>
              <w:t>р</w:t>
            </w:r>
            <w:proofErr w:type="gramEnd"/>
            <w:r>
              <w:rPr>
                <w:rFonts w:ascii="Times New Roman" w:hAnsi="Times New Roman"/>
                <w:sz w:val="24"/>
                <w:szCs w:val="24"/>
                <w:lang w:eastAsia="ru-RU"/>
              </w:rPr>
              <w:t>ік</w:t>
            </w:r>
          </w:p>
        </w:tc>
      </w:tr>
      <w:tr w:rsidR="00CF0E90" w:rsidRPr="00793CC5" w:rsidTr="00D83FCD">
        <w:tc>
          <w:tcPr>
            <w:tcW w:w="4890" w:type="dxa"/>
            <w:tcBorders>
              <w:top w:val="single" w:sz="6" w:space="0" w:color="000000"/>
              <w:left w:val="single" w:sz="6" w:space="0" w:color="000000"/>
              <w:bottom w:val="single" w:sz="6" w:space="0" w:color="000000"/>
              <w:right w:val="single" w:sz="6" w:space="0" w:color="000000"/>
            </w:tcBorders>
            <w:hideMark/>
          </w:tcPr>
          <w:p w:rsidR="00CF0E90" w:rsidRPr="00CC429B" w:rsidRDefault="00CF0E90" w:rsidP="00D83FCD">
            <w:pPr>
              <w:spacing w:before="150" w:after="150" w:line="240" w:lineRule="auto"/>
              <w:rPr>
                <w:rFonts w:ascii="Times New Roman" w:hAnsi="Times New Roman"/>
                <w:sz w:val="24"/>
                <w:szCs w:val="24"/>
                <w:lang w:eastAsia="ru-RU"/>
              </w:rPr>
            </w:pPr>
            <w:r w:rsidRPr="00CC429B">
              <w:rPr>
                <w:rFonts w:ascii="Times New Roman" w:hAnsi="Times New Roman"/>
                <w:sz w:val="24"/>
                <w:szCs w:val="24"/>
                <w:lang w:eastAsia="ru-RU"/>
              </w:rPr>
              <w:t>На якому етапі реалізації заходів, зазначених в інвестиційній програмі, ліцензіат знаходиться</w:t>
            </w:r>
          </w:p>
        </w:tc>
        <w:tc>
          <w:tcPr>
            <w:tcW w:w="4410" w:type="dxa"/>
            <w:tcBorders>
              <w:top w:val="single" w:sz="6" w:space="0" w:color="000000"/>
              <w:left w:val="single" w:sz="6" w:space="0" w:color="000000"/>
              <w:bottom w:val="single" w:sz="6" w:space="0" w:color="000000"/>
              <w:right w:val="single" w:sz="6" w:space="0" w:color="000000"/>
            </w:tcBorders>
            <w:hideMark/>
          </w:tcPr>
          <w:p w:rsidR="00CF0E90" w:rsidRDefault="00CF0E90" w:rsidP="00D83FCD">
            <w:pPr>
              <w:spacing w:before="150" w:after="150" w:line="240" w:lineRule="auto"/>
              <w:rPr>
                <w:rFonts w:ascii="Times New Roman" w:hAnsi="Times New Roman"/>
                <w:sz w:val="24"/>
                <w:szCs w:val="24"/>
                <w:lang w:eastAsia="ru-RU"/>
              </w:rPr>
            </w:pPr>
            <w:r>
              <w:rPr>
                <w:rFonts w:ascii="Times New Roman" w:hAnsi="Times New Roman"/>
                <w:sz w:val="24"/>
                <w:szCs w:val="24"/>
                <w:lang w:eastAsia="ru-RU"/>
              </w:rPr>
              <w:t>1.Отримано комерційні пропозиції на придбання обладнання.</w:t>
            </w:r>
          </w:p>
          <w:p w:rsidR="00CF0E90" w:rsidRPr="00CF0E90" w:rsidRDefault="00CF0E90" w:rsidP="00D83FCD">
            <w:pPr>
              <w:spacing w:before="150" w:after="150" w:line="240" w:lineRule="auto"/>
              <w:rPr>
                <w:rFonts w:ascii="Times New Roman" w:hAnsi="Times New Roman"/>
                <w:sz w:val="24"/>
                <w:szCs w:val="24"/>
                <w:lang w:val="uk-UA" w:eastAsia="ru-RU"/>
              </w:rPr>
            </w:pPr>
            <w:r>
              <w:rPr>
                <w:rFonts w:ascii="Times New Roman" w:hAnsi="Times New Roman"/>
                <w:sz w:val="24"/>
                <w:szCs w:val="24"/>
                <w:lang w:val="uk-UA" w:eastAsia="ru-RU"/>
              </w:rPr>
              <w:t>2.</w:t>
            </w:r>
            <w:r>
              <w:rPr>
                <w:rFonts w:ascii="Times New Roman" w:hAnsi="Times New Roman"/>
                <w:sz w:val="24"/>
                <w:szCs w:val="24"/>
                <w:lang w:eastAsia="ru-RU"/>
              </w:rPr>
              <w:t>Заключення договор</w:t>
            </w:r>
            <w:r>
              <w:rPr>
                <w:rFonts w:ascii="Times New Roman" w:hAnsi="Times New Roman"/>
                <w:sz w:val="24"/>
                <w:szCs w:val="24"/>
                <w:lang w:val="uk-UA" w:eastAsia="ru-RU"/>
              </w:rPr>
              <w:t>і</w:t>
            </w:r>
            <w:r>
              <w:rPr>
                <w:rFonts w:ascii="Times New Roman" w:hAnsi="Times New Roman"/>
                <w:sz w:val="24"/>
                <w:szCs w:val="24"/>
                <w:lang w:eastAsia="ru-RU"/>
              </w:rPr>
              <w:t>в</w:t>
            </w:r>
          </w:p>
          <w:p w:rsidR="00CF0E90" w:rsidRPr="00560BDA" w:rsidRDefault="00CF0E90" w:rsidP="00D83FCD">
            <w:pPr>
              <w:spacing w:before="150" w:after="150" w:line="240" w:lineRule="auto"/>
              <w:rPr>
                <w:rFonts w:ascii="Times New Roman" w:hAnsi="Times New Roman"/>
                <w:sz w:val="24"/>
                <w:szCs w:val="24"/>
                <w:lang w:eastAsia="ru-RU"/>
              </w:rPr>
            </w:pPr>
            <w:r>
              <w:rPr>
                <w:rFonts w:ascii="Times New Roman" w:hAnsi="Times New Roman"/>
                <w:sz w:val="24"/>
                <w:szCs w:val="24"/>
                <w:lang w:val="uk-UA" w:eastAsia="ru-RU"/>
              </w:rPr>
              <w:t>3</w:t>
            </w:r>
            <w:r>
              <w:rPr>
                <w:rFonts w:ascii="Times New Roman" w:hAnsi="Times New Roman"/>
                <w:sz w:val="24"/>
                <w:szCs w:val="24"/>
                <w:lang w:eastAsia="ru-RU"/>
              </w:rPr>
              <w:t>.Складено плани робіт.</w:t>
            </w:r>
          </w:p>
        </w:tc>
      </w:tr>
      <w:tr w:rsidR="00CF0E90" w:rsidRPr="00793CC5" w:rsidTr="00D83FCD">
        <w:tc>
          <w:tcPr>
            <w:tcW w:w="4890" w:type="dxa"/>
            <w:tcBorders>
              <w:top w:val="single" w:sz="6" w:space="0" w:color="000000"/>
              <w:left w:val="single" w:sz="6" w:space="0" w:color="000000"/>
              <w:bottom w:val="single" w:sz="6" w:space="0" w:color="000000"/>
              <w:right w:val="single" w:sz="6" w:space="0" w:color="000000"/>
            </w:tcBorders>
            <w:hideMark/>
          </w:tcPr>
          <w:p w:rsidR="00CF0E90" w:rsidRPr="00CC429B" w:rsidRDefault="00CF0E90" w:rsidP="00D83FCD">
            <w:pPr>
              <w:spacing w:before="150" w:after="150" w:line="240" w:lineRule="auto"/>
              <w:rPr>
                <w:rFonts w:ascii="Times New Roman" w:hAnsi="Times New Roman"/>
                <w:sz w:val="24"/>
                <w:szCs w:val="24"/>
                <w:lang w:eastAsia="ru-RU"/>
              </w:rPr>
            </w:pPr>
            <w:r w:rsidRPr="00CC429B">
              <w:rPr>
                <w:rFonts w:ascii="Times New Roman" w:hAnsi="Times New Roman"/>
                <w:sz w:val="24"/>
                <w:szCs w:val="24"/>
                <w:lang w:eastAsia="ru-RU"/>
              </w:rPr>
              <w:t>Головні етапи реалізації інвестиційної програми</w:t>
            </w:r>
          </w:p>
        </w:tc>
        <w:tc>
          <w:tcPr>
            <w:tcW w:w="4410" w:type="dxa"/>
            <w:tcBorders>
              <w:top w:val="single" w:sz="6" w:space="0" w:color="000000"/>
              <w:left w:val="single" w:sz="6" w:space="0" w:color="000000"/>
              <w:bottom w:val="single" w:sz="6" w:space="0" w:color="000000"/>
              <w:right w:val="single" w:sz="6" w:space="0" w:color="000000"/>
            </w:tcBorders>
            <w:hideMark/>
          </w:tcPr>
          <w:p w:rsidR="00CF0E90" w:rsidRDefault="00CF0E90" w:rsidP="00D83FCD">
            <w:pPr>
              <w:spacing w:before="150" w:after="150" w:line="240" w:lineRule="auto"/>
              <w:rPr>
                <w:rFonts w:ascii="Times New Roman" w:hAnsi="Times New Roman"/>
                <w:sz w:val="24"/>
                <w:szCs w:val="24"/>
                <w:lang w:eastAsia="ru-RU"/>
              </w:rPr>
            </w:pPr>
            <w:r>
              <w:rPr>
                <w:rFonts w:ascii="Times New Roman" w:hAnsi="Times New Roman"/>
                <w:sz w:val="24"/>
                <w:szCs w:val="24"/>
                <w:lang w:eastAsia="ru-RU"/>
              </w:rPr>
              <w:t xml:space="preserve">1.Технічне переоснащення </w:t>
            </w:r>
            <w:r w:rsidR="00B727E3">
              <w:rPr>
                <w:rFonts w:ascii="Times New Roman" w:hAnsi="Times New Roman"/>
                <w:sz w:val="24"/>
                <w:szCs w:val="24"/>
                <w:lang w:eastAsia="ru-RU"/>
              </w:rPr>
              <w:t>свердловин</w:t>
            </w:r>
            <w:r>
              <w:rPr>
                <w:rFonts w:ascii="Times New Roman" w:hAnsi="Times New Roman"/>
                <w:sz w:val="24"/>
                <w:szCs w:val="24"/>
                <w:lang w:eastAsia="ru-RU"/>
              </w:rPr>
              <w:t xml:space="preserve"> та бойлерних.</w:t>
            </w:r>
          </w:p>
          <w:p w:rsidR="00B727E3" w:rsidRDefault="00CF0E90" w:rsidP="00B727E3">
            <w:pPr>
              <w:spacing w:before="150" w:after="150" w:line="240" w:lineRule="auto"/>
              <w:rPr>
                <w:rFonts w:ascii="Times New Roman" w:hAnsi="Times New Roman"/>
                <w:sz w:val="24"/>
                <w:szCs w:val="24"/>
                <w:lang w:eastAsia="ru-RU"/>
              </w:rPr>
            </w:pPr>
            <w:r>
              <w:rPr>
                <w:rFonts w:ascii="Times New Roman" w:hAnsi="Times New Roman"/>
                <w:sz w:val="24"/>
                <w:szCs w:val="24"/>
                <w:lang w:val="uk-UA" w:eastAsia="ru-RU"/>
              </w:rPr>
              <w:t>2</w:t>
            </w:r>
            <w:r>
              <w:rPr>
                <w:rFonts w:ascii="Times New Roman" w:hAnsi="Times New Roman"/>
                <w:sz w:val="24"/>
                <w:szCs w:val="24"/>
                <w:lang w:eastAsia="ru-RU"/>
              </w:rPr>
              <w:t>.Придбання частотних перетворювачів</w:t>
            </w:r>
            <w:r w:rsidR="00B727E3">
              <w:rPr>
                <w:rFonts w:ascii="Times New Roman" w:hAnsi="Times New Roman"/>
                <w:sz w:val="24"/>
                <w:szCs w:val="24"/>
                <w:lang w:eastAsia="ru-RU"/>
              </w:rPr>
              <w:t xml:space="preserve"> на</w:t>
            </w:r>
            <w:r w:rsidR="005E21B8">
              <w:rPr>
                <w:rFonts w:ascii="Times New Roman" w:hAnsi="Times New Roman"/>
                <w:sz w:val="24"/>
                <w:szCs w:val="24"/>
                <w:lang w:val="uk-UA" w:eastAsia="ru-RU"/>
              </w:rPr>
              <w:t xml:space="preserve"> свердловини,</w:t>
            </w:r>
            <w:r w:rsidR="00B727E3">
              <w:rPr>
                <w:rFonts w:ascii="Times New Roman" w:hAnsi="Times New Roman"/>
                <w:sz w:val="24"/>
                <w:szCs w:val="24"/>
                <w:lang w:eastAsia="ru-RU"/>
              </w:rPr>
              <w:t xml:space="preserve"> насосн</w:t>
            </w:r>
            <w:r w:rsidR="00B727E3">
              <w:rPr>
                <w:rFonts w:ascii="Times New Roman" w:hAnsi="Times New Roman"/>
                <w:sz w:val="24"/>
                <w:szCs w:val="24"/>
                <w:lang w:val="uk-UA" w:eastAsia="ru-RU"/>
              </w:rPr>
              <w:t>і</w:t>
            </w:r>
            <w:r w:rsidR="00B727E3">
              <w:rPr>
                <w:rFonts w:ascii="Times New Roman" w:hAnsi="Times New Roman"/>
                <w:sz w:val="24"/>
                <w:szCs w:val="24"/>
                <w:lang w:eastAsia="ru-RU"/>
              </w:rPr>
              <w:t xml:space="preserve"> та бойлерні.</w:t>
            </w:r>
          </w:p>
          <w:p w:rsidR="00CF0E90" w:rsidRDefault="00CF0E90" w:rsidP="00D83FCD">
            <w:pPr>
              <w:spacing w:before="150" w:after="150" w:line="240" w:lineRule="auto"/>
              <w:rPr>
                <w:rFonts w:ascii="Times New Roman" w:hAnsi="Times New Roman"/>
                <w:sz w:val="24"/>
                <w:szCs w:val="24"/>
                <w:lang w:eastAsia="ru-RU"/>
              </w:rPr>
            </w:pPr>
            <w:r>
              <w:rPr>
                <w:rFonts w:ascii="Times New Roman" w:hAnsi="Times New Roman"/>
                <w:sz w:val="24"/>
                <w:szCs w:val="24"/>
                <w:lang w:val="uk-UA" w:eastAsia="ru-RU"/>
              </w:rPr>
              <w:t>3</w:t>
            </w:r>
            <w:r>
              <w:rPr>
                <w:rFonts w:ascii="Times New Roman" w:hAnsi="Times New Roman"/>
                <w:sz w:val="24"/>
                <w:szCs w:val="24"/>
                <w:lang w:eastAsia="ru-RU"/>
              </w:rPr>
              <w:t>. Технічне переоснащення спецтехніки.</w:t>
            </w:r>
          </w:p>
          <w:p w:rsidR="00CF0E90" w:rsidRDefault="00CF0E90" w:rsidP="00D83FCD">
            <w:pPr>
              <w:spacing w:before="150" w:after="150" w:line="240" w:lineRule="auto"/>
              <w:rPr>
                <w:rFonts w:ascii="Times New Roman" w:hAnsi="Times New Roman"/>
                <w:sz w:val="24"/>
                <w:szCs w:val="24"/>
                <w:lang w:eastAsia="ru-RU"/>
              </w:rPr>
            </w:pPr>
            <w:r>
              <w:rPr>
                <w:rFonts w:ascii="Times New Roman" w:hAnsi="Times New Roman"/>
                <w:sz w:val="24"/>
                <w:szCs w:val="24"/>
                <w:lang w:val="uk-UA" w:eastAsia="ru-RU"/>
              </w:rPr>
              <w:t>4</w:t>
            </w:r>
            <w:r>
              <w:rPr>
                <w:rFonts w:ascii="Times New Roman" w:hAnsi="Times New Roman"/>
                <w:sz w:val="24"/>
                <w:szCs w:val="24"/>
                <w:lang w:eastAsia="ru-RU"/>
              </w:rPr>
              <w:t>.Технічне переоснащення каналізаційних колодязів на головному каналізаційному колекторі  з заміною каналізаційних люків.</w:t>
            </w:r>
          </w:p>
          <w:p w:rsidR="00CF0E90" w:rsidRPr="00560BDA" w:rsidRDefault="00CF0E90" w:rsidP="00B727E3">
            <w:pPr>
              <w:spacing w:before="150" w:after="150" w:line="240" w:lineRule="auto"/>
              <w:rPr>
                <w:rFonts w:ascii="Times New Roman" w:hAnsi="Times New Roman"/>
                <w:sz w:val="24"/>
                <w:szCs w:val="24"/>
                <w:lang w:eastAsia="ru-RU"/>
              </w:rPr>
            </w:pPr>
          </w:p>
        </w:tc>
      </w:tr>
    </w:tbl>
    <w:p w:rsidR="00CF0E90" w:rsidRPr="00CC429B" w:rsidRDefault="00CF0E90" w:rsidP="00CF0E90">
      <w:pPr>
        <w:shd w:val="clear" w:color="auto" w:fill="FFFFFF"/>
        <w:spacing w:before="150" w:after="150" w:line="240" w:lineRule="auto"/>
        <w:jc w:val="center"/>
        <w:rPr>
          <w:rFonts w:ascii="Times New Roman" w:hAnsi="Times New Roman"/>
          <w:color w:val="333333"/>
          <w:sz w:val="24"/>
          <w:szCs w:val="24"/>
          <w:lang w:eastAsia="ru-RU"/>
        </w:rPr>
      </w:pPr>
      <w:bookmarkStart w:id="5" w:name="n112"/>
      <w:bookmarkEnd w:id="5"/>
      <w:r w:rsidRPr="00CC429B">
        <w:rPr>
          <w:rFonts w:ascii="Times New Roman" w:hAnsi="Times New Roman"/>
          <w:b/>
          <w:bCs/>
          <w:color w:val="333333"/>
          <w:sz w:val="24"/>
          <w:szCs w:val="24"/>
          <w:lang w:eastAsia="ru-RU"/>
        </w:rPr>
        <w:t>3. Відомості про інвестиції за інвестиційною програмою</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tblPr>
      <w:tblGrid>
        <w:gridCol w:w="8035"/>
        <w:gridCol w:w="2461"/>
      </w:tblGrid>
      <w:tr w:rsidR="00CF0E90" w:rsidRPr="00793CC5" w:rsidTr="00D83FCD">
        <w:tc>
          <w:tcPr>
            <w:tcW w:w="7395" w:type="dxa"/>
            <w:tcBorders>
              <w:top w:val="single" w:sz="6" w:space="0" w:color="000000"/>
              <w:left w:val="single" w:sz="6" w:space="0" w:color="000000"/>
              <w:bottom w:val="single" w:sz="6" w:space="0" w:color="000000"/>
              <w:right w:val="single" w:sz="6" w:space="0" w:color="000000"/>
            </w:tcBorders>
            <w:hideMark/>
          </w:tcPr>
          <w:p w:rsidR="00CF0E90" w:rsidRPr="00CC429B" w:rsidRDefault="00CF0E90" w:rsidP="00D83FCD">
            <w:pPr>
              <w:spacing w:before="150" w:after="150" w:line="240" w:lineRule="auto"/>
              <w:rPr>
                <w:rFonts w:ascii="Times New Roman" w:hAnsi="Times New Roman"/>
                <w:sz w:val="24"/>
                <w:szCs w:val="24"/>
                <w:lang w:eastAsia="ru-RU"/>
              </w:rPr>
            </w:pPr>
            <w:bookmarkStart w:id="6" w:name="n113"/>
            <w:bookmarkEnd w:id="6"/>
            <w:r w:rsidRPr="00CC429B">
              <w:rPr>
                <w:rFonts w:ascii="Times New Roman" w:hAnsi="Times New Roman"/>
                <w:b/>
                <w:bCs/>
                <w:sz w:val="24"/>
                <w:szCs w:val="24"/>
                <w:lang w:eastAsia="ru-RU"/>
              </w:rPr>
              <w:t>Загальний обсяг інвестицій, тис</w:t>
            </w:r>
            <w:proofErr w:type="gramStart"/>
            <w:r w:rsidRPr="00CC429B">
              <w:rPr>
                <w:rFonts w:ascii="Times New Roman" w:hAnsi="Times New Roman"/>
                <w:b/>
                <w:bCs/>
                <w:sz w:val="24"/>
                <w:szCs w:val="24"/>
                <w:lang w:eastAsia="ru-RU"/>
              </w:rPr>
              <w:t>.г</w:t>
            </w:r>
            <w:proofErr w:type="gramEnd"/>
            <w:r w:rsidRPr="00CC429B">
              <w:rPr>
                <w:rFonts w:ascii="Times New Roman" w:hAnsi="Times New Roman"/>
                <w:b/>
                <w:bCs/>
                <w:sz w:val="24"/>
                <w:szCs w:val="24"/>
                <w:lang w:eastAsia="ru-RU"/>
              </w:rPr>
              <w:t>рн</w:t>
            </w:r>
          </w:p>
        </w:tc>
        <w:tc>
          <w:tcPr>
            <w:tcW w:w="2145" w:type="dxa"/>
            <w:tcBorders>
              <w:top w:val="single" w:sz="6" w:space="0" w:color="000000"/>
              <w:left w:val="single" w:sz="6" w:space="0" w:color="000000"/>
              <w:bottom w:val="single" w:sz="6" w:space="0" w:color="000000"/>
              <w:right w:val="single" w:sz="6" w:space="0" w:color="000000"/>
            </w:tcBorders>
            <w:hideMark/>
          </w:tcPr>
          <w:p w:rsidR="00CF0E90" w:rsidRPr="00B727E3" w:rsidRDefault="00B727E3" w:rsidP="007D365E">
            <w:pPr>
              <w:spacing w:before="150" w:after="150" w:line="240" w:lineRule="auto"/>
              <w:rPr>
                <w:rFonts w:ascii="Times New Roman" w:hAnsi="Times New Roman"/>
                <w:sz w:val="24"/>
                <w:szCs w:val="24"/>
                <w:lang w:val="uk-UA" w:eastAsia="ru-RU"/>
              </w:rPr>
            </w:pPr>
            <w:r>
              <w:rPr>
                <w:rFonts w:ascii="Times New Roman" w:hAnsi="Times New Roman"/>
                <w:sz w:val="24"/>
                <w:szCs w:val="24"/>
                <w:lang w:val="uk-UA" w:eastAsia="ru-RU"/>
              </w:rPr>
              <w:t>2</w:t>
            </w:r>
            <w:r w:rsidR="005E21B8">
              <w:rPr>
                <w:rFonts w:ascii="Times New Roman" w:hAnsi="Times New Roman"/>
                <w:sz w:val="24"/>
                <w:szCs w:val="24"/>
                <w:lang w:val="uk-UA" w:eastAsia="ru-RU"/>
              </w:rPr>
              <w:t>900,</w:t>
            </w:r>
            <w:r w:rsidR="007D365E">
              <w:rPr>
                <w:rFonts w:ascii="Times New Roman" w:hAnsi="Times New Roman"/>
                <w:sz w:val="24"/>
                <w:szCs w:val="24"/>
                <w:lang w:val="uk-UA" w:eastAsia="ru-RU"/>
              </w:rPr>
              <w:t>8</w:t>
            </w:r>
            <w:r w:rsidR="00884767">
              <w:rPr>
                <w:rFonts w:ascii="Times New Roman" w:hAnsi="Times New Roman"/>
                <w:sz w:val="24"/>
                <w:szCs w:val="24"/>
                <w:lang w:val="uk-UA" w:eastAsia="ru-RU"/>
              </w:rPr>
              <w:t>8</w:t>
            </w:r>
          </w:p>
        </w:tc>
      </w:tr>
      <w:tr w:rsidR="00CF0E90" w:rsidRPr="00793CC5" w:rsidTr="00D83FCD">
        <w:tc>
          <w:tcPr>
            <w:tcW w:w="7395" w:type="dxa"/>
            <w:tcBorders>
              <w:top w:val="single" w:sz="6" w:space="0" w:color="000000"/>
              <w:left w:val="single" w:sz="6" w:space="0" w:color="000000"/>
              <w:bottom w:val="single" w:sz="6" w:space="0" w:color="000000"/>
              <w:right w:val="single" w:sz="6" w:space="0" w:color="000000"/>
            </w:tcBorders>
            <w:hideMark/>
          </w:tcPr>
          <w:p w:rsidR="00CF0E90" w:rsidRPr="00CC429B" w:rsidRDefault="00CF0E90" w:rsidP="00D83FCD">
            <w:pPr>
              <w:spacing w:before="150" w:after="150" w:line="240" w:lineRule="auto"/>
              <w:rPr>
                <w:rFonts w:ascii="Times New Roman" w:hAnsi="Times New Roman"/>
                <w:sz w:val="24"/>
                <w:szCs w:val="24"/>
                <w:lang w:eastAsia="ru-RU"/>
              </w:rPr>
            </w:pPr>
            <w:r w:rsidRPr="00CC429B">
              <w:rPr>
                <w:rFonts w:ascii="Times New Roman" w:hAnsi="Times New Roman"/>
                <w:sz w:val="24"/>
                <w:szCs w:val="24"/>
                <w:lang w:eastAsia="ru-RU"/>
              </w:rPr>
              <w:t>власні кошти</w:t>
            </w:r>
          </w:p>
        </w:tc>
        <w:tc>
          <w:tcPr>
            <w:tcW w:w="2145" w:type="dxa"/>
            <w:tcBorders>
              <w:top w:val="single" w:sz="6" w:space="0" w:color="000000"/>
              <w:left w:val="single" w:sz="6" w:space="0" w:color="000000"/>
              <w:bottom w:val="single" w:sz="6" w:space="0" w:color="000000"/>
              <w:right w:val="single" w:sz="6" w:space="0" w:color="000000"/>
            </w:tcBorders>
            <w:hideMark/>
          </w:tcPr>
          <w:p w:rsidR="00CF0E90" w:rsidRPr="00B727E3" w:rsidRDefault="00B727E3" w:rsidP="007D365E">
            <w:pPr>
              <w:spacing w:before="150" w:after="150" w:line="240" w:lineRule="auto"/>
              <w:rPr>
                <w:rFonts w:ascii="Times New Roman" w:hAnsi="Times New Roman"/>
                <w:sz w:val="24"/>
                <w:szCs w:val="24"/>
                <w:lang w:val="uk-UA" w:eastAsia="ru-RU"/>
              </w:rPr>
            </w:pPr>
            <w:r>
              <w:rPr>
                <w:rFonts w:ascii="Times New Roman" w:hAnsi="Times New Roman"/>
                <w:sz w:val="24"/>
                <w:szCs w:val="24"/>
                <w:lang w:val="uk-UA" w:eastAsia="ru-RU"/>
              </w:rPr>
              <w:t>2</w:t>
            </w:r>
            <w:r w:rsidR="005E21B8">
              <w:rPr>
                <w:rFonts w:ascii="Times New Roman" w:hAnsi="Times New Roman"/>
                <w:sz w:val="24"/>
                <w:szCs w:val="24"/>
                <w:lang w:val="uk-UA" w:eastAsia="ru-RU"/>
              </w:rPr>
              <w:t>900</w:t>
            </w:r>
            <w:r>
              <w:rPr>
                <w:rFonts w:ascii="Times New Roman" w:hAnsi="Times New Roman"/>
                <w:sz w:val="24"/>
                <w:szCs w:val="24"/>
                <w:lang w:val="uk-UA" w:eastAsia="ru-RU"/>
              </w:rPr>
              <w:t>,</w:t>
            </w:r>
            <w:r w:rsidR="007D365E">
              <w:rPr>
                <w:rFonts w:ascii="Times New Roman" w:hAnsi="Times New Roman"/>
                <w:sz w:val="24"/>
                <w:szCs w:val="24"/>
                <w:lang w:val="uk-UA" w:eastAsia="ru-RU"/>
              </w:rPr>
              <w:t>8</w:t>
            </w:r>
            <w:r w:rsidR="00884767">
              <w:rPr>
                <w:rFonts w:ascii="Times New Roman" w:hAnsi="Times New Roman"/>
                <w:sz w:val="24"/>
                <w:szCs w:val="24"/>
                <w:lang w:val="uk-UA" w:eastAsia="ru-RU"/>
              </w:rPr>
              <w:t>8</w:t>
            </w:r>
          </w:p>
        </w:tc>
      </w:tr>
      <w:tr w:rsidR="00CF0E90" w:rsidRPr="00793CC5" w:rsidTr="00D83FCD">
        <w:tc>
          <w:tcPr>
            <w:tcW w:w="7395" w:type="dxa"/>
            <w:tcBorders>
              <w:top w:val="single" w:sz="6" w:space="0" w:color="000000"/>
              <w:left w:val="single" w:sz="6" w:space="0" w:color="000000"/>
              <w:bottom w:val="single" w:sz="6" w:space="0" w:color="000000"/>
              <w:right w:val="single" w:sz="6" w:space="0" w:color="000000"/>
            </w:tcBorders>
            <w:hideMark/>
          </w:tcPr>
          <w:p w:rsidR="00CF0E90" w:rsidRPr="00CC429B" w:rsidRDefault="00CF0E90" w:rsidP="00D83FCD">
            <w:pPr>
              <w:spacing w:before="150" w:after="150" w:line="240" w:lineRule="auto"/>
              <w:rPr>
                <w:rFonts w:ascii="Times New Roman" w:hAnsi="Times New Roman"/>
                <w:sz w:val="24"/>
                <w:szCs w:val="24"/>
                <w:lang w:eastAsia="ru-RU"/>
              </w:rPr>
            </w:pPr>
            <w:r w:rsidRPr="00CC429B">
              <w:rPr>
                <w:rFonts w:ascii="Times New Roman" w:hAnsi="Times New Roman"/>
                <w:sz w:val="24"/>
                <w:szCs w:val="24"/>
                <w:lang w:eastAsia="ru-RU"/>
              </w:rPr>
              <w:t>позичкові кошти</w:t>
            </w:r>
          </w:p>
        </w:tc>
        <w:tc>
          <w:tcPr>
            <w:tcW w:w="2145" w:type="dxa"/>
            <w:tcBorders>
              <w:top w:val="single" w:sz="6" w:space="0" w:color="000000"/>
              <w:left w:val="single" w:sz="6" w:space="0" w:color="000000"/>
              <w:bottom w:val="single" w:sz="6" w:space="0" w:color="000000"/>
              <w:right w:val="single" w:sz="6" w:space="0" w:color="000000"/>
            </w:tcBorders>
            <w:hideMark/>
          </w:tcPr>
          <w:p w:rsidR="00CF0E90" w:rsidRPr="0044769C" w:rsidRDefault="00CF0E90" w:rsidP="00D83FCD">
            <w:pPr>
              <w:spacing w:before="150" w:after="150" w:line="240" w:lineRule="auto"/>
              <w:rPr>
                <w:rFonts w:ascii="Times New Roman" w:hAnsi="Times New Roman"/>
                <w:sz w:val="24"/>
                <w:szCs w:val="24"/>
                <w:lang w:eastAsia="ru-RU"/>
              </w:rPr>
            </w:pPr>
            <w:r>
              <w:rPr>
                <w:rFonts w:ascii="Times New Roman" w:hAnsi="Times New Roman"/>
                <w:sz w:val="24"/>
                <w:szCs w:val="24"/>
                <w:lang w:eastAsia="ru-RU"/>
              </w:rPr>
              <w:t>-</w:t>
            </w:r>
          </w:p>
        </w:tc>
      </w:tr>
      <w:tr w:rsidR="00CF0E90" w:rsidRPr="00793CC5" w:rsidTr="00D83FCD">
        <w:tc>
          <w:tcPr>
            <w:tcW w:w="7395" w:type="dxa"/>
            <w:tcBorders>
              <w:top w:val="single" w:sz="6" w:space="0" w:color="000000"/>
              <w:left w:val="single" w:sz="6" w:space="0" w:color="000000"/>
              <w:bottom w:val="single" w:sz="6" w:space="0" w:color="000000"/>
              <w:right w:val="single" w:sz="6" w:space="0" w:color="000000"/>
            </w:tcBorders>
            <w:hideMark/>
          </w:tcPr>
          <w:p w:rsidR="00CF0E90" w:rsidRPr="00CC429B" w:rsidRDefault="00CF0E90" w:rsidP="00D83FCD">
            <w:pPr>
              <w:spacing w:before="150" w:after="150" w:line="240" w:lineRule="auto"/>
              <w:rPr>
                <w:rFonts w:ascii="Times New Roman" w:hAnsi="Times New Roman"/>
                <w:sz w:val="24"/>
                <w:szCs w:val="24"/>
                <w:lang w:eastAsia="ru-RU"/>
              </w:rPr>
            </w:pPr>
            <w:r w:rsidRPr="00CC429B">
              <w:rPr>
                <w:rFonts w:ascii="Times New Roman" w:hAnsi="Times New Roman"/>
                <w:sz w:val="24"/>
                <w:szCs w:val="24"/>
                <w:lang w:eastAsia="ru-RU"/>
              </w:rPr>
              <w:t>залучені кошти</w:t>
            </w:r>
          </w:p>
        </w:tc>
        <w:tc>
          <w:tcPr>
            <w:tcW w:w="2145" w:type="dxa"/>
            <w:tcBorders>
              <w:top w:val="single" w:sz="6" w:space="0" w:color="000000"/>
              <w:left w:val="single" w:sz="6" w:space="0" w:color="000000"/>
              <w:bottom w:val="single" w:sz="6" w:space="0" w:color="000000"/>
              <w:right w:val="single" w:sz="6" w:space="0" w:color="000000"/>
            </w:tcBorders>
            <w:hideMark/>
          </w:tcPr>
          <w:p w:rsidR="00CF0E90" w:rsidRPr="0044769C" w:rsidRDefault="00CF0E90" w:rsidP="00D83FCD">
            <w:pPr>
              <w:spacing w:before="150" w:after="150" w:line="240" w:lineRule="auto"/>
              <w:rPr>
                <w:rFonts w:ascii="Times New Roman" w:hAnsi="Times New Roman"/>
                <w:sz w:val="24"/>
                <w:szCs w:val="24"/>
                <w:lang w:eastAsia="ru-RU"/>
              </w:rPr>
            </w:pPr>
            <w:r>
              <w:rPr>
                <w:rFonts w:ascii="Times New Roman" w:hAnsi="Times New Roman"/>
                <w:sz w:val="24"/>
                <w:szCs w:val="24"/>
                <w:lang w:eastAsia="ru-RU"/>
              </w:rPr>
              <w:t>-</w:t>
            </w:r>
          </w:p>
        </w:tc>
      </w:tr>
      <w:tr w:rsidR="00CF0E90" w:rsidRPr="00793CC5" w:rsidTr="00D83FCD">
        <w:tc>
          <w:tcPr>
            <w:tcW w:w="7395" w:type="dxa"/>
            <w:tcBorders>
              <w:top w:val="single" w:sz="6" w:space="0" w:color="000000"/>
              <w:left w:val="single" w:sz="6" w:space="0" w:color="000000"/>
              <w:bottom w:val="single" w:sz="6" w:space="0" w:color="000000"/>
              <w:right w:val="single" w:sz="6" w:space="0" w:color="000000"/>
            </w:tcBorders>
            <w:hideMark/>
          </w:tcPr>
          <w:p w:rsidR="00CF0E90" w:rsidRPr="00CC429B" w:rsidRDefault="00CF0E90" w:rsidP="00D83FCD">
            <w:pPr>
              <w:spacing w:before="150" w:after="150" w:line="240" w:lineRule="auto"/>
              <w:rPr>
                <w:rFonts w:ascii="Times New Roman" w:hAnsi="Times New Roman"/>
                <w:sz w:val="24"/>
                <w:szCs w:val="24"/>
                <w:lang w:eastAsia="ru-RU"/>
              </w:rPr>
            </w:pPr>
            <w:r w:rsidRPr="00CC429B">
              <w:rPr>
                <w:rFonts w:ascii="Times New Roman" w:hAnsi="Times New Roman"/>
                <w:sz w:val="24"/>
                <w:szCs w:val="24"/>
                <w:lang w:eastAsia="ru-RU"/>
              </w:rPr>
              <w:t>бюджетні кошти</w:t>
            </w:r>
          </w:p>
        </w:tc>
        <w:tc>
          <w:tcPr>
            <w:tcW w:w="2145" w:type="dxa"/>
            <w:tcBorders>
              <w:top w:val="single" w:sz="6" w:space="0" w:color="000000"/>
              <w:left w:val="single" w:sz="6" w:space="0" w:color="000000"/>
              <w:bottom w:val="single" w:sz="6" w:space="0" w:color="000000"/>
              <w:right w:val="single" w:sz="6" w:space="0" w:color="000000"/>
            </w:tcBorders>
            <w:hideMark/>
          </w:tcPr>
          <w:p w:rsidR="00CF0E90" w:rsidRPr="0044769C" w:rsidRDefault="00CF0E90" w:rsidP="00D83FCD">
            <w:pPr>
              <w:spacing w:before="150" w:after="150" w:line="240" w:lineRule="auto"/>
              <w:rPr>
                <w:rFonts w:ascii="Times New Roman" w:hAnsi="Times New Roman"/>
                <w:sz w:val="24"/>
                <w:szCs w:val="24"/>
                <w:lang w:eastAsia="ru-RU"/>
              </w:rPr>
            </w:pPr>
            <w:r>
              <w:rPr>
                <w:rFonts w:ascii="Times New Roman" w:hAnsi="Times New Roman"/>
                <w:sz w:val="24"/>
                <w:szCs w:val="24"/>
                <w:lang w:eastAsia="ru-RU"/>
              </w:rPr>
              <w:t>-</w:t>
            </w:r>
          </w:p>
        </w:tc>
      </w:tr>
      <w:tr w:rsidR="00CF0E90" w:rsidRPr="00793CC5" w:rsidTr="00D83FCD">
        <w:tc>
          <w:tcPr>
            <w:tcW w:w="9660" w:type="dxa"/>
            <w:gridSpan w:val="2"/>
            <w:tcBorders>
              <w:top w:val="single" w:sz="6" w:space="0" w:color="000000"/>
              <w:left w:val="single" w:sz="6" w:space="0" w:color="000000"/>
              <w:bottom w:val="single" w:sz="6" w:space="0" w:color="000000"/>
              <w:right w:val="single" w:sz="6" w:space="0" w:color="000000"/>
            </w:tcBorders>
            <w:hideMark/>
          </w:tcPr>
          <w:p w:rsidR="00CF0E90" w:rsidRPr="00CC429B" w:rsidRDefault="00CF0E90" w:rsidP="00D83FCD">
            <w:pPr>
              <w:spacing w:before="150" w:after="150" w:line="240" w:lineRule="auto"/>
              <w:rPr>
                <w:rFonts w:ascii="Times New Roman" w:hAnsi="Times New Roman"/>
                <w:sz w:val="24"/>
                <w:szCs w:val="24"/>
                <w:lang w:eastAsia="ru-RU"/>
              </w:rPr>
            </w:pPr>
            <w:proofErr w:type="gramStart"/>
            <w:r w:rsidRPr="00CC429B">
              <w:rPr>
                <w:rFonts w:ascii="Times New Roman" w:hAnsi="Times New Roman"/>
                <w:b/>
                <w:bCs/>
                <w:sz w:val="24"/>
                <w:szCs w:val="24"/>
                <w:lang w:eastAsia="ru-RU"/>
              </w:rPr>
              <w:t>Напрямки</w:t>
            </w:r>
            <w:proofErr w:type="gramEnd"/>
            <w:r w:rsidRPr="00CC429B">
              <w:rPr>
                <w:rFonts w:ascii="Times New Roman" w:hAnsi="Times New Roman"/>
                <w:b/>
                <w:bCs/>
                <w:sz w:val="24"/>
                <w:szCs w:val="24"/>
                <w:lang w:eastAsia="ru-RU"/>
              </w:rPr>
              <w:t xml:space="preserve"> використання інвестицій</w:t>
            </w:r>
            <w:r w:rsidRPr="00CC429B">
              <w:rPr>
                <w:rFonts w:ascii="Times New Roman" w:hAnsi="Times New Roman"/>
                <w:sz w:val="24"/>
                <w:szCs w:val="24"/>
                <w:lang w:eastAsia="ru-RU"/>
              </w:rPr>
              <w:t> (у % від загального обсягу інвестицій):</w:t>
            </w:r>
          </w:p>
        </w:tc>
      </w:tr>
      <w:tr w:rsidR="00CF0E90" w:rsidRPr="00793CC5" w:rsidTr="00D83FCD">
        <w:tc>
          <w:tcPr>
            <w:tcW w:w="7395" w:type="dxa"/>
            <w:tcBorders>
              <w:top w:val="single" w:sz="6" w:space="0" w:color="000000"/>
              <w:left w:val="single" w:sz="6" w:space="0" w:color="000000"/>
              <w:bottom w:val="single" w:sz="6" w:space="0" w:color="000000"/>
              <w:right w:val="single" w:sz="6" w:space="0" w:color="000000"/>
            </w:tcBorders>
            <w:hideMark/>
          </w:tcPr>
          <w:p w:rsidR="00CF0E90" w:rsidRPr="00CC429B" w:rsidRDefault="00CF0E90" w:rsidP="00D83FCD">
            <w:pPr>
              <w:spacing w:before="150" w:after="150" w:line="240" w:lineRule="auto"/>
              <w:rPr>
                <w:rFonts w:ascii="Times New Roman" w:hAnsi="Times New Roman"/>
                <w:sz w:val="24"/>
                <w:szCs w:val="24"/>
                <w:lang w:eastAsia="ru-RU"/>
              </w:rPr>
            </w:pPr>
            <w:r w:rsidRPr="00CC429B">
              <w:rPr>
                <w:rFonts w:ascii="Times New Roman" w:hAnsi="Times New Roman"/>
                <w:sz w:val="24"/>
                <w:szCs w:val="24"/>
                <w:lang w:eastAsia="ru-RU"/>
              </w:rPr>
              <w:t>Заходи зі зниження питомих витрат, а також втрат ресурсі</w:t>
            </w:r>
            <w:proofErr w:type="gramStart"/>
            <w:r w:rsidRPr="00CC429B">
              <w:rPr>
                <w:rFonts w:ascii="Times New Roman" w:hAnsi="Times New Roman"/>
                <w:sz w:val="24"/>
                <w:szCs w:val="24"/>
                <w:lang w:eastAsia="ru-RU"/>
              </w:rPr>
              <w:t>в</w:t>
            </w:r>
            <w:proofErr w:type="gramEnd"/>
          </w:p>
        </w:tc>
        <w:tc>
          <w:tcPr>
            <w:tcW w:w="2145" w:type="dxa"/>
            <w:tcBorders>
              <w:top w:val="single" w:sz="6" w:space="0" w:color="000000"/>
              <w:left w:val="single" w:sz="6" w:space="0" w:color="000000"/>
              <w:bottom w:val="single" w:sz="6" w:space="0" w:color="000000"/>
              <w:right w:val="single" w:sz="6" w:space="0" w:color="000000"/>
            </w:tcBorders>
            <w:hideMark/>
          </w:tcPr>
          <w:p w:rsidR="00CF0E90" w:rsidRPr="00B727E3" w:rsidRDefault="007D365E" w:rsidP="00D14449">
            <w:pPr>
              <w:spacing w:before="150" w:after="150" w:line="240" w:lineRule="auto"/>
              <w:rPr>
                <w:rFonts w:ascii="Times New Roman" w:hAnsi="Times New Roman"/>
                <w:sz w:val="24"/>
                <w:szCs w:val="24"/>
                <w:lang w:val="uk-UA" w:eastAsia="ru-RU"/>
              </w:rPr>
            </w:pPr>
            <w:r>
              <w:rPr>
                <w:rFonts w:ascii="Times New Roman" w:hAnsi="Times New Roman"/>
                <w:sz w:val="24"/>
                <w:szCs w:val="24"/>
                <w:lang w:val="uk-UA" w:eastAsia="ru-RU"/>
              </w:rPr>
              <w:t>1711,12(59%)</w:t>
            </w:r>
          </w:p>
        </w:tc>
      </w:tr>
      <w:tr w:rsidR="00CF0E90" w:rsidRPr="00793CC5" w:rsidTr="00D83FCD">
        <w:tc>
          <w:tcPr>
            <w:tcW w:w="7395" w:type="dxa"/>
            <w:tcBorders>
              <w:top w:val="single" w:sz="6" w:space="0" w:color="000000"/>
              <w:left w:val="single" w:sz="6" w:space="0" w:color="000000"/>
              <w:bottom w:val="single" w:sz="6" w:space="0" w:color="000000"/>
              <w:right w:val="single" w:sz="6" w:space="0" w:color="000000"/>
            </w:tcBorders>
            <w:hideMark/>
          </w:tcPr>
          <w:p w:rsidR="00CF0E90" w:rsidRPr="00CC429B" w:rsidRDefault="00CF0E90" w:rsidP="00D83FCD">
            <w:pPr>
              <w:spacing w:before="150" w:after="150" w:line="240" w:lineRule="auto"/>
              <w:rPr>
                <w:rFonts w:ascii="Times New Roman" w:hAnsi="Times New Roman"/>
                <w:sz w:val="24"/>
                <w:szCs w:val="24"/>
                <w:lang w:eastAsia="ru-RU"/>
              </w:rPr>
            </w:pPr>
            <w:r w:rsidRPr="00CC429B">
              <w:rPr>
                <w:rFonts w:ascii="Times New Roman" w:hAnsi="Times New Roman"/>
                <w:sz w:val="24"/>
                <w:szCs w:val="24"/>
                <w:lang w:eastAsia="ru-RU"/>
              </w:rPr>
              <w:t xml:space="preserve">Заходи щодо забезпечення технологічного та/або комерційного </w:t>
            </w:r>
            <w:proofErr w:type="gramStart"/>
            <w:r w:rsidRPr="00CC429B">
              <w:rPr>
                <w:rFonts w:ascii="Times New Roman" w:hAnsi="Times New Roman"/>
                <w:sz w:val="24"/>
                <w:szCs w:val="24"/>
                <w:lang w:eastAsia="ru-RU"/>
              </w:rPr>
              <w:t>обл</w:t>
            </w:r>
            <w:proofErr w:type="gramEnd"/>
            <w:r w:rsidRPr="00CC429B">
              <w:rPr>
                <w:rFonts w:ascii="Times New Roman" w:hAnsi="Times New Roman"/>
                <w:sz w:val="24"/>
                <w:szCs w:val="24"/>
                <w:lang w:eastAsia="ru-RU"/>
              </w:rPr>
              <w:t>іку ресурсів</w:t>
            </w:r>
          </w:p>
        </w:tc>
        <w:tc>
          <w:tcPr>
            <w:tcW w:w="2145" w:type="dxa"/>
            <w:tcBorders>
              <w:top w:val="single" w:sz="6" w:space="0" w:color="000000"/>
              <w:left w:val="single" w:sz="6" w:space="0" w:color="000000"/>
              <w:bottom w:val="single" w:sz="6" w:space="0" w:color="000000"/>
              <w:right w:val="single" w:sz="6" w:space="0" w:color="000000"/>
            </w:tcBorders>
            <w:hideMark/>
          </w:tcPr>
          <w:p w:rsidR="00CF0E90" w:rsidRPr="0044769C" w:rsidRDefault="00CF0E90" w:rsidP="00D83FCD">
            <w:pPr>
              <w:spacing w:before="150" w:after="150" w:line="240" w:lineRule="auto"/>
              <w:rPr>
                <w:rFonts w:ascii="Times New Roman" w:hAnsi="Times New Roman"/>
                <w:sz w:val="24"/>
                <w:szCs w:val="24"/>
                <w:lang w:eastAsia="ru-RU"/>
              </w:rPr>
            </w:pPr>
            <w:r>
              <w:rPr>
                <w:rFonts w:ascii="Times New Roman" w:hAnsi="Times New Roman"/>
                <w:sz w:val="24"/>
                <w:szCs w:val="24"/>
                <w:lang w:eastAsia="ru-RU"/>
              </w:rPr>
              <w:t>-</w:t>
            </w:r>
          </w:p>
        </w:tc>
      </w:tr>
      <w:tr w:rsidR="00CF0E90" w:rsidRPr="00793CC5" w:rsidTr="00D83FCD">
        <w:tc>
          <w:tcPr>
            <w:tcW w:w="7395" w:type="dxa"/>
            <w:tcBorders>
              <w:top w:val="single" w:sz="6" w:space="0" w:color="000000"/>
              <w:left w:val="single" w:sz="6" w:space="0" w:color="000000"/>
              <w:bottom w:val="single" w:sz="6" w:space="0" w:color="000000"/>
              <w:right w:val="single" w:sz="6" w:space="0" w:color="000000"/>
            </w:tcBorders>
            <w:hideMark/>
          </w:tcPr>
          <w:p w:rsidR="00CF0E90" w:rsidRPr="00CC429B" w:rsidRDefault="00CF0E90" w:rsidP="00D83FCD">
            <w:pPr>
              <w:spacing w:before="150" w:after="150" w:line="240" w:lineRule="auto"/>
              <w:rPr>
                <w:rFonts w:ascii="Times New Roman" w:hAnsi="Times New Roman"/>
                <w:sz w:val="24"/>
                <w:szCs w:val="24"/>
                <w:lang w:eastAsia="ru-RU"/>
              </w:rPr>
            </w:pPr>
            <w:r w:rsidRPr="00CC429B">
              <w:rPr>
                <w:rFonts w:ascii="Times New Roman" w:hAnsi="Times New Roman"/>
                <w:sz w:val="24"/>
                <w:szCs w:val="24"/>
                <w:lang w:eastAsia="ru-RU"/>
              </w:rPr>
              <w:t xml:space="preserve">Заходи зі зменшення обсягу витрат води </w:t>
            </w:r>
            <w:proofErr w:type="gramStart"/>
            <w:r w:rsidRPr="00CC429B">
              <w:rPr>
                <w:rFonts w:ascii="Times New Roman" w:hAnsi="Times New Roman"/>
                <w:sz w:val="24"/>
                <w:szCs w:val="24"/>
                <w:lang w:eastAsia="ru-RU"/>
              </w:rPr>
              <w:t>на</w:t>
            </w:r>
            <w:proofErr w:type="gramEnd"/>
            <w:r w:rsidRPr="00CC429B">
              <w:rPr>
                <w:rFonts w:ascii="Times New Roman" w:hAnsi="Times New Roman"/>
                <w:sz w:val="24"/>
                <w:szCs w:val="24"/>
                <w:lang w:eastAsia="ru-RU"/>
              </w:rPr>
              <w:t xml:space="preserve"> технологічні потреби</w:t>
            </w:r>
          </w:p>
        </w:tc>
        <w:tc>
          <w:tcPr>
            <w:tcW w:w="2145" w:type="dxa"/>
            <w:tcBorders>
              <w:top w:val="single" w:sz="6" w:space="0" w:color="000000"/>
              <w:left w:val="single" w:sz="6" w:space="0" w:color="000000"/>
              <w:bottom w:val="single" w:sz="6" w:space="0" w:color="000000"/>
              <w:right w:val="single" w:sz="6" w:space="0" w:color="000000"/>
            </w:tcBorders>
            <w:hideMark/>
          </w:tcPr>
          <w:p w:rsidR="00CF0E90" w:rsidRPr="0044769C" w:rsidRDefault="00CF0E90" w:rsidP="00D83FCD">
            <w:pPr>
              <w:spacing w:before="150" w:after="150" w:line="240" w:lineRule="auto"/>
              <w:rPr>
                <w:rFonts w:ascii="Times New Roman" w:hAnsi="Times New Roman"/>
                <w:sz w:val="24"/>
                <w:szCs w:val="24"/>
                <w:lang w:eastAsia="ru-RU"/>
              </w:rPr>
            </w:pPr>
            <w:r>
              <w:rPr>
                <w:rFonts w:ascii="Times New Roman" w:hAnsi="Times New Roman"/>
                <w:sz w:val="24"/>
                <w:szCs w:val="24"/>
                <w:lang w:eastAsia="ru-RU"/>
              </w:rPr>
              <w:t>-</w:t>
            </w:r>
          </w:p>
        </w:tc>
      </w:tr>
      <w:tr w:rsidR="00CF0E90" w:rsidRPr="00793CC5" w:rsidTr="00D83FCD">
        <w:tc>
          <w:tcPr>
            <w:tcW w:w="7395" w:type="dxa"/>
            <w:tcBorders>
              <w:top w:val="single" w:sz="6" w:space="0" w:color="000000"/>
              <w:left w:val="single" w:sz="6" w:space="0" w:color="000000"/>
              <w:bottom w:val="single" w:sz="6" w:space="0" w:color="000000"/>
              <w:right w:val="single" w:sz="6" w:space="0" w:color="000000"/>
            </w:tcBorders>
            <w:hideMark/>
          </w:tcPr>
          <w:p w:rsidR="00CF0E90" w:rsidRPr="00CC429B" w:rsidRDefault="00CF0E90" w:rsidP="00D83FCD">
            <w:pPr>
              <w:spacing w:before="150" w:after="150" w:line="240" w:lineRule="auto"/>
              <w:rPr>
                <w:rFonts w:ascii="Times New Roman" w:hAnsi="Times New Roman"/>
                <w:sz w:val="24"/>
                <w:szCs w:val="24"/>
                <w:lang w:eastAsia="ru-RU"/>
              </w:rPr>
            </w:pPr>
            <w:r w:rsidRPr="00CC429B">
              <w:rPr>
                <w:rFonts w:ascii="Times New Roman" w:hAnsi="Times New Roman"/>
                <w:sz w:val="24"/>
                <w:szCs w:val="24"/>
                <w:lang w:eastAsia="ru-RU"/>
              </w:rPr>
              <w:t xml:space="preserve">Заходи щодо </w:t>
            </w:r>
            <w:proofErr w:type="gramStart"/>
            <w:r w:rsidRPr="00CC429B">
              <w:rPr>
                <w:rFonts w:ascii="Times New Roman" w:hAnsi="Times New Roman"/>
                <w:sz w:val="24"/>
                <w:szCs w:val="24"/>
                <w:lang w:eastAsia="ru-RU"/>
              </w:rPr>
              <w:t>п</w:t>
            </w:r>
            <w:proofErr w:type="gramEnd"/>
            <w:r w:rsidRPr="00CC429B">
              <w:rPr>
                <w:rFonts w:ascii="Times New Roman" w:hAnsi="Times New Roman"/>
                <w:sz w:val="24"/>
                <w:szCs w:val="24"/>
                <w:lang w:eastAsia="ru-RU"/>
              </w:rPr>
              <w:t xml:space="preserve">ідвищення якості послуг з централізованого водопостачання </w:t>
            </w:r>
            <w:r w:rsidRPr="00CC429B">
              <w:rPr>
                <w:rFonts w:ascii="Times New Roman" w:hAnsi="Times New Roman"/>
                <w:sz w:val="24"/>
                <w:szCs w:val="24"/>
                <w:lang w:eastAsia="ru-RU"/>
              </w:rPr>
              <w:lastRenderedPageBreak/>
              <w:t>та водовідведення</w:t>
            </w:r>
          </w:p>
        </w:tc>
        <w:tc>
          <w:tcPr>
            <w:tcW w:w="2145" w:type="dxa"/>
            <w:tcBorders>
              <w:top w:val="single" w:sz="6" w:space="0" w:color="000000"/>
              <w:left w:val="single" w:sz="6" w:space="0" w:color="000000"/>
              <w:bottom w:val="single" w:sz="6" w:space="0" w:color="000000"/>
              <w:right w:val="single" w:sz="6" w:space="0" w:color="000000"/>
            </w:tcBorders>
            <w:hideMark/>
          </w:tcPr>
          <w:p w:rsidR="00CF0E90" w:rsidRPr="0044769C" w:rsidRDefault="00CF0E90" w:rsidP="00D83FCD">
            <w:pPr>
              <w:spacing w:before="150" w:after="150" w:line="240" w:lineRule="auto"/>
              <w:rPr>
                <w:rFonts w:ascii="Times New Roman" w:hAnsi="Times New Roman"/>
                <w:sz w:val="24"/>
                <w:szCs w:val="24"/>
                <w:lang w:eastAsia="ru-RU"/>
              </w:rPr>
            </w:pPr>
            <w:r>
              <w:rPr>
                <w:rFonts w:ascii="Times New Roman" w:hAnsi="Times New Roman"/>
                <w:sz w:val="24"/>
                <w:szCs w:val="24"/>
                <w:lang w:eastAsia="ru-RU"/>
              </w:rPr>
              <w:lastRenderedPageBreak/>
              <w:t>-</w:t>
            </w:r>
          </w:p>
        </w:tc>
      </w:tr>
      <w:tr w:rsidR="00CF0E90" w:rsidRPr="00793CC5" w:rsidTr="00D83FCD">
        <w:tc>
          <w:tcPr>
            <w:tcW w:w="7395" w:type="dxa"/>
            <w:tcBorders>
              <w:top w:val="single" w:sz="6" w:space="0" w:color="000000"/>
              <w:left w:val="single" w:sz="6" w:space="0" w:color="000000"/>
              <w:bottom w:val="single" w:sz="6" w:space="0" w:color="000000"/>
              <w:right w:val="single" w:sz="6" w:space="0" w:color="000000"/>
            </w:tcBorders>
            <w:hideMark/>
          </w:tcPr>
          <w:p w:rsidR="00CF0E90" w:rsidRPr="00CC429B" w:rsidRDefault="00CF0E90" w:rsidP="00D83FCD">
            <w:pPr>
              <w:spacing w:before="150" w:after="150" w:line="240" w:lineRule="auto"/>
              <w:rPr>
                <w:rFonts w:ascii="Times New Roman" w:hAnsi="Times New Roman"/>
                <w:sz w:val="24"/>
                <w:szCs w:val="24"/>
                <w:lang w:eastAsia="ru-RU"/>
              </w:rPr>
            </w:pPr>
            <w:r w:rsidRPr="00CC429B">
              <w:rPr>
                <w:rFonts w:ascii="Times New Roman" w:hAnsi="Times New Roman"/>
                <w:sz w:val="24"/>
                <w:szCs w:val="24"/>
                <w:lang w:eastAsia="ru-RU"/>
              </w:rPr>
              <w:lastRenderedPageBreak/>
              <w:t>Заходи щодо впровадження та розвитку інформаційних технологій</w:t>
            </w:r>
          </w:p>
        </w:tc>
        <w:tc>
          <w:tcPr>
            <w:tcW w:w="2145" w:type="dxa"/>
            <w:tcBorders>
              <w:top w:val="single" w:sz="6" w:space="0" w:color="000000"/>
              <w:left w:val="single" w:sz="6" w:space="0" w:color="000000"/>
              <w:bottom w:val="single" w:sz="6" w:space="0" w:color="000000"/>
              <w:right w:val="single" w:sz="6" w:space="0" w:color="000000"/>
            </w:tcBorders>
            <w:hideMark/>
          </w:tcPr>
          <w:p w:rsidR="00CF0E90" w:rsidRPr="0044769C" w:rsidRDefault="00CF0E90" w:rsidP="00D83FCD">
            <w:pPr>
              <w:spacing w:before="150" w:after="150" w:line="240" w:lineRule="auto"/>
              <w:rPr>
                <w:rFonts w:ascii="Times New Roman" w:hAnsi="Times New Roman"/>
                <w:sz w:val="24"/>
                <w:szCs w:val="24"/>
                <w:lang w:eastAsia="ru-RU"/>
              </w:rPr>
            </w:pPr>
            <w:r>
              <w:rPr>
                <w:rFonts w:ascii="Times New Roman" w:hAnsi="Times New Roman"/>
                <w:sz w:val="24"/>
                <w:szCs w:val="24"/>
                <w:lang w:eastAsia="ru-RU"/>
              </w:rPr>
              <w:t>-</w:t>
            </w:r>
          </w:p>
        </w:tc>
      </w:tr>
      <w:tr w:rsidR="00CF0E90" w:rsidRPr="00793CC5" w:rsidTr="00D83FCD">
        <w:tc>
          <w:tcPr>
            <w:tcW w:w="7395" w:type="dxa"/>
            <w:tcBorders>
              <w:top w:val="single" w:sz="6" w:space="0" w:color="000000"/>
              <w:left w:val="single" w:sz="6" w:space="0" w:color="000000"/>
              <w:bottom w:val="single" w:sz="6" w:space="0" w:color="000000"/>
              <w:right w:val="single" w:sz="6" w:space="0" w:color="000000"/>
            </w:tcBorders>
            <w:hideMark/>
          </w:tcPr>
          <w:p w:rsidR="00CF0E90" w:rsidRPr="00CC429B" w:rsidRDefault="00CF0E90" w:rsidP="00D83FCD">
            <w:pPr>
              <w:spacing w:before="150" w:after="150" w:line="240" w:lineRule="auto"/>
              <w:rPr>
                <w:rFonts w:ascii="Times New Roman" w:hAnsi="Times New Roman"/>
                <w:sz w:val="24"/>
                <w:szCs w:val="24"/>
                <w:lang w:eastAsia="ru-RU"/>
              </w:rPr>
            </w:pPr>
            <w:r w:rsidRPr="00CC429B">
              <w:rPr>
                <w:rFonts w:ascii="Times New Roman" w:hAnsi="Times New Roman"/>
                <w:sz w:val="24"/>
                <w:szCs w:val="24"/>
                <w:lang w:eastAsia="ru-RU"/>
              </w:rPr>
              <w:t>Заходи щодо модернізації та закупі</w:t>
            </w:r>
            <w:proofErr w:type="gramStart"/>
            <w:r w:rsidRPr="00CC429B">
              <w:rPr>
                <w:rFonts w:ascii="Times New Roman" w:hAnsi="Times New Roman"/>
                <w:sz w:val="24"/>
                <w:szCs w:val="24"/>
                <w:lang w:eastAsia="ru-RU"/>
              </w:rPr>
              <w:t>вл</w:t>
            </w:r>
            <w:proofErr w:type="gramEnd"/>
            <w:r w:rsidRPr="00CC429B">
              <w:rPr>
                <w:rFonts w:ascii="Times New Roman" w:hAnsi="Times New Roman"/>
                <w:sz w:val="24"/>
                <w:szCs w:val="24"/>
                <w:lang w:eastAsia="ru-RU"/>
              </w:rPr>
              <w:t>і транспортних засобів спеціального та спеціалізованого призначення</w:t>
            </w:r>
          </w:p>
        </w:tc>
        <w:tc>
          <w:tcPr>
            <w:tcW w:w="2145" w:type="dxa"/>
            <w:tcBorders>
              <w:top w:val="single" w:sz="6" w:space="0" w:color="000000"/>
              <w:left w:val="single" w:sz="6" w:space="0" w:color="000000"/>
              <w:bottom w:val="single" w:sz="6" w:space="0" w:color="000000"/>
              <w:right w:val="single" w:sz="6" w:space="0" w:color="000000"/>
            </w:tcBorders>
            <w:hideMark/>
          </w:tcPr>
          <w:p w:rsidR="00CF0E90" w:rsidRPr="00B727E3" w:rsidRDefault="007D365E" w:rsidP="007D365E">
            <w:pPr>
              <w:spacing w:before="150" w:after="150" w:line="240" w:lineRule="auto"/>
              <w:rPr>
                <w:rFonts w:ascii="Times New Roman" w:hAnsi="Times New Roman"/>
                <w:sz w:val="24"/>
                <w:szCs w:val="24"/>
                <w:lang w:val="uk-UA" w:eastAsia="ru-RU"/>
              </w:rPr>
            </w:pPr>
            <w:r>
              <w:rPr>
                <w:rFonts w:ascii="Times New Roman" w:hAnsi="Times New Roman"/>
                <w:sz w:val="24"/>
                <w:szCs w:val="24"/>
                <w:lang w:val="uk-UA" w:eastAsia="ru-RU"/>
              </w:rPr>
              <w:t>-</w:t>
            </w:r>
          </w:p>
        </w:tc>
      </w:tr>
      <w:tr w:rsidR="00CF0E90" w:rsidRPr="00793CC5" w:rsidTr="00D83FCD">
        <w:tc>
          <w:tcPr>
            <w:tcW w:w="7395" w:type="dxa"/>
            <w:tcBorders>
              <w:top w:val="single" w:sz="6" w:space="0" w:color="000000"/>
              <w:left w:val="single" w:sz="6" w:space="0" w:color="000000"/>
              <w:bottom w:val="single" w:sz="6" w:space="0" w:color="000000"/>
              <w:right w:val="single" w:sz="6" w:space="0" w:color="000000"/>
            </w:tcBorders>
            <w:hideMark/>
          </w:tcPr>
          <w:p w:rsidR="00CF0E90" w:rsidRPr="00CC429B" w:rsidRDefault="00CF0E90" w:rsidP="00D83FCD">
            <w:pPr>
              <w:spacing w:before="150" w:after="150" w:line="240" w:lineRule="auto"/>
              <w:rPr>
                <w:rFonts w:ascii="Times New Roman" w:hAnsi="Times New Roman"/>
                <w:sz w:val="24"/>
                <w:szCs w:val="24"/>
                <w:lang w:eastAsia="ru-RU"/>
              </w:rPr>
            </w:pPr>
            <w:r w:rsidRPr="00CC429B">
              <w:rPr>
                <w:rFonts w:ascii="Times New Roman" w:hAnsi="Times New Roman"/>
                <w:sz w:val="24"/>
                <w:szCs w:val="24"/>
                <w:lang w:eastAsia="ru-RU"/>
              </w:rPr>
              <w:t xml:space="preserve">Заходи щодо </w:t>
            </w:r>
            <w:proofErr w:type="gramStart"/>
            <w:r w:rsidRPr="00CC429B">
              <w:rPr>
                <w:rFonts w:ascii="Times New Roman" w:hAnsi="Times New Roman"/>
                <w:sz w:val="24"/>
                <w:szCs w:val="24"/>
                <w:lang w:eastAsia="ru-RU"/>
              </w:rPr>
              <w:t>п</w:t>
            </w:r>
            <w:proofErr w:type="gramEnd"/>
            <w:r w:rsidRPr="00CC429B">
              <w:rPr>
                <w:rFonts w:ascii="Times New Roman" w:hAnsi="Times New Roman"/>
                <w:sz w:val="24"/>
                <w:szCs w:val="24"/>
                <w:lang w:eastAsia="ru-RU"/>
              </w:rPr>
              <w:t>ідвищення екологічної безпеки та охорони навколишнього середовища</w:t>
            </w:r>
          </w:p>
        </w:tc>
        <w:tc>
          <w:tcPr>
            <w:tcW w:w="2145" w:type="dxa"/>
            <w:tcBorders>
              <w:top w:val="single" w:sz="6" w:space="0" w:color="000000"/>
              <w:left w:val="single" w:sz="6" w:space="0" w:color="000000"/>
              <w:bottom w:val="single" w:sz="6" w:space="0" w:color="000000"/>
              <w:right w:val="single" w:sz="6" w:space="0" w:color="000000"/>
            </w:tcBorders>
            <w:hideMark/>
          </w:tcPr>
          <w:p w:rsidR="00CF0E90" w:rsidRPr="005C099C" w:rsidRDefault="007D365E" w:rsidP="00D83FCD">
            <w:pPr>
              <w:spacing w:before="150" w:after="150" w:line="240" w:lineRule="auto"/>
              <w:rPr>
                <w:rFonts w:ascii="Times New Roman" w:hAnsi="Times New Roman"/>
                <w:sz w:val="24"/>
                <w:szCs w:val="24"/>
                <w:lang w:val="uk-UA" w:eastAsia="ru-RU"/>
              </w:rPr>
            </w:pPr>
            <w:r>
              <w:rPr>
                <w:rFonts w:ascii="Times New Roman" w:hAnsi="Times New Roman"/>
                <w:sz w:val="24"/>
                <w:szCs w:val="24"/>
                <w:lang w:val="uk-UA" w:eastAsia="ru-RU"/>
              </w:rPr>
              <w:t>1189,76(41%)</w:t>
            </w:r>
          </w:p>
        </w:tc>
      </w:tr>
      <w:tr w:rsidR="00CF0E90" w:rsidRPr="00793CC5" w:rsidTr="00D83FCD">
        <w:tc>
          <w:tcPr>
            <w:tcW w:w="7395" w:type="dxa"/>
            <w:tcBorders>
              <w:top w:val="single" w:sz="6" w:space="0" w:color="000000"/>
              <w:left w:val="single" w:sz="6" w:space="0" w:color="000000"/>
              <w:bottom w:val="single" w:sz="6" w:space="0" w:color="000000"/>
              <w:right w:val="single" w:sz="6" w:space="0" w:color="000000"/>
            </w:tcBorders>
            <w:hideMark/>
          </w:tcPr>
          <w:p w:rsidR="00CF0E90" w:rsidRPr="00CC429B" w:rsidRDefault="00CF0E90" w:rsidP="00D83FCD">
            <w:pPr>
              <w:spacing w:before="150" w:after="150" w:line="240" w:lineRule="auto"/>
              <w:rPr>
                <w:rFonts w:ascii="Times New Roman" w:hAnsi="Times New Roman"/>
                <w:sz w:val="24"/>
                <w:szCs w:val="24"/>
                <w:lang w:eastAsia="ru-RU"/>
              </w:rPr>
            </w:pPr>
            <w:r w:rsidRPr="00CC429B">
              <w:rPr>
                <w:rFonts w:ascii="Times New Roman" w:hAnsi="Times New Roman"/>
                <w:sz w:val="24"/>
                <w:szCs w:val="24"/>
                <w:lang w:eastAsia="ru-RU"/>
              </w:rPr>
              <w:t>Інші заходи</w:t>
            </w:r>
          </w:p>
        </w:tc>
        <w:tc>
          <w:tcPr>
            <w:tcW w:w="2145" w:type="dxa"/>
            <w:tcBorders>
              <w:top w:val="single" w:sz="6" w:space="0" w:color="000000"/>
              <w:left w:val="single" w:sz="6" w:space="0" w:color="000000"/>
              <w:bottom w:val="single" w:sz="6" w:space="0" w:color="000000"/>
              <w:right w:val="single" w:sz="6" w:space="0" w:color="000000"/>
            </w:tcBorders>
            <w:hideMark/>
          </w:tcPr>
          <w:p w:rsidR="00CF0E90" w:rsidRPr="0044769C" w:rsidRDefault="00CF0E90" w:rsidP="00D83FCD">
            <w:pPr>
              <w:spacing w:before="150" w:after="150" w:line="240" w:lineRule="auto"/>
              <w:rPr>
                <w:rFonts w:ascii="Times New Roman" w:hAnsi="Times New Roman"/>
                <w:sz w:val="24"/>
                <w:szCs w:val="24"/>
                <w:lang w:eastAsia="ru-RU"/>
              </w:rPr>
            </w:pPr>
            <w:r>
              <w:rPr>
                <w:rFonts w:ascii="Times New Roman" w:hAnsi="Times New Roman"/>
                <w:sz w:val="24"/>
                <w:szCs w:val="24"/>
                <w:lang w:eastAsia="ru-RU"/>
              </w:rPr>
              <w:t>-</w:t>
            </w:r>
          </w:p>
        </w:tc>
      </w:tr>
    </w:tbl>
    <w:p w:rsidR="00CF0E90" w:rsidRDefault="00CF0E90" w:rsidP="00CF0E90">
      <w:pPr>
        <w:shd w:val="clear" w:color="auto" w:fill="FFFFFF"/>
        <w:spacing w:before="150" w:after="150" w:line="240" w:lineRule="auto"/>
        <w:jc w:val="center"/>
        <w:rPr>
          <w:rFonts w:ascii="Times New Roman" w:hAnsi="Times New Roman"/>
          <w:b/>
          <w:bCs/>
          <w:color w:val="333333"/>
          <w:sz w:val="24"/>
          <w:szCs w:val="24"/>
          <w:lang w:eastAsia="ru-RU"/>
        </w:rPr>
      </w:pPr>
      <w:bookmarkStart w:id="7" w:name="n114"/>
      <w:bookmarkEnd w:id="7"/>
    </w:p>
    <w:p w:rsidR="00CF0E90" w:rsidRPr="00CC429B" w:rsidRDefault="00CF0E90" w:rsidP="00CF0E90">
      <w:pPr>
        <w:shd w:val="clear" w:color="auto" w:fill="FFFFFF"/>
        <w:spacing w:before="150" w:after="150" w:line="240" w:lineRule="auto"/>
        <w:jc w:val="center"/>
        <w:rPr>
          <w:rFonts w:ascii="Times New Roman" w:hAnsi="Times New Roman"/>
          <w:color w:val="333333"/>
          <w:sz w:val="24"/>
          <w:szCs w:val="24"/>
          <w:lang w:eastAsia="ru-RU"/>
        </w:rPr>
      </w:pPr>
      <w:r w:rsidRPr="00CC429B">
        <w:rPr>
          <w:rFonts w:ascii="Times New Roman" w:hAnsi="Times New Roman"/>
          <w:b/>
          <w:bCs/>
          <w:color w:val="333333"/>
          <w:sz w:val="24"/>
          <w:szCs w:val="24"/>
          <w:lang w:eastAsia="ru-RU"/>
        </w:rPr>
        <w:t>4. Оцінка економічної ефективності інвестиційної програми</w:t>
      </w:r>
    </w:p>
    <w:tbl>
      <w:tblPr>
        <w:tblW w:w="5000" w:type="pct"/>
        <w:jc w:val="center"/>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tblPr>
      <w:tblGrid>
        <w:gridCol w:w="13"/>
        <w:gridCol w:w="2835"/>
        <w:gridCol w:w="1879"/>
        <w:gridCol w:w="2402"/>
        <w:gridCol w:w="3355"/>
        <w:gridCol w:w="12"/>
      </w:tblGrid>
      <w:tr w:rsidR="00CF0E90" w:rsidRPr="00793CC5" w:rsidTr="00D83FCD">
        <w:trPr>
          <w:jc w:val="center"/>
        </w:trPr>
        <w:tc>
          <w:tcPr>
            <w:tcW w:w="7185" w:type="dxa"/>
            <w:gridSpan w:val="4"/>
            <w:tcBorders>
              <w:top w:val="single" w:sz="6" w:space="0" w:color="000000"/>
              <w:left w:val="single" w:sz="6" w:space="0" w:color="000000"/>
              <w:bottom w:val="single" w:sz="6" w:space="0" w:color="000000"/>
              <w:right w:val="single" w:sz="6" w:space="0" w:color="000000"/>
            </w:tcBorders>
            <w:hideMark/>
          </w:tcPr>
          <w:p w:rsidR="00CF0E90" w:rsidRPr="00CC429B" w:rsidRDefault="00CF0E90" w:rsidP="00D83FCD">
            <w:pPr>
              <w:spacing w:before="150" w:after="150" w:line="240" w:lineRule="auto"/>
              <w:rPr>
                <w:rFonts w:ascii="Times New Roman" w:hAnsi="Times New Roman"/>
                <w:sz w:val="24"/>
                <w:szCs w:val="24"/>
                <w:lang w:eastAsia="ru-RU"/>
              </w:rPr>
            </w:pPr>
            <w:bookmarkStart w:id="8" w:name="n115"/>
            <w:bookmarkEnd w:id="8"/>
            <w:proofErr w:type="gramStart"/>
            <w:r w:rsidRPr="00CC429B">
              <w:rPr>
                <w:rFonts w:ascii="Times New Roman" w:hAnsi="Times New Roman"/>
                <w:sz w:val="24"/>
                <w:szCs w:val="24"/>
                <w:lang w:eastAsia="ru-RU"/>
              </w:rPr>
              <w:t>Чиста</w:t>
            </w:r>
            <w:proofErr w:type="gramEnd"/>
            <w:r w:rsidRPr="00CC429B">
              <w:rPr>
                <w:rFonts w:ascii="Times New Roman" w:hAnsi="Times New Roman"/>
                <w:sz w:val="24"/>
                <w:szCs w:val="24"/>
                <w:lang w:eastAsia="ru-RU"/>
              </w:rPr>
              <w:t xml:space="preserve"> приведена вартість</w:t>
            </w:r>
          </w:p>
        </w:tc>
        <w:tc>
          <w:tcPr>
            <w:tcW w:w="2115" w:type="dxa"/>
            <w:gridSpan w:val="2"/>
            <w:tcBorders>
              <w:top w:val="single" w:sz="6" w:space="0" w:color="000000"/>
              <w:left w:val="single" w:sz="6" w:space="0" w:color="000000"/>
              <w:bottom w:val="single" w:sz="6" w:space="0" w:color="000000"/>
              <w:right w:val="single" w:sz="6" w:space="0" w:color="000000"/>
            </w:tcBorders>
            <w:hideMark/>
          </w:tcPr>
          <w:p w:rsidR="00CF0E90" w:rsidRPr="00B727E3" w:rsidRDefault="005C099C" w:rsidP="007D365E">
            <w:pPr>
              <w:spacing w:before="150" w:after="150" w:line="240" w:lineRule="auto"/>
              <w:rPr>
                <w:rFonts w:ascii="Times New Roman" w:hAnsi="Times New Roman"/>
                <w:sz w:val="24"/>
                <w:szCs w:val="24"/>
                <w:lang w:val="uk-UA" w:eastAsia="ru-RU"/>
              </w:rPr>
            </w:pPr>
            <w:r>
              <w:rPr>
                <w:rFonts w:ascii="Times New Roman" w:hAnsi="Times New Roman"/>
                <w:sz w:val="24"/>
                <w:szCs w:val="24"/>
                <w:lang w:val="uk-UA" w:eastAsia="ru-RU"/>
              </w:rPr>
              <w:t>2900,</w:t>
            </w:r>
            <w:r w:rsidR="007D365E">
              <w:rPr>
                <w:rFonts w:ascii="Times New Roman" w:hAnsi="Times New Roman"/>
                <w:sz w:val="24"/>
                <w:szCs w:val="24"/>
                <w:lang w:val="uk-UA" w:eastAsia="ru-RU"/>
              </w:rPr>
              <w:t>8</w:t>
            </w:r>
            <w:r w:rsidR="00884767">
              <w:rPr>
                <w:rFonts w:ascii="Times New Roman" w:hAnsi="Times New Roman"/>
                <w:sz w:val="24"/>
                <w:szCs w:val="24"/>
                <w:lang w:val="uk-UA" w:eastAsia="ru-RU"/>
              </w:rPr>
              <w:t>8</w:t>
            </w:r>
          </w:p>
        </w:tc>
      </w:tr>
      <w:tr w:rsidR="00CF0E90" w:rsidRPr="00793CC5" w:rsidTr="00D83FCD">
        <w:trPr>
          <w:jc w:val="center"/>
        </w:trPr>
        <w:tc>
          <w:tcPr>
            <w:tcW w:w="7185" w:type="dxa"/>
            <w:gridSpan w:val="4"/>
            <w:tcBorders>
              <w:top w:val="single" w:sz="6" w:space="0" w:color="000000"/>
              <w:left w:val="single" w:sz="6" w:space="0" w:color="000000"/>
              <w:bottom w:val="single" w:sz="6" w:space="0" w:color="000000"/>
              <w:right w:val="single" w:sz="6" w:space="0" w:color="000000"/>
            </w:tcBorders>
            <w:hideMark/>
          </w:tcPr>
          <w:p w:rsidR="00CF0E90" w:rsidRPr="00CC429B" w:rsidRDefault="00CF0E90" w:rsidP="00D83FCD">
            <w:pPr>
              <w:spacing w:before="150" w:after="150" w:line="240" w:lineRule="auto"/>
              <w:rPr>
                <w:rFonts w:ascii="Times New Roman" w:hAnsi="Times New Roman"/>
                <w:sz w:val="24"/>
                <w:szCs w:val="24"/>
                <w:lang w:eastAsia="ru-RU"/>
              </w:rPr>
            </w:pPr>
            <w:r w:rsidRPr="00CC429B">
              <w:rPr>
                <w:rFonts w:ascii="Times New Roman" w:hAnsi="Times New Roman"/>
                <w:sz w:val="24"/>
                <w:szCs w:val="24"/>
                <w:lang w:eastAsia="ru-RU"/>
              </w:rPr>
              <w:t>Внутрішня норма дохідності</w:t>
            </w:r>
          </w:p>
        </w:tc>
        <w:tc>
          <w:tcPr>
            <w:tcW w:w="2115" w:type="dxa"/>
            <w:gridSpan w:val="2"/>
            <w:tcBorders>
              <w:top w:val="single" w:sz="6" w:space="0" w:color="000000"/>
              <w:left w:val="single" w:sz="6" w:space="0" w:color="000000"/>
              <w:bottom w:val="single" w:sz="6" w:space="0" w:color="000000"/>
              <w:right w:val="single" w:sz="6" w:space="0" w:color="000000"/>
            </w:tcBorders>
            <w:hideMark/>
          </w:tcPr>
          <w:p w:rsidR="00CF0E90" w:rsidRPr="00B727E3" w:rsidRDefault="00CB12B9" w:rsidP="00D83FCD">
            <w:pPr>
              <w:spacing w:before="150" w:after="150" w:line="240" w:lineRule="auto"/>
              <w:rPr>
                <w:rFonts w:ascii="Times New Roman" w:hAnsi="Times New Roman"/>
                <w:sz w:val="24"/>
                <w:szCs w:val="24"/>
                <w:lang w:val="uk-UA" w:eastAsia="ru-RU"/>
              </w:rPr>
            </w:pPr>
            <w:r>
              <w:rPr>
                <w:rFonts w:ascii="Times New Roman" w:hAnsi="Times New Roman"/>
                <w:sz w:val="24"/>
                <w:szCs w:val="24"/>
                <w:lang w:eastAsia="ru-RU"/>
              </w:rPr>
              <w:t>161,6</w:t>
            </w:r>
          </w:p>
        </w:tc>
      </w:tr>
      <w:tr w:rsidR="00CF0E90" w:rsidRPr="00793CC5" w:rsidTr="00D83FCD">
        <w:trPr>
          <w:jc w:val="center"/>
        </w:trPr>
        <w:tc>
          <w:tcPr>
            <w:tcW w:w="7185" w:type="dxa"/>
            <w:gridSpan w:val="4"/>
            <w:tcBorders>
              <w:top w:val="single" w:sz="6" w:space="0" w:color="000000"/>
              <w:left w:val="single" w:sz="6" w:space="0" w:color="000000"/>
              <w:bottom w:val="single" w:sz="6" w:space="0" w:color="000000"/>
              <w:right w:val="single" w:sz="6" w:space="0" w:color="000000"/>
            </w:tcBorders>
            <w:hideMark/>
          </w:tcPr>
          <w:p w:rsidR="00CF0E90" w:rsidRPr="00CC429B" w:rsidRDefault="00CF0E90" w:rsidP="00D83FCD">
            <w:pPr>
              <w:spacing w:before="150" w:after="150" w:line="240" w:lineRule="auto"/>
              <w:rPr>
                <w:rFonts w:ascii="Times New Roman" w:hAnsi="Times New Roman"/>
                <w:sz w:val="24"/>
                <w:szCs w:val="24"/>
                <w:lang w:eastAsia="ru-RU"/>
              </w:rPr>
            </w:pPr>
            <w:r w:rsidRPr="00CC429B">
              <w:rPr>
                <w:rFonts w:ascii="Times New Roman" w:hAnsi="Times New Roman"/>
                <w:sz w:val="24"/>
                <w:szCs w:val="24"/>
                <w:lang w:eastAsia="ru-RU"/>
              </w:rPr>
              <w:t>Дисконтований період окупності</w:t>
            </w:r>
          </w:p>
        </w:tc>
        <w:tc>
          <w:tcPr>
            <w:tcW w:w="2115" w:type="dxa"/>
            <w:gridSpan w:val="2"/>
            <w:tcBorders>
              <w:top w:val="single" w:sz="6" w:space="0" w:color="000000"/>
              <w:left w:val="single" w:sz="6" w:space="0" w:color="000000"/>
              <w:bottom w:val="single" w:sz="6" w:space="0" w:color="000000"/>
              <w:right w:val="single" w:sz="6" w:space="0" w:color="000000"/>
            </w:tcBorders>
            <w:hideMark/>
          </w:tcPr>
          <w:p w:rsidR="00CF0E90" w:rsidRPr="005C099C" w:rsidRDefault="005C099C" w:rsidP="00D83FCD">
            <w:pPr>
              <w:spacing w:before="150" w:after="150" w:line="240" w:lineRule="auto"/>
              <w:rPr>
                <w:rFonts w:ascii="Times New Roman" w:hAnsi="Times New Roman"/>
                <w:sz w:val="24"/>
                <w:szCs w:val="24"/>
                <w:lang w:val="uk-UA" w:eastAsia="ru-RU"/>
              </w:rPr>
            </w:pPr>
            <w:r>
              <w:rPr>
                <w:rFonts w:ascii="Times New Roman" w:hAnsi="Times New Roman"/>
                <w:sz w:val="24"/>
                <w:szCs w:val="24"/>
                <w:lang w:val="uk-UA" w:eastAsia="ru-RU"/>
              </w:rPr>
              <w:t>53,8</w:t>
            </w:r>
          </w:p>
        </w:tc>
      </w:tr>
      <w:tr w:rsidR="00CF0E90" w:rsidRPr="00793CC5" w:rsidTr="00D83FCD">
        <w:trPr>
          <w:jc w:val="center"/>
        </w:trPr>
        <w:tc>
          <w:tcPr>
            <w:tcW w:w="7185" w:type="dxa"/>
            <w:gridSpan w:val="4"/>
            <w:tcBorders>
              <w:top w:val="single" w:sz="6" w:space="0" w:color="000000"/>
              <w:left w:val="single" w:sz="6" w:space="0" w:color="000000"/>
              <w:bottom w:val="single" w:sz="6" w:space="0" w:color="000000"/>
              <w:right w:val="single" w:sz="6" w:space="0" w:color="000000"/>
            </w:tcBorders>
            <w:hideMark/>
          </w:tcPr>
          <w:p w:rsidR="00CF0E90" w:rsidRPr="00CC429B" w:rsidRDefault="00CF0E90" w:rsidP="00D83FCD">
            <w:pPr>
              <w:spacing w:before="150" w:after="150" w:line="240" w:lineRule="auto"/>
              <w:rPr>
                <w:rFonts w:ascii="Times New Roman" w:hAnsi="Times New Roman"/>
                <w:sz w:val="24"/>
                <w:szCs w:val="24"/>
                <w:lang w:eastAsia="ru-RU"/>
              </w:rPr>
            </w:pPr>
            <w:r w:rsidRPr="00CC429B">
              <w:rPr>
                <w:rFonts w:ascii="Times New Roman" w:hAnsi="Times New Roman"/>
                <w:sz w:val="24"/>
                <w:szCs w:val="24"/>
                <w:lang w:eastAsia="ru-RU"/>
              </w:rPr>
              <w:t>Індекс прибутковості</w:t>
            </w:r>
          </w:p>
        </w:tc>
        <w:tc>
          <w:tcPr>
            <w:tcW w:w="2115" w:type="dxa"/>
            <w:gridSpan w:val="2"/>
            <w:tcBorders>
              <w:top w:val="single" w:sz="6" w:space="0" w:color="000000"/>
              <w:left w:val="single" w:sz="6" w:space="0" w:color="000000"/>
              <w:bottom w:val="single" w:sz="6" w:space="0" w:color="000000"/>
              <w:right w:val="single" w:sz="6" w:space="0" w:color="000000"/>
            </w:tcBorders>
            <w:hideMark/>
          </w:tcPr>
          <w:p w:rsidR="00CF0E90" w:rsidRPr="0044769C" w:rsidRDefault="00CF0E90" w:rsidP="00D83FCD">
            <w:pPr>
              <w:spacing w:before="150" w:after="150" w:line="240" w:lineRule="auto"/>
              <w:rPr>
                <w:rFonts w:ascii="Times New Roman" w:hAnsi="Times New Roman"/>
                <w:sz w:val="24"/>
                <w:szCs w:val="24"/>
                <w:lang w:eastAsia="ru-RU"/>
              </w:rPr>
            </w:pPr>
            <w:r>
              <w:rPr>
                <w:rFonts w:ascii="Times New Roman" w:hAnsi="Times New Roman"/>
                <w:sz w:val="24"/>
                <w:szCs w:val="24"/>
                <w:lang w:eastAsia="ru-RU"/>
              </w:rPr>
              <w:t>-</w:t>
            </w:r>
          </w:p>
        </w:tc>
      </w:tr>
      <w:tr w:rsidR="00CF0E90" w:rsidRPr="00793CC5" w:rsidTr="00D83FCD">
        <w:tblPrEx>
          <w:jc w:val="left"/>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rPr>
          <w:gridBefore w:val="1"/>
          <w:gridAfter w:val="1"/>
          <w:wBefore w:w="12" w:type="dxa"/>
          <w:wAfter w:w="12" w:type="dxa"/>
          <w:trHeight w:val="426"/>
        </w:trPr>
        <w:tc>
          <w:tcPr>
            <w:tcW w:w="2865" w:type="dxa"/>
            <w:vMerge w:val="restart"/>
            <w:tcBorders>
              <w:top w:val="single" w:sz="2" w:space="0" w:color="auto"/>
              <w:left w:val="single" w:sz="2" w:space="0" w:color="auto"/>
              <w:bottom w:val="single" w:sz="2" w:space="0" w:color="auto"/>
              <w:right w:val="single" w:sz="2" w:space="0" w:color="auto"/>
            </w:tcBorders>
            <w:hideMark/>
          </w:tcPr>
          <w:p w:rsidR="00CF0E90" w:rsidRPr="00CC429B" w:rsidRDefault="00CF0E90" w:rsidP="00D83FCD">
            <w:pPr>
              <w:spacing w:before="150" w:after="150" w:line="240" w:lineRule="auto"/>
              <w:rPr>
                <w:rFonts w:ascii="Times New Roman" w:hAnsi="Times New Roman"/>
                <w:sz w:val="24"/>
                <w:szCs w:val="24"/>
                <w:lang w:eastAsia="ru-RU"/>
              </w:rPr>
            </w:pPr>
            <w:bookmarkStart w:id="9" w:name="n116"/>
            <w:bookmarkEnd w:id="9"/>
            <w:r w:rsidRPr="00CC429B">
              <w:rPr>
                <w:rFonts w:ascii="Times New Roman" w:hAnsi="Times New Roman"/>
                <w:sz w:val="24"/>
                <w:szCs w:val="24"/>
                <w:lang w:eastAsia="ru-RU"/>
              </w:rPr>
              <w:t xml:space="preserve">Керівник </w:t>
            </w:r>
            <w:proofErr w:type="gramStart"/>
            <w:r w:rsidRPr="00CC429B">
              <w:rPr>
                <w:rFonts w:ascii="Times New Roman" w:hAnsi="Times New Roman"/>
                <w:sz w:val="24"/>
                <w:szCs w:val="24"/>
                <w:lang w:eastAsia="ru-RU"/>
              </w:rPr>
              <w:t>л</w:t>
            </w:r>
            <w:proofErr w:type="gramEnd"/>
            <w:r w:rsidRPr="00CC429B">
              <w:rPr>
                <w:rFonts w:ascii="Times New Roman" w:hAnsi="Times New Roman"/>
                <w:sz w:val="24"/>
                <w:szCs w:val="24"/>
                <w:lang w:eastAsia="ru-RU"/>
              </w:rPr>
              <w:t>іцензіата</w:t>
            </w:r>
          </w:p>
        </w:tc>
        <w:tc>
          <w:tcPr>
            <w:tcW w:w="1890" w:type="dxa"/>
            <w:vMerge w:val="restart"/>
            <w:tcBorders>
              <w:top w:val="single" w:sz="2" w:space="0" w:color="auto"/>
              <w:left w:val="single" w:sz="2" w:space="0" w:color="auto"/>
              <w:bottom w:val="single" w:sz="2" w:space="0" w:color="auto"/>
              <w:right w:val="single" w:sz="2" w:space="0" w:color="auto"/>
            </w:tcBorders>
            <w:hideMark/>
          </w:tcPr>
          <w:p w:rsidR="00CF0E90" w:rsidRPr="00CC429B" w:rsidRDefault="00CF0E90" w:rsidP="00D83FCD">
            <w:pPr>
              <w:spacing w:before="150" w:after="150" w:line="240" w:lineRule="auto"/>
              <w:jc w:val="center"/>
              <w:rPr>
                <w:rFonts w:ascii="Times New Roman" w:hAnsi="Times New Roman"/>
                <w:sz w:val="24"/>
                <w:szCs w:val="24"/>
                <w:lang w:eastAsia="ru-RU"/>
              </w:rPr>
            </w:pPr>
            <w:r w:rsidRPr="00CC429B">
              <w:rPr>
                <w:rFonts w:ascii="Times New Roman" w:hAnsi="Times New Roman"/>
                <w:sz w:val="24"/>
                <w:szCs w:val="24"/>
                <w:lang w:eastAsia="ru-RU"/>
              </w:rPr>
              <w:t>__________</w:t>
            </w:r>
            <w:r w:rsidRPr="00CC429B">
              <w:rPr>
                <w:rFonts w:ascii="Times New Roman" w:hAnsi="Times New Roman"/>
                <w:sz w:val="24"/>
                <w:szCs w:val="24"/>
                <w:lang w:eastAsia="ru-RU"/>
              </w:rPr>
              <w:br/>
            </w:r>
            <w:r w:rsidRPr="00CC429B">
              <w:rPr>
                <w:rFonts w:ascii="Times New Roman" w:hAnsi="Times New Roman"/>
                <w:sz w:val="20"/>
                <w:lang w:eastAsia="ru-RU"/>
              </w:rPr>
              <w:t>(</w:t>
            </w:r>
            <w:proofErr w:type="gramStart"/>
            <w:r w:rsidRPr="00CC429B">
              <w:rPr>
                <w:rFonts w:ascii="Times New Roman" w:hAnsi="Times New Roman"/>
                <w:sz w:val="20"/>
                <w:lang w:eastAsia="ru-RU"/>
              </w:rPr>
              <w:t>п</w:t>
            </w:r>
            <w:proofErr w:type="gramEnd"/>
            <w:r w:rsidRPr="00CC429B">
              <w:rPr>
                <w:rFonts w:ascii="Times New Roman" w:hAnsi="Times New Roman"/>
                <w:sz w:val="20"/>
                <w:lang w:eastAsia="ru-RU"/>
              </w:rPr>
              <w:t>ідпис)</w:t>
            </w:r>
          </w:p>
        </w:tc>
        <w:tc>
          <w:tcPr>
            <w:tcW w:w="5790" w:type="dxa"/>
            <w:gridSpan w:val="2"/>
            <w:vMerge w:val="restart"/>
            <w:tcBorders>
              <w:top w:val="single" w:sz="2" w:space="0" w:color="auto"/>
              <w:left w:val="single" w:sz="2" w:space="0" w:color="auto"/>
              <w:bottom w:val="single" w:sz="2" w:space="0" w:color="auto"/>
              <w:right w:val="single" w:sz="2" w:space="0" w:color="auto"/>
            </w:tcBorders>
            <w:hideMark/>
          </w:tcPr>
          <w:p w:rsidR="00CF0E90" w:rsidRPr="00CC429B" w:rsidRDefault="00CF0E90" w:rsidP="00B727E3">
            <w:pPr>
              <w:spacing w:before="150" w:after="150" w:line="240" w:lineRule="auto"/>
              <w:jc w:val="center"/>
              <w:rPr>
                <w:rFonts w:ascii="Times New Roman" w:hAnsi="Times New Roman"/>
                <w:sz w:val="24"/>
                <w:szCs w:val="24"/>
                <w:lang w:eastAsia="ru-RU"/>
              </w:rPr>
            </w:pPr>
            <w:r w:rsidRPr="00CC429B">
              <w:rPr>
                <w:rFonts w:ascii="Times New Roman" w:hAnsi="Times New Roman"/>
                <w:sz w:val="24"/>
                <w:szCs w:val="24"/>
                <w:lang w:eastAsia="ru-RU"/>
              </w:rPr>
              <w:t>____</w:t>
            </w:r>
            <w:r w:rsidR="00B727E3">
              <w:rPr>
                <w:rFonts w:ascii="Times New Roman" w:hAnsi="Times New Roman"/>
                <w:sz w:val="24"/>
                <w:szCs w:val="24"/>
                <w:lang w:val="uk-UA" w:eastAsia="ru-RU"/>
              </w:rPr>
              <w:t>В.М. Гаврилюк</w:t>
            </w:r>
            <w:r w:rsidRPr="00CC429B">
              <w:rPr>
                <w:rFonts w:ascii="Times New Roman" w:hAnsi="Times New Roman"/>
                <w:sz w:val="24"/>
                <w:szCs w:val="24"/>
                <w:lang w:eastAsia="ru-RU"/>
              </w:rPr>
              <w:t>_______________________</w:t>
            </w:r>
            <w:r w:rsidRPr="00CC429B">
              <w:rPr>
                <w:rFonts w:ascii="Times New Roman" w:hAnsi="Times New Roman"/>
                <w:sz w:val="24"/>
                <w:szCs w:val="24"/>
                <w:lang w:eastAsia="ru-RU"/>
              </w:rPr>
              <w:br/>
            </w:r>
            <w:r w:rsidRPr="00CC429B">
              <w:rPr>
                <w:rFonts w:ascii="Times New Roman" w:hAnsi="Times New Roman"/>
                <w:sz w:val="20"/>
                <w:lang w:eastAsia="ru-RU"/>
              </w:rPr>
              <w:t>(</w:t>
            </w:r>
            <w:proofErr w:type="gramStart"/>
            <w:r w:rsidRPr="00CC429B">
              <w:rPr>
                <w:rFonts w:ascii="Times New Roman" w:hAnsi="Times New Roman"/>
                <w:sz w:val="20"/>
                <w:lang w:eastAsia="ru-RU"/>
              </w:rPr>
              <w:t>пр</w:t>
            </w:r>
            <w:proofErr w:type="gramEnd"/>
            <w:r w:rsidRPr="00CC429B">
              <w:rPr>
                <w:rFonts w:ascii="Times New Roman" w:hAnsi="Times New Roman"/>
                <w:sz w:val="20"/>
                <w:lang w:eastAsia="ru-RU"/>
              </w:rPr>
              <w:t>ізвище, ім’я, по батькові)</w:t>
            </w:r>
          </w:p>
        </w:tc>
      </w:tr>
      <w:tr w:rsidR="00CF0E90" w:rsidRPr="00793CC5" w:rsidTr="00D83FCD">
        <w:tblPrEx>
          <w:jc w:val="left"/>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rPr>
          <w:gridBefore w:val="1"/>
          <w:gridAfter w:val="1"/>
          <w:wBefore w:w="12" w:type="dxa"/>
          <w:wAfter w:w="12" w:type="dxa"/>
          <w:trHeight w:val="276"/>
        </w:trPr>
        <w:tc>
          <w:tcPr>
            <w:tcW w:w="0" w:type="auto"/>
            <w:vMerge/>
            <w:tcBorders>
              <w:top w:val="single" w:sz="2" w:space="0" w:color="auto"/>
              <w:left w:val="single" w:sz="2" w:space="0" w:color="auto"/>
              <w:bottom w:val="single" w:sz="2" w:space="0" w:color="auto"/>
              <w:right w:val="single" w:sz="2" w:space="0" w:color="auto"/>
            </w:tcBorders>
            <w:hideMark/>
          </w:tcPr>
          <w:p w:rsidR="00CF0E90" w:rsidRPr="00CC429B" w:rsidRDefault="00CF0E90" w:rsidP="00D83FCD">
            <w:pPr>
              <w:spacing w:after="0" w:line="240" w:lineRule="auto"/>
              <w:rPr>
                <w:rFonts w:ascii="Times New Roman" w:hAnsi="Times New Roman"/>
                <w:sz w:val="24"/>
                <w:szCs w:val="24"/>
                <w:lang w:eastAsia="ru-RU"/>
              </w:rPr>
            </w:pPr>
          </w:p>
        </w:tc>
        <w:tc>
          <w:tcPr>
            <w:tcW w:w="0" w:type="auto"/>
            <w:vMerge/>
            <w:tcBorders>
              <w:top w:val="single" w:sz="2" w:space="0" w:color="auto"/>
              <w:left w:val="single" w:sz="2" w:space="0" w:color="auto"/>
              <w:bottom w:val="single" w:sz="2" w:space="0" w:color="auto"/>
              <w:right w:val="single" w:sz="2" w:space="0" w:color="auto"/>
            </w:tcBorders>
            <w:hideMark/>
          </w:tcPr>
          <w:p w:rsidR="00CF0E90" w:rsidRPr="00CC429B" w:rsidRDefault="00CF0E90" w:rsidP="00D83FCD">
            <w:pPr>
              <w:spacing w:after="0" w:line="240" w:lineRule="auto"/>
              <w:rPr>
                <w:rFonts w:ascii="Times New Roman" w:hAnsi="Times New Roman"/>
                <w:sz w:val="24"/>
                <w:szCs w:val="24"/>
                <w:lang w:eastAsia="ru-RU"/>
              </w:rPr>
            </w:pPr>
          </w:p>
        </w:tc>
        <w:tc>
          <w:tcPr>
            <w:tcW w:w="0" w:type="auto"/>
            <w:gridSpan w:val="2"/>
            <w:vMerge/>
            <w:tcBorders>
              <w:top w:val="single" w:sz="2" w:space="0" w:color="auto"/>
              <w:left w:val="single" w:sz="2" w:space="0" w:color="auto"/>
              <w:bottom w:val="single" w:sz="2" w:space="0" w:color="auto"/>
              <w:right w:val="single" w:sz="2" w:space="0" w:color="auto"/>
            </w:tcBorders>
            <w:hideMark/>
          </w:tcPr>
          <w:p w:rsidR="00CF0E90" w:rsidRPr="00CC429B" w:rsidRDefault="00CF0E90" w:rsidP="00D83FCD">
            <w:pPr>
              <w:spacing w:after="0" w:line="240" w:lineRule="auto"/>
              <w:rPr>
                <w:rFonts w:ascii="Times New Roman" w:hAnsi="Times New Roman"/>
                <w:sz w:val="24"/>
                <w:szCs w:val="24"/>
                <w:lang w:eastAsia="ru-RU"/>
              </w:rPr>
            </w:pPr>
          </w:p>
        </w:tc>
      </w:tr>
      <w:tr w:rsidR="00CF0E90" w:rsidRPr="00793CC5" w:rsidTr="00D83FCD">
        <w:tblPrEx>
          <w:jc w:val="left"/>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rPr>
          <w:gridBefore w:val="1"/>
          <w:gridAfter w:val="1"/>
          <w:wBefore w:w="12" w:type="dxa"/>
          <w:wAfter w:w="12" w:type="dxa"/>
        </w:trPr>
        <w:tc>
          <w:tcPr>
            <w:tcW w:w="0" w:type="auto"/>
            <w:gridSpan w:val="4"/>
            <w:tcBorders>
              <w:top w:val="single" w:sz="2" w:space="0" w:color="auto"/>
              <w:left w:val="single" w:sz="2" w:space="0" w:color="auto"/>
              <w:bottom w:val="single" w:sz="2" w:space="0" w:color="auto"/>
              <w:right w:val="single" w:sz="2" w:space="0" w:color="auto"/>
            </w:tcBorders>
            <w:hideMark/>
          </w:tcPr>
          <w:p w:rsidR="00CF0E90" w:rsidRPr="00CC429B" w:rsidRDefault="00CF0E90" w:rsidP="00D83FCD">
            <w:pPr>
              <w:spacing w:before="150" w:after="150" w:line="240" w:lineRule="auto"/>
              <w:rPr>
                <w:rFonts w:ascii="Times New Roman" w:hAnsi="Times New Roman"/>
                <w:sz w:val="24"/>
                <w:szCs w:val="24"/>
                <w:lang w:eastAsia="ru-RU"/>
              </w:rPr>
            </w:pPr>
            <w:r w:rsidRPr="00CC429B">
              <w:rPr>
                <w:rFonts w:ascii="Times New Roman" w:hAnsi="Times New Roman"/>
                <w:sz w:val="24"/>
                <w:szCs w:val="24"/>
                <w:lang w:eastAsia="ru-RU"/>
              </w:rPr>
              <w:t>М.П.</w:t>
            </w:r>
          </w:p>
        </w:tc>
      </w:tr>
    </w:tbl>
    <w:p w:rsidR="00EC079A" w:rsidRPr="00CF0E90" w:rsidRDefault="00EC079A" w:rsidP="00CF0E90"/>
    <w:p w:rsidR="00CF0E90" w:rsidRPr="00CF0E90" w:rsidRDefault="00CF0E90" w:rsidP="00CF0E90"/>
    <w:p w:rsidR="00D83FCD" w:rsidRPr="00793CC5" w:rsidRDefault="00D83FCD" w:rsidP="00D83FCD">
      <w:pPr>
        <w:pStyle w:val="a3"/>
        <w:numPr>
          <w:ilvl w:val="0"/>
          <w:numId w:val="19"/>
        </w:numPr>
        <w:spacing w:after="0" w:line="240" w:lineRule="auto"/>
        <w:ind w:left="1287"/>
        <w:contextualSpacing/>
        <w:jc w:val="both"/>
        <w:rPr>
          <w:b/>
          <w:i/>
          <w:lang w:val="uk-UA"/>
        </w:rPr>
      </w:pPr>
      <w:r w:rsidRPr="00793CC5">
        <w:rPr>
          <w:b/>
          <w:i/>
          <w:lang w:val="uk-UA"/>
        </w:rPr>
        <w:t>Висновки щодо  необхідності впровадження інвестиційної програми</w:t>
      </w:r>
    </w:p>
    <w:p w:rsidR="00D83FCD" w:rsidRPr="00793CC5" w:rsidRDefault="00D83FCD" w:rsidP="00D83FCD">
      <w:pPr>
        <w:spacing w:after="0" w:line="240" w:lineRule="auto"/>
        <w:jc w:val="both"/>
        <w:rPr>
          <w:rFonts w:ascii="Times New Roman" w:hAnsi="Times New Roman"/>
          <w:sz w:val="24"/>
          <w:szCs w:val="24"/>
        </w:rPr>
      </w:pPr>
    </w:p>
    <w:p w:rsidR="00D83FCD" w:rsidRPr="00793CC5" w:rsidRDefault="00D83FCD" w:rsidP="00D83FCD">
      <w:pPr>
        <w:spacing w:after="0" w:line="240" w:lineRule="auto"/>
        <w:ind w:right="892"/>
        <w:jc w:val="both"/>
        <w:rPr>
          <w:rFonts w:ascii="Times New Roman" w:hAnsi="Times New Roman"/>
          <w:sz w:val="24"/>
          <w:szCs w:val="24"/>
        </w:rPr>
      </w:pPr>
      <w:r w:rsidRPr="00793CC5">
        <w:rPr>
          <w:rFonts w:ascii="Times New Roman" w:hAnsi="Times New Roman"/>
          <w:sz w:val="24"/>
          <w:szCs w:val="24"/>
        </w:rPr>
        <w:t xml:space="preserve"> </w:t>
      </w:r>
      <w:r>
        <w:rPr>
          <w:rFonts w:ascii="Times New Roman" w:hAnsi="Times New Roman"/>
          <w:sz w:val="24"/>
          <w:szCs w:val="24"/>
        </w:rPr>
        <w:t xml:space="preserve">     </w:t>
      </w:r>
      <w:r w:rsidRPr="00793CC5">
        <w:rPr>
          <w:rFonts w:ascii="Times New Roman" w:hAnsi="Times New Roman"/>
          <w:sz w:val="24"/>
          <w:szCs w:val="24"/>
        </w:rPr>
        <w:t xml:space="preserve"> Відсутність власних  обігових коштів </w:t>
      </w:r>
      <w:proofErr w:type="gramStart"/>
      <w:r w:rsidRPr="00793CC5">
        <w:rPr>
          <w:rFonts w:ascii="Times New Roman" w:hAnsi="Times New Roman"/>
          <w:sz w:val="24"/>
          <w:szCs w:val="24"/>
        </w:rPr>
        <w:t>п</w:t>
      </w:r>
      <w:proofErr w:type="gramEnd"/>
      <w:r w:rsidRPr="00793CC5">
        <w:rPr>
          <w:rFonts w:ascii="Times New Roman" w:hAnsi="Times New Roman"/>
          <w:sz w:val="24"/>
          <w:szCs w:val="24"/>
        </w:rPr>
        <w:t>ідприємства для вдосконалення системи водопостачання, відсутність реальної перспективи фінансування робіт по реконструкції за рахунок коштів та державних субвенцій, постійне зростання цін на електроенергію, ставить комунальне підприємство «Обухівводоканал» в надзвичайно складне становище.</w:t>
      </w:r>
    </w:p>
    <w:p w:rsidR="00D83FCD" w:rsidRPr="00793CC5" w:rsidRDefault="00D83FCD" w:rsidP="00D83FCD">
      <w:pPr>
        <w:spacing w:after="0" w:line="240" w:lineRule="auto"/>
        <w:ind w:right="892"/>
        <w:jc w:val="both"/>
        <w:rPr>
          <w:rFonts w:ascii="Times New Roman" w:hAnsi="Times New Roman"/>
          <w:sz w:val="24"/>
          <w:szCs w:val="24"/>
        </w:rPr>
      </w:pPr>
      <w:r w:rsidRPr="00793CC5">
        <w:rPr>
          <w:rFonts w:ascii="Times New Roman" w:hAnsi="Times New Roman"/>
          <w:sz w:val="24"/>
          <w:szCs w:val="24"/>
        </w:rPr>
        <w:t xml:space="preserve"> </w:t>
      </w:r>
      <w:r>
        <w:rPr>
          <w:rFonts w:ascii="Times New Roman" w:hAnsi="Times New Roman"/>
          <w:sz w:val="24"/>
          <w:szCs w:val="24"/>
        </w:rPr>
        <w:t xml:space="preserve">     </w:t>
      </w:r>
      <w:r w:rsidRPr="00793CC5">
        <w:rPr>
          <w:rFonts w:ascii="Times New Roman" w:hAnsi="Times New Roman"/>
          <w:sz w:val="24"/>
          <w:szCs w:val="24"/>
        </w:rPr>
        <w:t>Одним з необхідних напрямків реконструкції системи водопостачання та водовідведення</w:t>
      </w:r>
      <w:proofErr w:type="gramStart"/>
      <w:r w:rsidRPr="00793CC5">
        <w:rPr>
          <w:rFonts w:ascii="Times New Roman" w:hAnsi="Times New Roman"/>
          <w:sz w:val="24"/>
          <w:szCs w:val="24"/>
        </w:rPr>
        <w:t xml:space="preserve"> є:</w:t>
      </w:r>
      <w:proofErr w:type="gramEnd"/>
    </w:p>
    <w:p w:rsidR="00D83FCD" w:rsidRPr="00793CC5" w:rsidRDefault="00D83FCD" w:rsidP="00D83FCD">
      <w:pPr>
        <w:pStyle w:val="a3"/>
        <w:numPr>
          <w:ilvl w:val="0"/>
          <w:numId w:val="18"/>
        </w:numPr>
        <w:spacing w:after="0" w:line="240" w:lineRule="auto"/>
        <w:ind w:right="892"/>
        <w:contextualSpacing/>
        <w:jc w:val="both"/>
        <w:rPr>
          <w:lang w:val="uk-UA"/>
        </w:rPr>
      </w:pPr>
      <w:r w:rsidRPr="00793CC5">
        <w:rPr>
          <w:lang w:val="uk-UA"/>
        </w:rPr>
        <w:t>заміна сталевих трубопроводів на поліетиленові;</w:t>
      </w:r>
    </w:p>
    <w:p w:rsidR="00D83FCD" w:rsidRPr="00793CC5" w:rsidRDefault="00D83FCD" w:rsidP="00D83FCD">
      <w:pPr>
        <w:pStyle w:val="a3"/>
        <w:numPr>
          <w:ilvl w:val="0"/>
          <w:numId w:val="18"/>
        </w:numPr>
        <w:spacing w:after="0" w:line="240" w:lineRule="auto"/>
        <w:ind w:right="892"/>
        <w:contextualSpacing/>
        <w:jc w:val="both"/>
        <w:rPr>
          <w:lang w:val="uk-UA"/>
        </w:rPr>
      </w:pPr>
      <w:r w:rsidRPr="00793CC5">
        <w:rPr>
          <w:lang w:val="uk-UA"/>
        </w:rPr>
        <w:t>фактичний облік втрат та витрат води в системах водопостачання;</w:t>
      </w:r>
    </w:p>
    <w:p w:rsidR="00D83FCD" w:rsidRPr="00793CC5" w:rsidRDefault="00D83FCD" w:rsidP="00D83FCD">
      <w:pPr>
        <w:pStyle w:val="a3"/>
        <w:numPr>
          <w:ilvl w:val="0"/>
          <w:numId w:val="18"/>
        </w:numPr>
        <w:spacing w:after="0" w:line="240" w:lineRule="auto"/>
        <w:ind w:right="892"/>
        <w:contextualSpacing/>
        <w:jc w:val="both"/>
        <w:rPr>
          <w:lang w:val="uk-UA"/>
        </w:rPr>
      </w:pPr>
      <w:r w:rsidRPr="00793CC5">
        <w:rPr>
          <w:lang w:val="uk-UA"/>
        </w:rPr>
        <w:t>надійність  та економічність водопостачання та водовідведення.</w:t>
      </w:r>
    </w:p>
    <w:p w:rsidR="00D83FCD" w:rsidRPr="00793CC5" w:rsidRDefault="00D83FCD" w:rsidP="00D83FCD">
      <w:pPr>
        <w:spacing w:after="0" w:line="240" w:lineRule="auto"/>
        <w:ind w:right="892"/>
        <w:jc w:val="both"/>
        <w:rPr>
          <w:rFonts w:ascii="Times New Roman" w:hAnsi="Times New Roman"/>
          <w:sz w:val="24"/>
          <w:szCs w:val="24"/>
        </w:rPr>
      </w:pPr>
      <w:r>
        <w:rPr>
          <w:rFonts w:ascii="Times New Roman" w:hAnsi="Times New Roman"/>
          <w:sz w:val="24"/>
          <w:szCs w:val="24"/>
        </w:rPr>
        <w:t xml:space="preserve">     </w:t>
      </w:r>
      <w:r w:rsidRPr="00793CC5">
        <w:rPr>
          <w:rFonts w:ascii="Times New Roman" w:hAnsi="Times New Roman"/>
          <w:sz w:val="24"/>
          <w:szCs w:val="24"/>
        </w:rPr>
        <w:t xml:space="preserve">Основною метою Інвестиційної  програми комунального </w:t>
      </w:r>
      <w:proofErr w:type="gramStart"/>
      <w:r w:rsidRPr="00793CC5">
        <w:rPr>
          <w:rFonts w:ascii="Times New Roman" w:hAnsi="Times New Roman"/>
          <w:sz w:val="24"/>
          <w:szCs w:val="24"/>
        </w:rPr>
        <w:t>п</w:t>
      </w:r>
      <w:proofErr w:type="gramEnd"/>
      <w:r w:rsidRPr="00793CC5">
        <w:rPr>
          <w:rFonts w:ascii="Times New Roman" w:hAnsi="Times New Roman"/>
          <w:sz w:val="24"/>
          <w:szCs w:val="24"/>
        </w:rPr>
        <w:t>ідприємства «Обухівводоканал» є:</w:t>
      </w:r>
    </w:p>
    <w:p w:rsidR="00D83FCD" w:rsidRPr="00793CC5" w:rsidRDefault="00D83FCD" w:rsidP="00D83FCD">
      <w:pPr>
        <w:spacing w:after="0" w:line="240" w:lineRule="auto"/>
        <w:ind w:right="892"/>
        <w:jc w:val="both"/>
        <w:rPr>
          <w:rFonts w:ascii="Times New Roman" w:hAnsi="Times New Roman"/>
          <w:sz w:val="24"/>
          <w:szCs w:val="24"/>
        </w:rPr>
      </w:pPr>
      <w:r w:rsidRPr="00793CC5">
        <w:rPr>
          <w:rFonts w:ascii="Times New Roman" w:hAnsi="Times New Roman"/>
          <w:b/>
          <w:sz w:val="24"/>
          <w:szCs w:val="24"/>
        </w:rPr>
        <w:t>-</w:t>
      </w:r>
      <w:r>
        <w:rPr>
          <w:rFonts w:ascii="Times New Roman" w:hAnsi="Times New Roman"/>
          <w:b/>
          <w:sz w:val="24"/>
          <w:szCs w:val="24"/>
        </w:rPr>
        <w:t xml:space="preserve"> </w:t>
      </w:r>
      <w:r w:rsidRPr="00793CC5">
        <w:rPr>
          <w:rFonts w:ascii="Times New Roman" w:hAnsi="Times New Roman"/>
          <w:sz w:val="24"/>
          <w:szCs w:val="24"/>
        </w:rPr>
        <w:t xml:space="preserve">покращення фінансового стану </w:t>
      </w:r>
      <w:proofErr w:type="gramStart"/>
      <w:r w:rsidRPr="00793CC5">
        <w:rPr>
          <w:rFonts w:ascii="Times New Roman" w:hAnsi="Times New Roman"/>
          <w:sz w:val="24"/>
          <w:szCs w:val="24"/>
        </w:rPr>
        <w:t>п</w:t>
      </w:r>
      <w:proofErr w:type="gramEnd"/>
      <w:r w:rsidRPr="00793CC5">
        <w:rPr>
          <w:rFonts w:ascii="Times New Roman" w:hAnsi="Times New Roman"/>
          <w:sz w:val="24"/>
          <w:szCs w:val="24"/>
        </w:rPr>
        <w:t>ідприємства у сфері водопостачання та водовідведення;</w:t>
      </w:r>
    </w:p>
    <w:p w:rsidR="00D83FCD" w:rsidRPr="00793CC5" w:rsidRDefault="00D83FCD" w:rsidP="00D83FCD">
      <w:pPr>
        <w:spacing w:after="0" w:line="240" w:lineRule="auto"/>
        <w:ind w:left="49" w:right="892"/>
        <w:jc w:val="both"/>
        <w:rPr>
          <w:rFonts w:ascii="Times New Roman" w:hAnsi="Times New Roman"/>
          <w:sz w:val="24"/>
          <w:szCs w:val="24"/>
        </w:rPr>
      </w:pPr>
      <w:r w:rsidRPr="00793CC5">
        <w:rPr>
          <w:rFonts w:ascii="Times New Roman" w:hAnsi="Times New Roman"/>
          <w:sz w:val="24"/>
          <w:szCs w:val="24"/>
        </w:rPr>
        <w:t>-</w:t>
      </w:r>
      <w:r>
        <w:rPr>
          <w:rFonts w:ascii="Times New Roman" w:hAnsi="Times New Roman"/>
          <w:sz w:val="24"/>
          <w:szCs w:val="24"/>
        </w:rPr>
        <w:t xml:space="preserve"> </w:t>
      </w:r>
      <w:r w:rsidRPr="00793CC5">
        <w:rPr>
          <w:rFonts w:ascii="Times New Roman" w:hAnsi="Times New Roman"/>
          <w:sz w:val="24"/>
          <w:szCs w:val="24"/>
        </w:rPr>
        <w:t>які</w:t>
      </w:r>
      <w:proofErr w:type="gramStart"/>
      <w:r w:rsidRPr="00793CC5">
        <w:rPr>
          <w:rFonts w:ascii="Times New Roman" w:hAnsi="Times New Roman"/>
          <w:sz w:val="24"/>
          <w:szCs w:val="24"/>
        </w:rPr>
        <w:t>сне</w:t>
      </w:r>
      <w:proofErr w:type="gramEnd"/>
      <w:r w:rsidRPr="00793CC5">
        <w:rPr>
          <w:rFonts w:ascii="Times New Roman" w:hAnsi="Times New Roman"/>
          <w:sz w:val="24"/>
          <w:szCs w:val="24"/>
        </w:rPr>
        <w:t>,</w:t>
      </w:r>
      <w:r>
        <w:rPr>
          <w:rFonts w:ascii="Times New Roman" w:hAnsi="Times New Roman"/>
          <w:sz w:val="24"/>
          <w:szCs w:val="24"/>
        </w:rPr>
        <w:t xml:space="preserve"> </w:t>
      </w:r>
      <w:r w:rsidRPr="00793CC5">
        <w:rPr>
          <w:rFonts w:ascii="Times New Roman" w:hAnsi="Times New Roman"/>
          <w:sz w:val="24"/>
          <w:szCs w:val="24"/>
        </w:rPr>
        <w:t>безперебійне надання послуг  з централізованого  водопостачання та водовідведення споживачам</w:t>
      </w:r>
      <w:r>
        <w:rPr>
          <w:rFonts w:ascii="Times New Roman" w:hAnsi="Times New Roman"/>
          <w:sz w:val="24"/>
          <w:szCs w:val="24"/>
        </w:rPr>
        <w:t>.</w:t>
      </w:r>
    </w:p>
    <w:p w:rsidR="00D83FCD" w:rsidRPr="00793CC5" w:rsidRDefault="00D83FCD" w:rsidP="00D83FCD">
      <w:pPr>
        <w:spacing w:after="0" w:line="240" w:lineRule="auto"/>
        <w:ind w:right="892"/>
        <w:jc w:val="both"/>
        <w:rPr>
          <w:rFonts w:ascii="Times New Roman" w:hAnsi="Times New Roman"/>
          <w:sz w:val="24"/>
          <w:szCs w:val="24"/>
        </w:rPr>
      </w:pPr>
      <w:r w:rsidRPr="00793CC5">
        <w:rPr>
          <w:rFonts w:ascii="Times New Roman" w:hAnsi="Times New Roman"/>
          <w:sz w:val="24"/>
          <w:szCs w:val="24"/>
        </w:rPr>
        <w:t xml:space="preserve">    </w:t>
      </w:r>
      <w:r>
        <w:rPr>
          <w:rFonts w:ascii="Times New Roman" w:hAnsi="Times New Roman"/>
          <w:sz w:val="24"/>
          <w:szCs w:val="24"/>
        </w:rPr>
        <w:t xml:space="preserve">  </w:t>
      </w:r>
      <w:r w:rsidRPr="00793CC5">
        <w:rPr>
          <w:rFonts w:ascii="Times New Roman" w:hAnsi="Times New Roman"/>
          <w:sz w:val="24"/>
          <w:szCs w:val="24"/>
        </w:rPr>
        <w:t xml:space="preserve">Інвестиційна програма  комунального </w:t>
      </w:r>
      <w:proofErr w:type="gramStart"/>
      <w:r w:rsidRPr="00793CC5">
        <w:rPr>
          <w:rFonts w:ascii="Times New Roman" w:hAnsi="Times New Roman"/>
          <w:sz w:val="24"/>
          <w:szCs w:val="24"/>
        </w:rPr>
        <w:t>п</w:t>
      </w:r>
      <w:proofErr w:type="gramEnd"/>
      <w:r w:rsidRPr="00793CC5">
        <w:rPr>
          <w:rFonts w:ascii="Times New Roman" w:hAnsi="Times New Roman"/>
          <w:sz w:val="24"/>
          <w:szCs w:val="24"/>
        </w:rPr>
        <w:t>ідприємства «Обухівводоканал» на 202</w:t>
      </w:r>
      <w:r w:rsidR="00431DDC">
        <w:rPr>
          <w:rFonts w:ascii="Times New Roman" w:hAnsi="Times New Roman"/>
          <w:sz w:val="24"/>
          <w:szCs w:val="24"/>
        </w:rPr>
        <w:t xml:space="preserve">3 </w:t>
      </w:r>
      <w:r w:rsidRPr="00793CC5">
        <w:rPr>
          <w:rFonts w:ascii="Times New Roman" w:hAnsi="Times New Roman"/>
          <w:sz w:val="24"/>
          <w:szCs w:val="24"/>
        </w:rPr>
        <w:t xml:space="preserve">рік розроблена на підставі наказу міністерства з питань ЖКГ України від 27.06.2008 р. №190 « Про затвердження  Правил  користування системами централізованого комунального водопостачання  та водовідведення в населених пунктах України», Постанови від 21 липня 2005р. № 630 «Про затвердження Правил надання послуг з централізованого опалення, </w:t>
      </w:r>
      <w:r w:rsidRPr="00793CC5">
        <w:rPr>
          <w:rFonts w:ascii="Times New Roman" w:hAnsi="Times New Roman"/>
          <w:sz w:val="24"/>
          <w:szCs w:val="24"/>
        </w:rPr>
        <w:lastRenderedPageBreak/>
        <w:t xml:space="preserve">постачання холодної та гарячої води і водовідведення та типового договору про надання послуг з централізованого опалення, постачання холодної та гарячої води і водовідведення», Державних санітарних норм та правил «Гігієнічні вимоги до питної води, призначеної для  </w:t>
      </w:r>
      <w:proofErr w:type="gramStart"/>
      <w:r w:rsidRPr="00793CC5">
        <w:rPr>
          <w:rFonts w:ascii="Times New Roman" w:hAnsi="Times New Roman"/>
          <w:sz w:val="24"/>
          <w:szCs w:val="24"/>
        </w:rPr>
        <w:t>для</w:t>
      </w:r>
      <w:proofErr w:type="gramEnd"/>
      <w:r w:rsidRPr="00793CC5">
        <w:rPr>
          <w:rFonts w:ascii="Times New Roman" w:hAnsi="Times New Roman"/>
          <w:sz w:val="24"/>
          <w:szCs w:val="24"/>
        </w:rPr>
        <w:t xml:space="preserve"> споживання людиною»</w:t>
      </w:r>
      <w:r>
        <w:rPr>
          <w:rFonts w:ascii="Times New Roman" w:hAnsi="Times New Roman"/>
          <w:sz w:val="24"/>
          <w:szCs w:val="24"/>
        </w:rPr>
        <w:t xml:space="preserve"> </w:t>
      </w:r>
      <w:r w:rsidRPr="00793CC5">
        <w:rPr>
          <w:rFonts w:ascii="Times New Roman" w:hAnsi="Times New Roman"/>
          <w:sz w:val="24"/>
          <w:szCs w:val="24"/>
        </w:rPr>
        <w:t>(ДСанПІН 2.2.4-171-10), Закону України «Про Загальнодержавну програму «Питна вода України».</w:t>
      </w:r>
    </w:p>
    <w:p w:rsidR="00D83FCD" w:rsidRPr="00793CC5" w:rsidRDefault="00D83FCD" w:rsidP="00D83FCD">
      <w:pPr>
        <w:spacing w:after="0" w:line="240" w:lineRule="auto"/>
        <w:jc w:val="both"/>
        <w:rPr>
          <w:rFonts w:ascii="Times New Roman" w:hAnsi="Times New Roman"/>
          <w:sz w:val="24"/>
          <w:szCs w:val="24"/>
        </w:rPr>
      </w:pPr>
    </w:p>
    <w:p w:rsidR="00D83FCD" w:rsidRPr="00793CC5" w:rsidRDefault="00D83FCD" w:rsidP="00D83FCD">
      <w:pPr>
        <w:pStyle w:val="a3"/>
        <w:numPr>
          <w:ilvl w:val="0"/>
          <w:numId w:val="19"/>
        </w:numPr>
        <w:spacing w:after="0" w:line="240" w:lineRule="auto"/>
        <w:ind w:left="1287" w:right="1034"/>
        <w:contextualSpacing/>
        <w:jc w:val="both"/>
        <w:rPr>
          <w:b/>
          <w:i/>
          <w:lang w:val="uk-UA"/>
        </w:rPr>
      </w:pPr>
      <w:r w:rsidRPr="00793CC5">
        <w:rPr>
          <w:b/>
          <w:i/>
          <w:lang w:val="uk-UA"/>
        </w:rPr>
        <w:t>Обгрунтування інвестиційних витрат за їх складовими комунального підприємства «Обухівводоканал»</w:t>
      </w:r>
    </w:p>
    <w:p w:rsidR="00D83FCD" w:rsidRPr="00793CC5" w:rsidRDefault="00D83FCD" w:rsidP="00D83FCD">
      <w:pPr>
        <w:spacing w:after="0" w:line="240" w:lineRule="auto"/>
        <w:ind w:left="567" w:right="1034"/>
        <w:jc w:val="both"/>
        <w:rPr>
          <w:rFonts w:ascii="Times New Roman" w:hAnsi="Times New Roman"/>
          <w:b/>
          <w:i/>
          <w:sz w:val="24"/>
          <w:szCs w:val="24"/>
        </w:rPr>
      </w:pPr>
    </w:p>
    <w:p w:rsidR="00D83FCD" w:rsidRPr="00793CC5" w:rsidRDefault="00D83FCD" w:rsidP="00D83FCD">
      <w:pPr>
        <w:spacing w:after="0" w:line="240" w:lineRule="auto"/>
        <w:ind w:left="426" w:right="1034"/>
        <w:jc w:val="both"/>
        <w:rPr>
          <w:rFonts w:ascii="Times New Roman" w:hAnsi="Times New Roman"/>
          <w:sz w:val="24"/>
          <w:szCs w:val="24"/>
        </w:rPr>
      </w:pPr>
      <w:r w:rsidRPr="00793CC5">
        <w:rPr>
          <w:rFonts w:ascii="Times New Roman" w:hAnsi="Times New Roman"/>
          <w:sz w:val="24"/>
          <w:szCs w:val="24"/>
        </w:rPr>
        <w:t xml:space="preserve">     Одним  із основних напрямків розвитку комунального </w:t>
      </w:r>
      <w:proofErr w:type="gramStart"/>
      <w:r w:rsidRPr="00793CC5">
        <w:rPr>
          <w:rFonts w:ascii="Times New Roman" w:hAnsi="Times New Roman"/>
          <w:sz w:val="24"/>
          <w:szCs w:val="24"/>
        </w:rPr>
        <w:t>п</w:t>
      </w:r>
      <w:proofErr w:type="gramEnd"/>
      <w:r w:rsidRPr="00793CC5">
        <w:rPr>
          <w:rFonts w:ascii="Times New Roman" w:hAnsi="Times New Roman"/>
          <w:sz w:val="24"/>
          <w:szCs w:val="24"/>
        </w:rPr>
        <w:t>ідприємства «Обухівводоканал», згідно схем оптимізації роботи системи централізованого водопостачання і водовідведення є:</w:t>
      </w:r>
    </w:p>
    <w:p w:rsidR="00D83FCD" w:rsidRPr="00793CC5" w:rsidRDefault="00D83FCD" w:rsidP="00D83FCD">
      <w:pPr>
        <w:spacing w:after="0" w:line="240" w:lineRule="auto"/>
        <w:ind w:left="426" w:right="1034"/>
        <w:jc w:val="both"/>
        <w:rPr>
          <w:rFonts w:ascii="Times New Roman" w:hAnsi="Times New Roman"/>
          <w:sz w:val="24"/>
          <w:szCs w:val="24"/>
        </w:rPr>
      </w:pPr>
      <w:r w:rsidRPr="00793CC5">
        <w:rPr>
          <w:rFonts w:ascii="Times New Roman" w:hAnsi="Times New Roman"/>
          <w:sz w:val="24"/>
          <w:szCs w:val="24"/>
        </w:rPr>
        <w:t>- безперебійне та якісне централізоване постачання холодної води  споживачам  міста Обухі</w:t>
      </w:r>
      <w:proofErr w:type="gramStart"/>
      <w:r w:rsidRPr="00793CC5">
        <w:rPr>
          <w:rFonts w:ascii="Times New Roman" w:hAnsi="Times New Roman"/>
          <w:sz w:val="24"/>
          <w:szCs w:val="24"/>
        </w:rPr>
        <w:t>в</w:t>
      </w:r>
      <w:proofErr w:type="gramEnd"/>
      <w:r w:rsidRPr="00793CC5">
        <w:rPr>
          <w:rFonts w:ascii="Times New Roman" w:hAnsi="Times New Roman"/>
          <w:sz w:val="24"/>
          <w:szCs w:val="24"/>
        </w:rPr>
        <w:t>;</w:t>
      </w:r>
    </w:p>
    <w:p w:rsidR="00D83FCD" w:rsidRPr="00793CC5" w:rsidRDefault="00D83FCD" w:rsidP="00D83FCD">
      <w:pPr>
        <w:spacing w:after="0" w:line="240" w:lineRule="auto"/>
        <w:ind w:left="426" w:right="570"/>
        <w:jc w:val="both"/>
        <w:rPr>
          <w:rFonts w:ascii="Times New Roman" w:hAnsi="Times New Roman"/>
          <w:sz w:val="24"/>
          <w:szCs w:val="24"/>
        </w:rPr>
      </w:pPr>
      <w:r w:rsidRPr="00793CC5">
        <w:rPr>
          <w:rFonts w:ascii="Times New Roman" w:hAnsi="Times New Roman"/>
          <w:sz w:val="24"/>
          <w:szCs w:val="24"/>
        </w:rPr>
        <w:t>- безперебійне централізоване водовідведення протягом року споживачам міста Обухі</w:t>
      </w:r>
      <w:proofErr w:type="gramStart"/>
      <w:r w:rsidRPr="00793CC5">
        <w:rPr>
          <w:rFonts w:ascii="Times New Roman" w:hAnsi="Times New Roman"/>
          <w:sz w:val="24"/>
          <w:szCs w:val="24"/>
        </w:rPr>
        <w:t>в</w:t>
      </w:r>
      <w:proofErr w:type="gramEnd"/>
      <w:r w:rsidRPr="00793CC5">
        <w:rPr>
          <w:rFonts w:ascii="Times New Roman" w:hAnsi="Times New Roman"/>
          <w:sz w:val="24"/>
          <w:szCs w:val="24"/>
        </w:rPr>
        <w:t>.</w:t>
      </w:r>
    </w:p>
    <w:p w:rsidR="00D83FCD" w:rsidRPr="00793CC5" w:rsidRDefault="00D83FCD" w:rsidP="00D83FCD">
      <w:pPr>
        <w:spacing w:after="0" w:line="240" w:lineRule="auto"/>
        <w:ind w:left="426" w:right="1034"/>
        <w:jc w:val="both"/>
        <w:rPr>
          <w:rFonts w:ascii="Times New Roman" w:hAnsi="Times New Roman"/>
          <w:sz w:val="24"/>
          <w:szCs w:val="24"/>
        </w:rPr>
      </w:pPr>
      <w:r w:rsidRPr="00793CC5">
        <w:rPr>
          <w:rFonts w:ascii="Times New Roman" w:hAnsi="Times New Roman"/>
          <w:sz w:val="24"/>
          <w:szCs w:val="24"/>
        </w:rPr>
        <w:t xml:space="preserve"> Інвестиційна програма комунального </w:t>
      </w:r>
      <w:proofErr w:type="gramStart"/>
      <w:r w:rsidRPr="00793CC5">
        <w:rPr>
          <w:rFonts w:ascii="Times New Roman" w:hAnsi="Times New Roman"/>
          <w:sz w:val="24"/>
          <w:szCs w:val="24"/>
        </w:rPr>
        <w:t>п</w:t>
      </w:r>
      <w:proofErr w:type="gramEnd"/>
      <w:r w:rsidRPr="00793CC5">
        <w:rPr>
          <w:rFonts w:ascii="Times New Roman" w:hAnsi="Times New Roman"/>
          <w:sz w:val="24"/>
          <w:szCs w:val="24"/>
        </w:rPr>
        <w:t>ідприємства «Обухівводоканал» передбачає:</w:t>
      </w:r>
    </w:p>
    <w:p w:rsidR="00D83FCD" w:rsidRPr="00793CC5" w:rsidRDefault="00D83FCD" w:rsidP="00D83FCD">
      <w:pPr>
        <w:pStyle w:val="a3"/>
        <w:numPr>
          <w:ilvl w:val="0"/>
          <w:numId w:val="18"/>
        </w:numPr>
        <w:spacing w:after="0" w:line="240" w:lineRule="auto"/>
        <w:ind w:right="1034"/>
        <w:contextualSpacing/>
        <w:jc w:val="both"/>
        <w:rPr>
          <w:lang w:val="uk-UA"/>
        </w:rPr>
      </w:pPr>
      <w:r w:rsidRPr="00793CC5">
        <w:rPr>
          <w:lang w:val="uk-UA"/>
        </w:rPr>
        <w:t>підвищення  якості послуг з централізованого водопостачання та водовідведення;</w:t>
      </w:r>
    </w:p>
    <w:p w:rsidR="00D83FCD" w:rsidRPr="00793CC5" w:rsidRDefault="00D83FCD" w:rsidP="00D83FCD">
      <w:pPr>
        <w:pStyle w:val="a3"/>
        <w:numPr>
          <w:ilvl w:val="0"/>
          <w:numId w:val="18"/>
        </w:numPr>
        <w:spacing w:after="0" w:line="240" w:lineRule="auto"/>
        <w:ind w:right="1034"/>
        <w:contextualSpacing/>
        <w:jc w:val="both"/>
        <w:rPr>
          <w:lang w:val="uk-UA"/>
        </w:rPr>
      </w:pPr>
      <w:r w:rsidRPr="00793CC5">
        <w:rPr>
          <w:lang w:val="uk-UA"/>
        </w:rPr>
        <w:t>забезпечення  технологічного та комерційного обліку ресурсів;</w:t>
      </w:r>
    </w:p>
    <w:p w:rsidR="00D83FCD" w:rsidRPr="00793CC5" w:rsidRDefault="00D83FCD" w:rsidP="00D83FCD">
      <w:pPr>
        <w:pStyle w:val="a3"/>
        <w:numPr>
          <w:ilvl w:val="0"/>
          <w:numId w:val="18"/>
        </w:numPr>
        <w:spacing w:after="0" w:line="240" w:lineRule="auto"/>
        <w:ind w:right="1034"/>
        <w:contextualSpacing/>
        <w:jc w:val="both"/>
        <w:rPr>
          <w:lang w:val="uk-UA"/>
        </w:rPr>
      </w:pPr>
      <w:r w:rsidRPr="00793CC5">
        <w:rPr>
          <w:lang w:val="uk-UA"/>
        </w:rPr>
        <w:t>зниження втрат при постачанні холодної води;</w:t>
      </w:r>
    </w:p>
    <w:p w:rsidR="00D83FCD" w:rsidRPr="00793CC5" w:rsidRDefault="00D83FCD" w:rsidP="00D83FCD">
      <w:pPr>
        <w:pStyle w:val="a3"/>
        <w:numPr>
          <w:ilvl w:val="0"/>
          <w:numId w:val="18"/>
        </w:numPr>
        <w:spacing w:after="0" w:line="240" w:lineRule="auto"/>
        <w:ind w:right="1034"/>
        <w:contextualSpacing/>
        <w:jc w:val="both"/>
        <w:rPr>
          <w:lang w:val="uk-UA"/>
        </w:rPr>
      </w:pPr>
      <w:r w:rsidRPr="00793CC5">
        <w:rPr>
          <w:lang w:val="uk-UA"/>
        </w:rPr>
        <w:t>підвищення екологічної безпеки навколишнього середовища.</w:t>
      </w:r>
    </w:p>
    <w:p w:rsidR="00D83FCD" w:rsidRPr="00793CC5" w:rsidRDefault="00D83FCD" w:rsidP="00D83FCD">
      <w:pPr>
        <w:pStyle w:val="a3"/>
        <w:spacing w:after="0" w:line="240" w:lineRule="auto"/>
        <w:jc w:val="both"/>
        <w:rPr>
          <w:lang w:val="uk-UA"/>
        </w:rPr>
      </w:pPr>
    </w:p>
    <w:p w:rsidR="00D83FCD" w:rsidRPr="00793CC5" w:rsidRDefault="00D83FCD" w:rsidP="00D83FCD">
      <w:pPr>
        <w:pStyle w:val="a3"/>
        <w:numPr>
          <w:ilvl w:val="0"/>
          <w:numId w:val="19"/>
        </w:numPr>
        <w:spacing w:after="0" w:line="240" w:lineRule="auto"/>
        <w:ind w:left="1287"/>
        <w:contextualSpacing/>
        <w:jc w:val="both"/>
        <w:rPr>
          <w:b/>
          <w:i/>
          <w:lang w:val="uk-UA"/>
        </w:rPr>
      </w:pPr>
      <w:r w:rsidRPr="00793CC5">
        <w:rPr>
          <w:b/>
          <w:i/>
          <w:lang w:val="uk-UA"/>
        </w:rPr>
        <w:t>Очікувані результати  від реалізації інвестиційної  програми</w:t>
      </w:r>
    </w:p>
    <w:p w:rsidR="00D83FCD" w:rsidRPr="00793CC5" w:rsidRDefault="00D83FCD" w:rsidP="00D83FCD">
      <w:pPr>
        <w:spacing w:after="0" w:line="240" w:lineRule="auto"/>
        <w:ind w:left="567"/>
        <w:jc w:val="both"/>
        <w:rPr>
          <w:rFonts w:ascii="Times New Roman" w:hAnsi="Times New Roman"/>
          <w:b/>
          <w:i/>
          <w:sz w:val="24"/>
          <w:szCs w:val="24"/>
        </w:rPr>
      </w:pPr>
    </w:p>
    <w:p w:rsidR="00D83FCD" w:rsidRPr="00793CC5" w:rsidRDefault="00D83FCD" w:rsidP="00D83FCD">
      <w:pPr>
        <w:spacing w:after="0" w:line="240" w:lineRule="auto"/>
        <w:ind w:left="426" w:right="570"/>
        <w:jc w:val="both"/>
        <w:rPr>
          <w:rFonts w:ascii="Times New Roman" w:hAnsi="Times New Roman"/>
          <w:sz w:val="24"/>
          <w:szCs w:val="24"/>
        </w:rPr>
      </w:pPr>
      <w:r w:rsidRPr="00793CC5">
        <w:rPr>
          <w:rFonts w:ascii="Times New Roman" w:hAnsi="Times New Roman"/>
          <w:sz w:val="24"/>
          <w:szCs w:val="24"/>
        </w:rPr>
        <w:t xml:space="preserve"> </w:t>
      </w:r>
      <w:proofErr w:type="gramStart"/>
      <w:r w:rsidRPr="00793CC5">
        <w:rPr>
          <w:rFonts w:ascii="Times New Roman" w:hAnsi="Times New Roman"/>
          <w:sz w:val="24"/>
          <w:szCs w:val="24"/>
        </w:rPr>
        <w:t>П</w:t>
      </w:r>
      <w:proofErr w:type="gramEnd"/>
      <w:r w:rsidRPr="00793CC5">
        <w:rPr>
          <w:rFonts w:ascii="Times New Roman" w:hAnsi="Times New Roman"/>
          <w:sz w:val="24"/>
          <w:szCs w:val="24"/>
        </w:rPr>
        <w:t>ісля  реалізації заходів інвестиційної програми  комунальне підприємство «Обухівводоканал» очікує:</w:t>
      </w:r>
    </w:p>
    <w:p w:rsidR="00D83FCD" w:rsidRPr="00793CC5" w:rsidRDefault="00D83FCD" w:rsidP="00D83FCD">
      <w:pPr>
        <w:pStyle w:val="a3"/>
        <w:numPr>
          <w:ilvl w:val="0"/>
          <w:numId w:val="18"/>
        </w:numPr>
        <w:spacing w:after="0" w:line="240" w:lineRule="auto"/>
        <w:contextualSpacing/>
        <w:jc w:val="both"/>
        <w:rPr>
          <w:lang w:val="uk-UA"/>
        </w:rPr>
      </w:pPr>
      <w:r w:rsidRPr="00793CC5">
        <w:rPr>
          <w:lang w:val="uk-UA"/>
        </w:rPr>
        <w:t xml:space="preserve">отримання економічного ефекту в сумі -  </w:t>
      </w:r>
      <w:r w:rsidR="003D2985">
        <w:rPr>
          <w:lang w:val="uk-UA"/>
        </w:rPr>
        <w:t>4688,83</w:t>
      </w:r>
      <w:r w:rsidRPr="00793CC5">
        <w:rPr>
          <w:lang w:val="uk-UA"/>
        </w:rPr>
        <w:t xml:space="preserve">  тис.грн.;</w:t>
      </w:r>
    </w:p>
    <w:p w:rsidR="00D83FCD" w:rsidRPr="00793CC5" w:rsidRDefault="00D83FCD" w:rsidP="00D83FCD">
      <w:pPr>
        <w:pStyle w:val="a3"/>
        <w:numPr>
          <w:ilvl w:val="0"/>
          <w:numId w:val="18"/>
        </w:numPr>
        <w:spacing w:after="0" w:line="240" w:lineRule="auto"/>
        <w:contextualSpacing/>
        <w:jc w:val="both"/>
        <w:rPr>
          <w:lang w:val="uk-UA"/>
        </w:rPr>
      </w:pPr>
      <w:r w:rsidRPr="00793CC5">
        <w:rPr>
          <w:lang w:val="uk-UA"/>
        </w:rPr>
        <w:t>зменшення втрат води;</w:t>
      </w:r>
    </w:p>
    <w:p w:rsidR="00D83FCD" w:rsidRPr="00793CC5" w:rsidRDefault="00D83FCD" w:rsidP="00D83FCD">
      <w:pPr>
        <w:pStyle w:val="a3"/>
        <w:numPr>
          <w:ilvl w:val="0"/>
          <w:numId w:val="18"/>
        </w:numPr>
        <w:spacing w:after="0" w:line="240" w:lineRule="auto"/>
        <w:contextualSpacing/>
        <w:jc w:val="both"/>
        <w:rPr>
          <w:lang w:val="uk-UA"/>
        </w:rPr>
      </w:pPr>
      <w:r w:rsidRPr="00793CC5">
        <w:rPr>
          <w:lang w:val="uk-UA"/>
        </w:rPr>
        <w:t>забезпечення екологічної безпеки виробничої діяльності та уникнення</w:t>
      </w:r>
    </w:p>
    <w:p w:rsidR="00D83FCD" w:rsidRPr="00793CC5" w:rsidRDefault="00D83FCD" w:rsidP="00D83FCD">
      <w:pPr>
        <w:pStyle w:val="a3"/>
        <w:spacing w:after="0" w:line="240" w:lineRule="auto"/>
        <w:jc w:val="both"/>
        <w:rPr>
          <w:lang w:val="uk-UA"/>
        </w:rPr>
      </w:pPr>
      <w:r w:rsidRPr="00793CC5">
        <w:rPr>
          <w:lang w:val="uk-UA"/>
        </w:rPr>
        <w:t>екологічного збитку.</w:t>
      </w:r>
    </w:p>
    <w:p w:rsidR="00D83FCD" w:rsidRPr="00793CC5" w:rsidRDefault="00D83FCD" w:rsidP="00D83FCD">
      <w:pPr>
        <w:pStyle w:val="a3"/>
        <w:numPr>
          <w:ilvl w:val="0"/>
          <w:numId w:val="18"/>
        </w:numPr>
        <w:spacing w:after="0" w:line="240" w:lineRule="auto"/>
        <w:contextualSpacing/>
        <w:jc w:val="both"/>
        <w:rPr>
          <w:lang w:val="uk-UA"/>
        </w:rPr>
      </w:pPr>
      <w:r w:rsidRPr="00793CC5">
        <w:rPr>
          <w:lang w:val="uk-UA"/>
        </w:rPr>
        <w:t xml:space="preserve">економію електроенергії </w:t>
      </w:r>
      <w:r w:rsidR="00E330EB">
        <w:rPr>
          <w:lang w:val="uk-UA"/>
        </w:rPr>
        <w:t>280,577 тис.</w:t>
      </w:r>
      <w:r w:rsidRPr="00793CC5">
        <w:rPr>
          <w:lang w:val="uk-UA"/>
        </w:rPr>
        <w:t xml:space="preserve">   кВт на суму </w:t>
      </w:r>
      <w:r w:rsidR="00E330EB">
        <w:rPr>
          <w:lang w:val="uk-UA"/>
        </w:rPr>
        <w:t>1394</w:t>
      </w:r>
      <w:r w:rsidRPr="00793CC5">
        <w:rPr>
          <w:lang w:val="uk-UA"/>
        </w:rPr>
        <w:t xml:space="preserve">  тис. грн.</w:t>
      </w:r>
    </w:p>
    <w:p w:rsidR="00D83FCD" w:rsidRPr="00B823A7" w:rsidRDefault="00D83FCD" w:rsidP="00D83FCD">
      <w:pPr>
        <w:spacing w:after="0" w:line="240" w:lineRule="auto"/>
        <w:ind w:left="360"/>
        <w:jc w:val="both"/>
        <w:rPr>
          <w:rFonts w:ascii="Times New Roman" w:hAnsi="Times New Roman"/>
          <w:sz w:val="24"/>
          <w:szCs w:val="24"/>
          <w:lang w:val="uk-UA"/>
        </w:rPr>
      </w:pPr>
    </w:p>
    <w:p w:rsidR="00D83FCD" w:rsidRPr="00793CC5" w:rsidRDefault="00D83FCD" w:rsidP="00D83FCD">
      <w:pPr>
        <w:pStyle w:val="a3"/>
        <w:spacing w:after="0" w:line="240" w:lineRule="auto"/>
        <w:ind w:left="426"/>
        <w:jc w:val="both"/>
        <w:rPr>
          <w:b/>
          <w:lang w:val="uk-UA"/>
        </w:rPr>
      </w:pPr>
      <w:r w:rsidRPr="00793CC5">
        <w:rPr>
          <w:b/>
          <w:lang w:val="uk-UA"/>
        </w:rPr>
        <w:t>Джерело фінансування інвестиційної програми: амортизаційні відрахування.</w:t>
      </w:r>
    </w:p>
    <w:p w:rsidR="00D83FCD" w:rsidRPr="00793CC5" w:rsidRDefault="00D83FCD" w:rsidP="00D83FCD">
      <w:pPr>
        <w:pStyle w:val="a3"/>
        <w:spacing w:after="0" w:line="240" w:lineRule="auto"/>
        <w:ind w:left="426"/>
        <w:jc w:val="both"/>
        <w:rPr>
          <w:b/>
          <w:lang w:val="uk-UA"/>
        </w:rPr>
      </w:pPr>
    </w:p>
    <w:p w:rsidR="00D83FCD" w:rsidRPr="00D83FCD" w:rsidRDefault="00D83FCD" w:rsidP="00D83FCD">
      <w:pPr>
        <w:spacing w:after="0" w:line="240" w:lineRule="auto"/>
        <w:ind w:right="892"/>
        <w:jc w:val="both"/>
        <w:rPr>
          <w:rFonts w:ascii="Times New Roman" w:hAnsi="Times New Roman"/>
          <w:b/>
          <w:sz w:val="24"/>
          <w:szCs w:val="24"/>
          <w:lang w:val="uk-UA"/>
        </w:rPr>
      </w:pPr>
      <w:r w:rsidRPr="00D83FCD">
        <w:rPr>
          <w:rFonts w:ascii="Times New Roman" w:hAnsi="Times New Roman"/>
          <w:b/>
          <w:sz w:val="24"/>
          <w:szCs w:val="24"/>
          <w:lang w:val="uk-UA"/>
        </w:rPr>
        <w:t>Техніко-економічне обґрунтування необхідності та доцільності впровадження заходів по інвестиційній програмі на 202</w:t>
      </w:r>
      <w:r w:rsidR="00B823A7">
        <w:rPr>
          <w:rFonts w:ascii="Times New Roman" w:hAnsi="Times New Roman"/>
          <w:b/>
          <w:sz w:val="24"/>
          <w:szCs w:val="24"/>
          <w:lang w:val="uk-UA"/>
        </w:rPr>
        <w:t>3</w:t>
      </w:r>
      <w:r w:rsidRPr="00D83FCD">
        <w:rPr>
          <w:rFonts w:ascii="Times New Roman" w:hAnsi="Times New Roman"/>
          <w:b/>
          <w:sz w:val="24"/>
          <w:szCs w:val="24"/>
          <w:lang w:val="uk-UA"/>
        </w:rPr>
        <w:t>рік.</w:t>
      </w:r>
    </w:p>
    <w:p w:rsidR="00D83FCD" w:rsidRPr="00D83FCD" w:rsidRDefault="00D83FCD" w:rsidP="00D83FCD">
      <w:pPr>
        <w:spacing w:after="0" w:line="240" w:lineRule="auto"/>
        <w:jc w:val="both"/>
        <w:rPr>
          <w:rFonts w:ascii="Times New Roman" w:hAnsi="Times New Roman"/>
          <w:b/>
          <w:sz w:val="24"/>
          <w:szCs w:val="24"/>
          <w:lang w:val="uk-UA"/>
        </w:rPr>
      </w:pPr>
    </w:p>
    <w:p w:rsidR="00D83FCD" w:rsidRPr="00793CC5" w:rsidRDefault="00D83FCD" w:rsidP="00D83FCD">
      <w:pPr>
        <w:spacing w:after="0" w:line="240" w:lineRule="auto"/>
        <w:jc w:val="both"/>
        <w:rPr>
          <w:rFonts w:ascii="Times New Roman" w:hAnsi="Times New Roman"/>
          <w:b/>
          <w:sz w:val="24"/>
          <w:szCs w:val="24"/>
        </w:rPr>
      </w:pPr>
      <w:r w:rsidRPr="00793CC5">
        <w:rPr>
          <w:rFonts w:ascii="Times New Roman" w:hAnsi="Times New Roman"/>
          <w:b/>
          <w:sz w:val="24"/>
          <w:szCs w:val="24"/>
        </w:rPr>
        <w:t>Економічний ефект від впровадження заході</w:t>
      </w:r>
      <w:proofErr w:type="gramStart"/>
      <w:r w:rsidRPr="00793CC5">
        <w:rPr>
          <w:rFonts w:ascii="Times New Roman" w:hAnsi="Times New Roman"/>
          <w:b/>
          <w:sz w:val="24"/>
          <w:szCs w:val="24"/>
        </w:rPr>
        <w:t>в</w:t>
      </w:r>
      <w:proofErr w:type="gramEnd"/>
      <w:r w:rsidRPr="00793CC5">
        <w:rPr>
          <w:rFonts w:ascii="Times New Roman" w:hAnsi="Times New Roman"/>
          <w:b/>
          <w:sz w:val="24"/>
          <w:szCs w:val="24"/>
        </w:rPr>
        <w:t xml:space="preserve"> по інвестиційній програмі на 202</w:t>
      </w:r>
      <w:r w:rsidR="00B823A7">
        <w:rPr>
          <w:rFonts w:ascii="Times New Roman" w:hAnsi="Times New Roman"/>
          <w:b/>
          <w:sz w:val="24"/>
          <w:szCs w:val="24"/>
        </w:rPr>
        <w:t>3</w:t>
      </w:r>
      <w:r w:rsidRPr="00793CC5">
        <w:rPr>
          <w:rFonts w:ascii="Times New Roman" w:hAnsi="Times New Roman"/>
          <w:b/>
          <w:sz w:val="24"/>
          <w:szCs w:val="24"/>
        </w:rPr>
        <w:t>рік.</w:t>
      </w:r>
    </w:p>
    <w:p w:rsidR="00D83FCD" w:rsidRPr="00793CC5" w:rsidRDefault="00D83FCD" w:rsidP="00D83FCD">
      <w:pPr>
        <w:spacing w:after="0" w:line="240" w:lineRule="auto"/>
        <w:jc w:val="both"/>
        <w:rPr>
          <w:rFonts w:ascii="Times New Roman" w:hAnsi="Times New Roman"/>
          <w:b/>
          <w:sz w:val="24"/>
          <w:szCs w:val="24"/>
        </w:rPr>
      </w:pPr>
    </w:p>
    <w:p w:rsidR="00D83FCD" w:rsidRPr="00793CC5" w:rsidRDefault="00D83FCD" w:rsidP="00D83FCD">
      <w:pPr>
        <w:pStyle w:val="a3"/>
        <w:spacing w:after="0" w:line="240" w:lineRule="auto"/>
        <w:ind w:left="405"/>
        <w:jc w:val="both"/>
        <w:rPr>
          <w:i/>
          <w:u w:val="single"/>
          <w:lang w:val="uk-UA"/>
        </w:rPr>
      </w:pPr>
      <w:r w:rsidRPr="00793CC5">
        <w:rPr>
          <w:i/>
          <w:u w:val="single"/>
          <w:lang w:val="uk-UA"/>
        </w:rPr>
        <w:t>Економічний ефект від впровадження заходу буде забезпечено за рахунок:</w:t>
      </w:r>
    </w:p>
    <w:p w:rsidR="00D83FCD" w:rsidRPr="00793CC5" w:rsidRDefault="00D83FCD" w:rsidP="00D83FCD">
      <w:pPr>
        <w:pStyle w:val="a3"/>
        <w:spacing w:after="0" w:line="240" w:lineRule="auto"/>
        <w:ind w:left="405"/>
        <w:jc w:val="center"/>
        <w:rPr>
          <w:b/>
          <w:lang w:val="uk-UA"/>
        </w:rPr>
      </w:pPr>
    </w:p>
    <w:p w:rsidR="00D83FCD" w:rsidRPr="00793CC5" w:rsidRDefault="00D83FCD" w:rsidP="00D83FCD">
      <w:pPr>
        <w:pStyle w:val="a3"/>
        <w:spacing w:after="0" w:line="240" w:lineRule="auto"/>
        <w:ind w:left="405"/>
        <w:jc w:val="center"/>
        <w:rPr>
          <w:b/>
          <w:lang w:val="uk-UA"/>
        </w:rPr>
      </w:pPr>
      <w:r w:rsidRPr="00793CC5">
        <w:rPr>
          <w:b/>
          <w:lang w:val="uk-UA"/>
        </w:rPr>
        <w:t xml:space="preserve">О П И С   З А Х О Д І В </w:t>
      </w:r>
    </w:p>
    <w:p w:rsidR="00D83FCD" w:rsidRPr="00793CC5" w:rsidRDefault="00D83FCD" w:rsidP="00D83FCD">
      <w:pPr>
        <w:pStyle w:val="a3"/>
        <w:spacing w:after="0" w:line="240" w:lineRule="auto"/>
        <w:ind w:left="405"/>
        <w:jc w:val="center"/>
        <w:rPr>
          <w:b/>
          <w:lang w:val="uk-UA"/>
        </w:rPr>
      </w:pPr>
    </w:p>
    <w:p w:rsidR="00D83FCD" w:rsidRPr="00793CC5" w:rsidRDefault="00D83FCD" w:rsidP="00D83FCD">
      <w:pPr>
        <w:pStyle w:val="a3"/>
        <w:spacing w:after="0" w:line="240" w:lineRule="auto"/>
        <w:ind w:left="405"/>
        <w:jc w:val="center"/>
        <w:rPr>
          <w:b/>
          <w:lang w:val="uk-UA"/>
        </w:rPr>
      </w:pPr>
      <w:r w:rsidRPr="00793CC5">
        <w:rPr>
          <w:b/>
          <w:lang w:val="uk-UA"/>
        </w:rPr>
        <w:t>ВОДОПОСТАЧАННЯ</w:t>
      </w:r>
    </w:p>
    <w:p w:rsidR="00D83FCD" w:rsidRPr="00793CC5" w:rsidRDefault="00D83FCD" w:rsidP="00D83FCD">
      <w:pPr>
        <w:pStyle w:val="a3"/>
        <w:spacing w:after="0" w:line="240" w:lineRule="auto"/>
        <w:ind w:left="405"/>
        <w:jc w:val="center"/>
        <w:rPr>
          <w:b/>
          <w:lang w:val="uk-UA"/>
        </w:rPr>
      </w:pPr>
    </w:p>
    <w:p w:rsidR="000326BD" w:rsidRPr="00793CC5" w:rsidRDefault="00D83FCD" w:rsidP="000326BD">
      <w:pPr>
        <w:pStyle w:val="a3"/>
        <w:spacing w:after="0" w:line="240" w:lineRule="auto"/>
        <w:ind w:left="405"/>
        <w:jc w:val="center"/>
        <w:rPr>
          <w:b/>
          <w:lang w:val="uk-UA"/>
        </w:rPr>
      </w:pPr>
      <w:r w:rsidRPr="00793CC5">
        <w:rPr>
          <w:b/>
          <w:lang w:val="uk-UA"/>
        </w:rPr>
        <w:t>1.2.1.1</w:t>
      </w:r>
      <w:r w:rsidR="000326BD">
        <w:t>.</w:t>
      </w:r>
      <w:r w:rsidR="000326BD" w:rsidRPr="000326BD">
        <w:rPr>
          <w:b/>
        </w:rPr>
        <w:t>Технічне переоснащення свердловин та бойлерних</w:t>
      </w:r>
      <w:r w:rsidR="000326BD" w:rsidRPr="000326BD">
        <w:rPr>
          <w:b/>
          <w:lang w:val="uk-UA"/>
        </w:rPr>
        <w:t xml:space="preserve"> </w:t>
      </w:r>
      <w:r w:rsidR="000326BD" w:rsidRPr="00793CC5">
        <w:rPr>
          <w:b/>
          <w:lang w:val="uk-UA"/>
        </w:rPr>
        <w:t>в т.ч. придбання насосного силового обладнання.</w:t>
      </w:r>
    </w:p>
    <w:p w:rsidR="000326BD" w:rsidRPr="00793CC5" w:rsidRDefault="000326BD" w:rsidP="000326BD">
      <w:pPr>
        <w:pStyle w:val="a3"/>
        <w:spacing w:after="0" w:line="240" w:lineRule="auto"/>
        <w:ind w:left="405"/>
        <w:rPr>
          <w:b/>
          <w:lang w:val="uk-UA"/>
        </w:rPr>
      </w:pPr>
    </w:p>
    <w:p w:rsidR="00D83FCD" w:rsidRPr="00793CC5" w:rsidRDefault="00D83FCD" w:rsidP="00D83FCD">
      <w:pPr>
        <w:pStyle w:val="a3"/>
        <w:spacing w:after="0" w:line="240" w:lineRule="auto"/>
        <w:ind w:left="405"/>
        <w:rPr>
          <w:b/>
          <w:lang w:val="uk-UA"/>
        </w:rPr>
      </w:pPr>
    </w:p>
    <w:p w:rsidR="00D83FCD" w:rsidRPr="00B823A7" w:rsidRDefault="00D83FCD" w:rsidP="000326BD">
      <w:pPr>
        <w:spacing w:after="0" w:line="240" w:lineRule="auto"/>
        <w:ind w:left="113" w:right="113"/>
        <w:rPr>
          <w:rFonts w:ascii="Times New Roman" w:hAnsi="Times New Roman"/>
          <w:sz w:val="24"/>
          <w:szCs w:val="24"/>
          <w:lang w:val="uk-UA"/>
        </w:rPr>
      </w:pPr>
      <w:r w:rsidRPr="00D83FCD">
        <w:rPr>
          <w:rFonts w:ascii="Times New Roman" w:hAnsi="Times New Roman"/>
          <w:sz w:val="24"/>
          <w:szCs w:val="24"/>
          <w:lang w:val="uk-UA"/>
        </w:rPr>
        <w:t>За фінансовим планом  інвестиційної програми на 202</w:t>
      </w:r>
      <w:r w:rsidR="00B823A7">
        <w:rPr>
          <w:rFonts w:ascii="Times New Roman" w:hAnsi="Times New Roman"/>
          <w:sz w:val="24"/>
          <w:szCs w:val="24"/>
          <w:lang w:val="uk-UA"/>
        </w:rPr>
        <w:t>3</w:t>
      </w:r>
      <w:r w:rsidRPr="00D83FCD">
        <w:rPr>
          <w:rFonts w:ascii="Times New Roman" w:hAnsi="Times New Roman"/>
          <w:sz w:val="24"/>
          <w:szCs w:val="24"/>
          <w:lang w:val="uk-UA"/>
        </w:rPr>
        <w:t xml:space="preserve"> рік на технічне переоснащення НС та бойлерних загальна вартість даного заходу складає </w:t>
      </w:r>
      <w:r w:rsidR="000326BD">
        <w:rPr>
          <w:rFonts w:ascii="Times New Roman" w:hAnsi="Times New Roman"/>
          <w:sz w:val="24"/>
          <w:szCs w:val="24"/>
          <w:lang w:val="uk-UA"/>
        </w:rPr>
        <w:t xml:space="preserve">875,0 </w:t>
      </w:r>
      <w:r w:rsidRPr="00D83FCD">
        <w:rPr>
          <w:rFonts w:ascii="Times New Roman" w:hAnsi="Times New Roman"/>
          <w:sz w:val="24"/>
          <w:szCs w:val="24"/>
          <w:lang w:val="uk-UA"/>
        </w:rPr>
        <w:t xml:space="preserve">тис.грн. До заходів інвестиційної програми підприємства включено заміну застарілого насосного обладнання, яке орієнтовно дасть економію електроенергії на рівні 3%. </w:t>
      </w:r>
      <w:r w:rsidRPr="00B823A7">
        <w:rPr>
          <w:rFonts w:ascii="Times New Roman" w:hAnsi="Times New Roman"/>
          <w:sz w:val="24"/>
          <w:szCs w:val="24"/>
          <w:lang w:val="uk-UA"/>
        </w:rPr>
        <w:t>Розрахунок  надано в таблиці</w:t>
      </w:r>
      <w:r w:rsidR="003F5C14">
        <w:rPr>
          <w:rFonts w:ascii="Times New Roman" w:hAnsi="Times New Roman"/>
          <w:sz w:val="24"/>
          <w:szCs w:val="24"/>
          <w:lang w:val="uk-UA"/>
        </w:rPr>
        <w:t>.</w:t>
      </w:r>
    </w:p>
    <w:p w:rsidR="00D83FCD" w:rsidRPr="00793CC5" w:rsidRDefault="00D83FCD" w:rsidP="00D83FCD">
      <w:pPr>
        <w:pStyle w:val="a3"/>
        <w:spacing w:after="0" w:line="240" w:lineRule="auto"/>
        <w:ind w:left="405"/>
        <w:jc w:val="center"/>
        <w:rPr>
          <w:b/>
          <w:lang w:val="uk-UA"/>
        </w:rPr>
      </w:pPr>
    </w:p>
    <w:p w:rsidR="00D83FCD" w:rsidRPr="00FA0509" w:rsidRDefault="00D83FCD" w:rsidP="00D83FCD">
      <w:pPr>
        <w:spacing w:after="0" w:line="240" w:lineRule="auto"/>
        <w:rPr>
          <w:rFonts w:ascii="Times New Roman" w:hAnsi="Times New Roman"/>
          <w:b/>
          <w:i/>
          <w:sz w:val="24"/>
          <w:szCs w:val="24"/>
        </w:rPr>
      </w:pPr>
      <w:r w:rsidRPr="00B823A7">
        <w:rPr>
          <w:rFonts w:ascii="Times New Roman" w:hAnsi="Times New Roman"/>
          <w:b/>
          <w:i/>
          <w:sz w:val="24"/>
          <w:szCs w:val="24"/>
          <w:lang w:val="uk-UA"/>
        </w:rPr>
        <w:t xml:space="preserve">                     </w:t>
      </w:r>
      <w:r w:rsidRPr="00FA0509">
        <w:rPr>
          <w:rFonts w:ascii="Times New Roman" w:hAnsi="Times New Roman"/>
          <w:b/>
          <w:i/>
          <w:sz w:val="24"/>
          <w:szCs w:val="24"/>
        </w:rPr>
        <w:t xml:space="preserve">Економія електроенергії </w:t>
      </w:r>
      <w:proofErr w:type="gramStart"/>
      <w:r w:rsidRPr="00FA0509">
        <w:rPr>
          <w:rFonts w:ascii="Times New Roman" w:hAnsi="Times New Roman"/>
          <w:b/>
          <w:i/>
          <w:sz w:val="24"/>
          <w:szCs w:val="24"/>
        </w:rPr>
        <w:t>п</w:t>
      </w:r>
      <w:proofErr w:type="gramEnd"/>
      <w:r w:rsidRPr="00FA0509">
        <w:rPr>
          <w:rFonts w:ascii="Times New Roman" w:hAnsi="Times New Roman"/>
          <w:b/>
          <w:i/>
          <w:sz w:val="24"/>
          <w:szCs w:val="24"/>
        </w:rPr>
        <w:t>ісля заміни насосного обладнання</w:t>
      </w:r>
    </w:p>
    <w:p w:rsidR="00D83FCD" w:rsidRPr="00FA0509" w:rsidRDefault="00D83FCD" w:rsidP="00D83FCD">
      <w:pPr>
        <w:spacing w:after="0" w:line="240" w:lineRule="auto"/>
        <w:jc w:val="both"/>
        <w:rPr>
          <w:rFonts w:ascii="Times New Roman" w:hAnsi="Times New Roman"/>
          <w:b/>
          <w:i/>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850"/>
        <w:gridCol w:w="1134"/>
        <w:gridCol w:w="851"/>
        <w:gridCol w:w="1275"/>
        <w:gridCol w:w="1276"/>
        <w:gridCol w:w="992"/>
        <w:gridCol w:w="1276"/>
      </w:tblGrid>
      <w:tr w:rsidR="00D83FCD" w:rsidRPr="00793CC5" w:rsidTr="00347FBE">
        <w:tc>
          <w:tcPr>
            <w:tcW w:w="2127" w:type="dxa"/>
          </w:tcPr>
          <w:p w:rsidR="00D83FCD" w:rsidRPr="00793CC5" w:rsidRDefault="00D83FCD" w:rsidP="00D83FCD">
            <w:pPr>
              <w:spacing w:after="0" w:line="240" w:lineRule="auto"/>
              <w:jc w:val="center"/>
              <w:rPr>
                <w:rFonts w:ascii="Times New Roman" w:hAnsi="Times New Roman"/>
                <w:b/>
                <w:sz w:val="24"/>
                <w:szCs w:val="24"/>
              </w:rPr>
            </w:pPr>
            <w:r w:rsidRPr="00793CC5">
              <w:rPr>
                <w:rFonts w:ascii="Times New Roman" w:hAnsi="Times New Roman"/>
                <w:b/>
                <w:sz w:val="24"/>
                <w:szCs w:val="24"/>
              </w:rPr>
              <w:lastRenderedPageBreak/>
              <w:t>Марка</w:t>
            </w:r>
          </w:p>
        </w:tc>
        <w:tc>
          <w:tcPr>
            <w:tcW w:w="850" w:type="dxa"/>
          </w:tcPr>
          <w:p w:rsidR="00D83FCD" w:rsidRPr="00793CC5" w:rsidRDefault="00D83FCD" w:rsidP="00D83FCD">
            <w:pPr>
              <w:spacing w:after="0" w:line="240" w:lineRule="auto"/>
              <w:jc w:val="center"/>
              <w:rPr>
                <w:rFonts w:ascii="Times New Roman" w:hAnsi="Times New Roman"/>
                <w:b/>
                <w:sz w:val="24"/>
                <w:szCs w:val="24"/>
              </w:rPr>
            </w:pPr>
            <w:r w:rsidRPr="00793CC5">
              <w:rPr>
                <w:rFonts w:ascii="Times New Roman" w:hAnsi="Times New Roman"/>
                <w:b/>
                <w:sz w:val="24"/>
                <w:szCs w:val="24"/>
              </w:rPr>
              <w:t>Кіл</w:t>
            </w:r>
            <w:r w:rsidR="000326BD">
              <w:rPr>
                <w:rFonts w:ascii="Times New Roman" w:hAnsi="Times New Roman"/>
                <w:b/>
                <w:sz w:val="24"/>
                <w:szCs w:val="24"/>
              </w:rPr>
              <w:t>-</w:t>
            </w:r>
            <w:r w:rsidRPr="00793CC5">
              <w:rPr>
                <w:rFonts w:ascii="Times New Roman" w:hAnsi="Times New Roman"/>
                <w:b/>
                <w:sz w:val="24"/>
                <w:szCs w:val="24"/>
              </w:rPr>
              <w:t>ть</w:t>
            </w:r>
          </w:p>
          <w:p w:rsidR="00D83FCD" w:rsidRPr="00793CC5" w:rsidRDefault="00D83FCD" w:rsidP="00D83FCD">
            <w:pPr>
              <w:spacing w:after="0" w:line="240" w:lineRule="auto"/>
              <w:jc w:val="center"/>
              <w:rPr>
                <w:rFonts w:ascii="Times New Roman" w:hAnsi="Times New Roman"/>
                <w:b/>
                <w:sz w:val="24"/>
                <w:szCs w:val="24"/>
              </w:rPr>
            </w:pPr>
            <w:proofErr w:type="gramStart"/>
            <w:r w:rsidRPr="00793CC5">
              <w:rPr>
                <w:rFonts w:ascii="Times New Roman" w:hAnsi="Times New Roman"/>
                <w:b/>
                <w:sz w:val="24"/>
                <w:szCs w:val="24"/>
              </w:rPr>
              <w:t>шт</w:t>
            </w:r>
            <w:proofErr w:type="gramEnd"/>
          </w:p>
        </w:tc>
        <w:tc>
          <w:tcPr>
            <w:tcW w:w="1134" w:type="dxa"/>
          </w:tcPr>
          <w:p w:rsidR="00D83FCD" w:rsidRPr="00793CC5" w:rsidRDefault="00D83FCD" w:rsidP="00D83FCD">
            <w:pPr>
              <w:spacing w:after="0" w:line="240" w:lineRule="auto"/>
              <w:jc w:val="center"/>
              <w:rPr>
                <w:rFonts w:ascii="Times New Roman" w:hAnsi="Times New Roman"/>
                <w:b/>
                <w:sz w:val="24"/>
                <w:szCs w:val="24"/>
              </w:rPr>
            </w:pPr>
            <w:r w:rsidRPr="00793CC5">
              <w:rPr>
                <w:rFonts w:ascii="Times New Roman" w:hAnsi="Times New Roman"/>
                <w:b/>
                <w:sz w:val="24"/>
                <w:szCs w:val="24"/>
              </w:rPr>
              <w:t>Витрати ел/енергії</w:t>
            </w:r>
          </w:p>
          <w:p w:rsidR="00D83FCD" w:rsidRPr="00793CC5" w:rsidRDefault="00D83FCD" w:rsidP="00D83FCD">
            <w:pPr>
              <w:spacing w:after="0" w:line="240" w:lineRule="auto"/>
              <w:jc w:val="center"/>
              <w:rPr>
                <w:rFonts w:ascii="Times New Roman" w:hAnsi="Times New Roman"/>
                <w:b/>
                <w:sz w:val="24"/>
                <w:szCs w:val="24"/>
              </w:rPr>
            </w:pPr>
            <w:r w:rsidRPr="00793CC5">
              <w:rPr>
                <w:rFonts w:ascii="Times New Roman" w:hAnsi="Times New Roman"/>
                <w:b/>
                <w:sz w:val="24"/>
                <w:szCs w:val="24"/>
              </w:rPr>
              <w:t>кВт</w:t>
            </w:r>
            <w:proofErr w:type="gramStart"/>
            <w:r w:rsidRPr="00793CC5">
              <w:rPr>
                <w:rFonts w:ascii="Times New Roman" w:hAnsi="Times New Roman"/>
                <w:b/>
                <w:sz w:val="24"/>
                <w:szCs w:val="24"/>
              </w:rPr>
              <w:t>.г</w:t>
            </w:r>
            <w:proofErr w:type="gramEnd"/>
            <w:r w:rsidRPr="00793CC5">
              <w:rPr>
                <w:rFonts w:ascii="Times New Roman" w:hAnsi="Times New Roman"/>
                <w:b/>
                <w:sz w:val="24"/>
                <w:szCs w:val="24"/>
              </w:rPr>
              <w:t>од.</w:t>
            </w:r>
          </w:p>
        </w:tc>
        <w:tc>
          <w:tcPr>
            <w:tcW w:w="851" w:type="dxa"/>
          </w:tcPr>
          <w:p w:rsidR="00D83FCD" w:rsidRPr="00793CC5" w:rsidRDefault="00D83FCD" w:rsidP="00D83FCD">
            <w:pPr>
              <w:spacing w:after="0" w:line="240" w:lineRule="auto"/>
              <w:jc w:val="center"/>
              <w:rPr>
                <w:rFonts w:ascii="Times New Roman" w:hAnsi="Times New Roman"/>
                <w:b/>
                <w:sz w:val="24"/>
                <w:szCs w:val="24"/>
              </w:rPr>
            </w:pPr>
            <w:r w:rsidRPr="00793CC5">
              <w:rPr>
                <w:rFonts w:ascii="Times New Roman" w:hAnsi="Times New Roman"/>
                <w:b/>
                <w:sz w:val="24"/>
                <w:szCs w:val="24"/>
              </w:rPr>
              <w:t>Час роботв</w:t>
            </w:r>
          </w:p>
          <w:p w:rsidR="00D83FCD" w:rsidRPr="00793CC5" w:rsidRDefault="00D83FCD" w:rsidP="00D83FCD">
            <w:pPr>
              <w:spacing w:after="0" w:line="240" w:lineRule="auto"/>
              <w:jc w:val="center"/>
              <w:rPr>
                <w:rFonts w:ascii="Times New Roman" w:hAnsi="Times New Roman"/>
                <w:b/>
                <w:sz w:val="24"/>
                <w:szCs w:val="24"/>
              </w:rPr>
            </w:pPr>
            <w:r w:rsidRPr="00793CC5">
              <w:rPr>
                <w:rFonts w:ascii="Times New Roman" w:hAnsi="Times New Roman"/>
                <w:b/>
                <w:sz w:val="24"/>
                <w:szCs w:val="24"/>
              </w:rPr>
              <w:t>год.</w:t>
            </w:r>
          </w:p>
        </w:tc>
        <w:tc>
          <w:tcPr>
            <w:tcW w:w="1275" w:type="dxa"/>
          </w:tcPr>
          <w:p w:rsidR="00D83FCD" w:rsidRPr="00793CC5" w:rsidRDefault="00D83FCD" w:rsidP="00D83FCD">
            <w:pPr>
              <w:spacing w:after="0" w:line="240" w:lineRule="auto"/>
              <w:jc w:val="center"/>
              <w:rPr>
                <w:rFonts w:ascii="Times New Roman" w:hAnsi="Times New Roman"/>
                <w:b/>
                <w:sz w:val="24"/>
                <w:szCs w:val="24"/>
              </w:rPr>
            </w:pPr>
            <w:r w:rsidRPr="00793CC5">
              <w:rPr>
                <w:rFonts w:ascii="Times New Roman" w:hAnsi="Times New Roman"/>
                <w:b/>
                <w:sz w:val="24"/>
                <w:szCs w:val="24"/>
              </w:rPr>
              <w:t>Витрати ел</w:t>
            </w:r>
            <w:proofErr w:type="gramStart"/>
            <w:r w:rsidRPr="00793CC5">
              <w:rPr>
                <w:rFonts w:ascii="Times New Roman" w:hAnsi="Times New Roman"/>
                <w:b/>
                <w:sz w:val="24"/>
                <w:szCs w:val="24"/>
              </w:rPr>
              <w:t>.е</w:t>
            </w:r>
            <w:proofErr w:type="gramEnd"/>
            <w:r w:rsidRPr="00793CC5">
              <w:rPr>
                <w:rFonts w:ascii="Times New Roman" w:hAnsi="Times New Roman"/>
                <w:b/>
                <w:sz w:val="24"/>
                <w:szCs w:val="24"/>
              </w:rPr>
              <w:t>нергії</w:t>
            </w:r>
          </w:p>
          <w:p w:rsidR="00D83FCD" w:rsidRPr="00793CC5" w:rsidRDefault="00D83FCD" w:rsidP="00D83FCD">
            <w:pPr>
              <w:spacing w:after="0" w:line="240" w:lineRule="auto"/>
              <w:jc w:val="center"/>
              <w:rPr>
                <w:rFonts w:ascii="Times New Roman" w:hAnsi="Times New Roman"/>
                <w:b/>
                <w:sz w:val="24"/>
                <w:szCs w:val="24"/>
              </w:rPr>
            </w:pPr>
            <w:r w:rsidRPr="00793CC5">
              <w:rPr>
                <w:rFonts w:ascii="Times New Roman" w:hAnsi="Times New Roman"/>
                <w:b/>
                <w:sz w:val="24"/>
                <w:szCs w:val="24"/>
              </w:rPr>
              <w:t xml:space="preserve">за </w:t>
            </w:r>
            <w:proofErr w:type="gramStart"/>
            <w:r w:rsidRPr="00793CC5">
              <w:rPr>
                <w:rFonts w:ascii="Times New Roman" w:hAnsi="Times New Roman"/>
                <w:b/>
                <w:sz w:val="24"/>
                <w:szCs w:val="24"/>
              </w:rPr>
              <w:t>р</w:t>
            </w:r>
            <w:proofErr w:type="gramEnd"/>
            <w:r w:rsidRPr="00793CC5">
              <w:rPr>
                <w:rFonts w:ascii="Times New Roman" w:hAnsi="Times New Roman"/>
                <w:b/>
                <w:sz w:val="24"/>
                <w:szCs w:val="24"/>
              </w:rPr>
              <w:t>ік кВт</w:t>
            </w:r>
          </w:p>
        </w:tc>
        <w:tc>
          <w:tcPr>
            <w:tcW w:w="1276" w:type="dxa"/>
          </w:tcPr>
          <w:p w:rsidR="00D83FCD" w:rsidRPr="00793CC5" w:rsidRDefault="00D83FCD" w:rsidP="00D83FCD">
            <w:pPr>
              <w:spacing w:after="0" w:line="240" w:lineRule="auto"/>
              <w:jc w:val="center"/>
              <w:rPr>
                <w:rFonts w:ascii="Times New Roman" w:hAnsi="Times New Roman"/>
                <w:b/>
                <w:sz w:val="24"/>
                <w:szCs w:val="24"/>
              </w:rPr>
            </w:pPr>
            <w:r w:rsidRPr="00793CC5">
              <w:rPr>
                <w:rFonts w:ascii="Times New Roman" w:hAnsi="Times New Roman"/>
                <w:b/>
                <w:sz w:val="24"/>
                <w:szCs w:val="24"/>
              </w:rPr>
              <w:t>Економія елек-нергії%</w:t>
            </w:r>
          </w:p>
        </w:tc>
        <w:tc>
          <w:tcPr>
            <w:tcW w:w="992" w:type="dxa"/>
          </w:tcPr>
          <w:p w:rsidR="00D83FCD" w:rsidRPr="00793CC5" w:rsidRDefault="00D83FCD" w:rsidP="00D83FCD">
            <w:pPr>
              <w:spacing w:after="0" w:line="240" w:lineRule="auto"/>
              <w:jc w:val="center"/>
              <w:rPr>
                <w:rFonts w:ascii="Times New Roman" w:hAnsi="Times New Roman"/>
                <w:b/>
                <w:sz w:val="24"/>
                <w:szCs w:val="24"/>
              </w:rPr>
            </w:pPr>
            <w:r w:rsidRPr="00793CC5">
              <w:rPr>
                <w:rFonts w:ascii="Times New Roman" w:hAnsi="Times New Roman"/>
                <w:b/>
                <w:sz w:val="24"/>
                <w:szCs w:val="24"/>
              </w:rPr>
              <w:t>Економія ел/енергії</w:t>
            </w:r>
          </w:p>
          <w:p w:rsidR="00D83FCD" w:rsidRPr="00793CC5" w:rsidRDefault="00D83FCD" w:rsidP="00D83FCD">
            <w:pPr>
              <w:spacing w:after="0" w:line="240" w:lineRule="auto"/>
              <w:jc w:val="center"/>
              <w:rPr>
                <w:rFonts w:ascii="Times New Roman" w:hAnsi="Times New Roman"/>
                <w:b/>
                <w:sz w:val="24"/>
                <w:szCs w:val="24"/>
              </w:rPr>
            </w:pPr>
            <w:r w:rsidRPr="00793CC5">
              <w:rPr>
                <w:rFonts w:ascii="Times New Roman" w:hAnsi="Times New Roman"/>
                <w:b/>
                <w:sz w:val="24"/>
                <w:szCs w:val="24"/>
              </w:rPr>
              <w:t>кВт.</w:t>
            </w:r>
          </w:p>
        </w:tc>
        <w:tc>
          <w:tcPr>
            <w:tcW w:w="1276" w:type="dxa"/>
          </w:tcPr>
          <w:p w:rsidR="00D83FCD" w:rsidRPr="00793CC5" w:rsidRDefault="00D83FCD" w:rsidP="00D83FCD">
            <w:pPr>
              <w:spacing w:after="0" w:line="240" w:lineRule="auto"/>
              <w:jc w:val="center"/>
              <w:rPr>
                <w:rFonts w:ascii="Times New Roman" w:hAnsi="Times New Roman"/>
                <w:b/>
                <w:sz w:val="24"/>
                <w:szCs w:val="24"/>
              </w:rPr>
            </w:pPr>
            <w:r w:rsidRPr="00793CC5">
              <w:rPr>
                <w:rFonts w:ascii="Times New Roman" w:hAnsi="Times New Roman"/>
                <w:b/>
                <w:sz w:val="24"/>
                <w:szCs w:val="24"/>
              </w:rPr>
              <w:t>Економія</w:t>
            </w:r>
          </w:p>
          <w:p w:rsidR="00D83FCD" w:rsidRPr="00793CC5" w:rsidRDefault="00D83FCD" w:rsidP="00D83FCD">
            <w:pPr>
              <w:spacing w:after="0" w:line="240" w:lineRule="auto"/>
              <w:jc w:val="center"/>
              <w:rPr>
                <w:rFonts w:ascii="Times New Roman" w:hAnsi="Times New Roman"/>
                <w:b/>
                <w:sz w:val="24"/>
                <w:szCs w:val="24"/>
              </w:rPr>
            </w:pPr>
            <w:r w:rsidRPr="00793CC5">
              <w:rPr>
                <w:rFonts w:ascii="Times New Roman" w:hAnsi="Times New Roman"/>
                <w:b/>
                <w:sz w:val="24"/>
                <w:szCs w:val="24"/>
              </w:rPr>
              <w:t>грн.</w:t>
            </w:r>
          </w:p>
        </w:tc>
      </w:tr>
      <w:tr w:rsidR="00D83FCD" w:rsidRPr="00793CC5" w:rsidTr="00347FBE">
        <w:tc>
          <w:tcPr>
            <w:tcW w:w="2127" w:type="dxa"/>
          </w:tcPr>
          <w:p w:rsidR="00D83FCD" w:rsidRPr="00793CC5" w:rsidRDefault="00D83FCD" w:rsidP="00D83FCD">
            <w:pPr>
              <w:spacing w:after="0" w:line="240" w:lineRule="auto"/>
              <w:rPr>
                <w:rFonts w:ascii="Times New Roman" w:hAnsi="Times New Roman"/>
                <w:sz w:val="24"/>
                <w:szCs w:val="24"/>
              </w:rPr>
            </w:pPr>
          </w:p>
        </w:tc>
        <w:tc>
          <w:tcPr>
            <w:tcW w:w="850" w:type="dxa"/>
          </w:tcPr>
          <w:p w:rsidR="00D83FCD" w:rsidRPr="00793CC5" w:rsidRDefault="00D83FCD" w:rsidP="00D83FCD">
            <w:pPr>
              <w:spacing w:after="0" w:line="240" w:lineRule="auto"/>
              <w:jc w:val="center"/>
              <w:rPr>
                <w:rFonts w:ascii="Times New Roman" w:hAnsi="Times New Roman"/>
                <w:sz w:val="24"/>
                <w:szCs w:val="24"/>
              </w:rPr>
            </w:pPr>
          </w:p>
        </w:tc>
        <w:tc>
          <w:tcPr>
            <w:tcW w:w="1134" w:type="dxa"/>
          </w:tcPr>
          <w:p w:rsidR="00D83FCD" w:rsidRPr="00793CC5" w:rsidRDefault="00D83FCD" w:rsidP="00D83FCD">
            <w:pPr>
              <w:spacing w:after="0" w:line="240" w:lineRule="auto"/>
              <w:jc w:val="center"/>
              <w:rPr>
                <w:rFonts w:ascii="Times New Roman" w:hAnsi="Times New Roman"/>
                <w:sz w:val="24"/>
                <w:szCs w:val="24"/>
              </w:rPr>
            </w:pPr>
          </w:p>
        </w:tc>
        <w:tc>
          <w:tcPr>
            <w:tcW w:w="851" w:type="dxa"/>
          </w:tcPr>
          <w:p w:rsidR="00D83FCD" w:rsidRPr="00793CC5" w:rsidRDefault="00D83FCD" w:rsidP="00D83FCD">
            <w:pPr>
              <w:spacing w:after="0" w:line="240" w:lineRule="auto"/>
              <w:jc w:val="center"/>
              <w:rPr>
                <w:rFonts w:ascii="Times New Roman" w:hAnsi="Times New Roman"/>
                <w:sz w:val="24"/>
                <w:szCs w:val="24"/>
              </w:rPr>
            </w:pPr>
          </w:p>
        </w:tc>
        <w:tc>
          <w:tcPr>
            <w:tcW w:w="1275" w:type="dxa"/>
          </w:tcPr>
          <w:p w:rsidR="00D83FCD" w:rsidRPr="00793CC5" w:rsidRDefault="00D83FCD" w:rsidP="00D83FCD">
            <w:pPr>
              <w:spacing w:after="0" w:line="240" w:lineRule="auto"/>
              <w:jc w:val="center"/>
              <w:rPr>
                <w:rFonts w:ascii="Times New Roman" w:hAnsi="Times New Roman"/>
                <w:sz w:val="24"/>
                <w:szCs w:val="24"/>
              </w:rPr>
            </w:pPr>
          </w:p>
        </w:tc>
        <w:tc>
          <w:tcPr>
            <w:tcW w:w="1276" w:type="dxa"/>
          </w:tcPr>
          <w:p w:rsidR="00D83FCD" w:rsidRPr="00793CC5" w:rsidRDefault="00D83FCD" w:rsidP="00D83FCD">
            <w:pPr>
              <w:spacing w:after="0" w:line="240" w:lineRule="auto"/>
              <w:jc w:val="center"/>
              <w:rPr>
                <w:rFonts w:ascii="Times New Roman" w:hAnsi="Times New Roman"/>
                <w:sz w:val="24"/>
                <w:szCs w:val="24"/>
              </w:rPr>
            </w:pPr>
          </w:p>
        </w:tc>
        <w:tc>
          <w:tcPr>
            <w:tcW w:w="992" w:type="dxa"/>
          </w:tcPr>
          <w:p w:rsidR="00D83FCD" w:rsidRPr="00793CC5" w:rsidRDefault="00D83FCD" w:rsidP="00D83FCD">
            <w:pPr>
              <w:spacing w:after="0" w:line="240" w:lineRule="auto"/>
              <w:jc w:val="center"/>
              <w:rPr>
                <w:rFonts w:ascii="Times New Roman" w:hAnsi="Times New Roman"/>
                <w:sz w:val="24"/>
                <w:szCs w:val="24"/>
              </w:rPr>
            </w:pPr>
          </w:p>
        </w:tc>
        <w:tc>
          <w:tcPr>
            <w:tcW w:w="1276" w:type="dxa"/>
          </w:tcPr>
          <w:p w:rsidR="00D83FCD" w:rsidRPr="00793CC5" w:rsidRDefault="00D83FCD" w:rsidP="00D83FCD">
            <w:pPr>
              <w:spacing w:after="0" w:line="240" w:lineRule="auto"/>
              <w:jc w:val="center"/>
              <w:rPr>
                <w:rFonts w:ascii="Times New Roman" w:hAnsi="Times New Roman"/>
                <w:b/>
                <w:sz w:val="24"/>
                <w:szCs w:val="24"/>
              </w:rPr>
            </w:pPr>
          </w:p>
        </w:tc>
      </w:tr>
      <w:tr w:rsidR="00D83FCD" w:rsidRPr="00793CC5" w:rsidTr="00347FBE">
        <w:tc>
          <w:tcPr>
            <w:tcW w:w="2127" w:type="dxa"/>
          </w:tcPr>
          <w:p w:rsidR="00D83FCD" w:rsidRPr="000326BD" w:rsidRDefault="000326BD" w:rsidP="00347FBE">
            <w:pPr>
              <w:spacing w:after="0" w:line="240" w:lineRule="auto"/>
              <w:rPr>
                <w:rFonts w:ascii="Times New Roman" w:hAnsi="Times New Roman"/>
                <w:sz w:val="24"/>
                <w:szCs w:val="24"/>
                <w:lang w:val="uk-UA"/>
              </w:rPr>
            </w:pPr>
            <w:r>
              <w:rPr>
                <w:rFonts w:ascii="Times New Roman" w:hAnsi="Times New Roman"/>
                <w:sz w:val="24"/>
                <w:szCs w:val="24"/>
                <w:lang w:val="uk-UA"/>
              </w:rPr>
              <w:t>Н</w:t>
            </w:r>
            <w:r>
              <w:rPr>
                <w:rFonts w:ascii="Times New Roman" w:hAnsi="Times New Roman"/>
                <w:sz w:val="24"/>
                <w:szCs w:val="24"/>
              </w:rPr>
              <w:t>асос</w:t>
            </w:r>
            <w:r>
              <w:rPr>
                <w:rFonts w:ascii="Times New Roman" w:hAnsi="Times New Roman"/>
                <w:sz w:val="24"/>
                <w:szCs w:val="24"/>
                <w:lang w:val="uk-UA"/>
              </w:rPr>
              <w:t xml:space="preserve"> глибинний 4</w:t>
            </w:r>
            <w:r w:rsidRPr="00347FBE">
              <w:rPr>
                <w:rFonts w:ascii="Times New Roman" w:hAnsi="Times New Roman"/>
                <w:sz w:val="28"/>
                <w:szCs w:val="28"/>
                <w:lang w:val="uk-UA"/>
              </w:rPr>
              <w:t>ss</w:t>
            </w:r>
            <w:r>
              <w:rPr>
                <w:rFonts w:ascii="Times New Roman" w:hAnsi="Times New Roman"/>
                <w:sz w:val="24"/>
                <w:szCs w:val="24"/>
                <w:lang w:val="uk-UA"/>
              </w:rPr>
              <w:t xml:space="preserve">12/34 </w:t>
            </w:r>
            <w:r w:rsidR="00347FBE">
              <w:rPr>
                <w:rFonts w:ascii="Times New Roman" w:hAnsi="Times New Roman"/>
                <w:sz w:val="24"/>
                <w:szCs w:val="24"/>
                <w:lang w:val="uk-UA"/>
              </w:rPr>
              <w:t>з е/двигуном7,5кВт із комплектом перехідних муфт</w:t>
            </w:r>
          </w:p>
        </w:tc>
        <w:tc>
          <w:tcPr>
            <w:tcW w:w="850" w:type="dxa"/>
          </w:tcPr>
          <w:p w:rsidR="00D83FCD" w:rsidRPr="00347FBE" w:rsidRDefault="00347FBE" w:rsidP="00D83FCD">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c>
          <w:tcPr>
            <w:tcW w:w="1134" w:type="dxa"/>
          </w:tcPr>
          <w:p w:rsidR="00D83FCD" w:rsidRDefault="00347FBE" w:rsidP="00D83FCD">
            <w:pPr>
              <w:spacing w:after="0" w:line="240" w:lineRule="auto"/>
              <w:jc w:val="center"/>
              <w:rPr>
                <w:rFonts w:ascii="Times New Roman" w:hAnsi="Times New Roman"/>
                <w:sz w:val="24"/>
                <w:szCs w:val="24"/>
                <w:lang w:val="uk-UA"/>
              </w:rPr>
            </w:pPr>
            <w:r>
              <w:rPr>
                <w:rFonts w:ascii="Times New Roman" w:hAnsi="Times New Roman"/>
                <w:sz w:val="24"/>
                <w:szCs w:val="24"/>
                <w:lang w:val="uk-UA"/>
              </w:rPr>
              <w:t>7,5</w:t>
            </w:r>
          </w:p>
          <w:p w:rsidR="002C6A37" w:rsidRDefault="002C6A37" w:rsidP="00D83FCD">
            <w:pPr>
              <w:spacing w:after="0" w:line="240" w:lineRule="auto"/>
              <w:jc w:val="center"/>
              <w:rPr>
                <w:rFonts w:ascii="Times New Roman" w:hAnsi="Times New Roman"/>
                <w:sz w:val="24"/>
                <w:szCs w:val="24"/>
                <w:lang w:val="uk-UA"/>
              </w:rPr>
            </w:pPr>
          </w:p>
          <w:p w:rsidR="002C6A37" w:rsidRDefault="002C6A37" w:rsidP="00D83FCD">
            <w:pPr>
              <w:spacing w:after="0" w:line="240" w:lineRule="auto"/>
              <w:jc w:val="center"/>
              <w:rPr>
                <w:rFonts w:ascii="Times New Roman" w:hAnsi="Times New Roman"/>
                <w:sz w:val="24"/>
                <w:szCs w:val="24"/>
                <w:lang w:val="uk-UA"/>
              </w:rPr>
            </w:pPr>
          </w:p>
          <w:p w:rsidR="002C6A37" w:rsidRDefault="002C6A37" w:rsidP="00D83FCD">
            <w:pPr>
              <w:spacing w:after="0" w:line="240" w:lineRule="auto"/>
              <w:jc w:val="center"/>
              <w:rPr>
                <w:rFonts w:ascii="Times New Roman" w:hAnsi="Times New Roman"/>
                <w:sz w:val="24"/>
                <w:szCs w:val="24"/>
                <w:lang w:val="uk-UA"/>
              </w:rPr>
            </w:pPr>
          </w:p>
          <w:p w:rsidR="002C6A37" w:rsidRDefault="002C6A37" w:rsidP="00D83FCD">
            <w:pPr>
              <w:spacing w:after="0" w:line="240" w:lineRule="auto"/>
              <w:jc w:val="center"/>
              <w:rPr>
                <w:rFonts w:ascii="Times New Roman" w:hAnsi="Times New Roman"/>
                <w:sz w:val="24"/>
                <w:szCs w:val="24"/>
                <w:lang w:val="uk-UA"/>
              </w:rPr>
            </w:pPr>
          </w:p>
          <w:p w:rsidR="002C6A37" w:rsidRDefault="002C6A37" w:rsidP="00D83FCD">
            <w:pPr>
              <w:spacing w:after="0" w:line="240" w:lineRule="auto"/>
              <w:jc w:val="center"/>
              <w:rPr>
                <w:rFonts w:ascii="Times New Roman" w:hAnsi="Times New Roman"/>
                <w:sz w:val="24"/>
                <w:szCs w:val="24"/>
                <w:lang w:val="uk-UA"/>
              </w:rPr>
            </w:pPr>
          </w:p>
          <w:p w:rsidR="002C6A37" w:rsidRDefault="002C6A37" w:rsidP="00D83FCD">
            <w:pPr>
              <w:spacing w:after="0" w:line="240" w:lineRule="auto"/>
              <w:jc w:val="center"/>
              <w:rPr>
                <w:rFonts w:ascii="Times New Roman" w:hAnsi="Times New Roman"/>
                <w:sz w:val="24"/>
                <w:szCs w:val="24"/>
                <w:lang w:val="uk-UA"/>
              </w:rPr>
            </w:pPr>
          </w:p>
          <w:p w:rsidR="002C6A37" w:rsidRDefault="002C6A37" w:rsidP="00D83FCD">
            <w:pPr>
              <w:spacing w:after="0" w:line="240" w:lineRule="auto"/>
              <w:jc w:val="center"/>
              <w:rPr>
                <w:rFonts w:ascii="Times New Roman" w:hAnsi="Times New Roman"/>
                <w:sz w:val="24"/>
                <w:szCs w:val="24"/>
                <w:lang w:val="uk-UA"/>
              </w:rPr>
            </w:pPr>
          </w:p>
          <w:p w:rsidR="002C6A37" w:rsidRDefault="002C6A37" w:rsidP="00D83FCD">
            <w:pPr>
              <w:spacing w:after="0" w:line="240" w:lineRule="auto"/>
              <w:jc w:val="center"/>
              <w:rPr>
                <w:rFonts w:ascii="Times New Roman" w:hAnsi="Times New Roman"/>
                <w:sz w:val="24"/>
                <w:szCs w:val="24"/>
                <w:lang w:val="uk-UA"/>
              </w:rPr>
            </w:pPr>
          </w:p>
          <w:p w:rsidR="002C6A37" w:rsidRDefault="002C6A37" w:rsidP="00D83FCD">
            <w:pPr>
              <w:spacing w:after="0" w:line="240" w:lineRule="auto"/>
              <w:jc w:val="center"/>
              <w:rPr>
                <w:rFonts w:ascii="Times New Roman" w:hAnsi="Times New Roman"/>
                <w:sz w:val="24"/>
                <w:szCs w:val="24"/>
                <w:lang w:val="uk-UA"/>
              </w:rPr>
            </w:pPr>
          </w:p>
          <w:p w:rsidR="002C6A37" w:rsidRDefault="002C6A37" w:rsidP="00D83FCD">
            <w:pPr>
              <w:spacing w:after="0" w:line="240" w:lineRule="auto"/>
              <w:jc w:val="center"/>
              <w:rPr>
                <w:rFonts w:ascii="Times New Roman" w:hAnsi="Times New Roman"/>
                <w:sz w:val="24"/>
                <w:szCs w:val="24"/>
                <w:lang w:val="uk-UA"/>
              </w:rPr>
            </w:pPr>
          </w:p>
          <w:p w:rsidR="002C6A37" w:rsidRPr="00347FBE" w:rsidRDefault="002C6A37" w:rsidP="00D83FCD">
            <w:pPr>
              <w:spacing w:after="0" w:line="240" w:lineRule="auto"/>
              <w:jc w:val="center"/>
              <w:rPr>
                <w:rFonts w:ascii="Times New Roman" w:hAnsi="Times New Roman"/>
                <w:sz w:val="24"/>
                <w:szCs w:val="24"/>
                <w:lang w:val="uk-UA"/>
              </w:rPr>
            </w:pPr>
          </w:p>
        </w:tc>
        <w:tc>
          <w:tcPr>
            <w:tcW w:w="851" w:type="dxa"/>
          </w:tcPr>
          <w:p w:rsidR="00D83FCD" w:rsidRPr="00793CC5" w:rsidRDefault="00D83FCD" w:rsidP="00D83FCD">
            <w:pPr>
              <w:spacing w:after="0" w:line="240" w:lineRule="auto"/>
              <w:jc w:val="center"/>
              <w:rPr>
                <w:rFonts w:ascii="Times New Roman" w:hAnsi="Times New Roman"/>
                <w:sz w:val="24"/>
                <w:szCs w:val="24"/>
              </w:rPr>
            </w:pPr>
            <w:r w:rsidRPr="00793CC5">
              <w:rPr>
                <w:rFonts w:ascii="Times New Roman" w:hAnsi="Times New Roman"/>
                <w:sz w:val="24"/>
                <w:szCs w:val="24"/>
              </w:rPr>
              <w:t>24</w:t>
            </w:r>
          </w:p>
        </w:tc>
        <w:tc>
          <w:tcPr>
            <w:tcW w:w="1275" w:type="dxa"/>
          </w:tcPr>
          <w:p w:rsidR="00D83FCD" w:rsidRPr="00E044B6" w:rsidRDefault="00E044B6" w:rsidP="00E044B6">
            <w:pPr>
              <w:spacing w:after="0" w:line="240" w:lineRule="auto"/>
              <w:jc w:val="center"/>
              <w:rPr>
                <w:rFonts w:ascii="Times New Roman" w:hAnsi="Times New Roman"/>
                <w:sz w:val="24"/>
                <w:szCs w:val="24"/>
                <w:lang w:val="uk-UA"/>
              </w:rPr>
            </w:pPr>
            <w:r>
              <w:rPr>
                <w:rFonts w:ascii="Times New Roman" w:hAnsi="Times New Roman"/>
                <w:sz w:val="24"/>
                <w:szCs w:val="24"/>
                <w:lang w:val="uk-UA"/>
              </w:rPr>
              <w:t>131400</w:t>
            </w:r>
          </w:p>
        </w:tc>
        <w:tc>
          <w:tcPr>
            <w:tcW w:w="1276" w:type="dxa"/>
          </w:tcPr>
          <w:p w:rsidR="00D83FCD" w:rsidRPr="00793CC5" w:rsidRDefault="00D83FCD" w:rsidP="00D83FCD">
            <w:pPr>
              <w:spacing w:after="0" w:line="240" w:lineRule="auto"/>
              <w:jc w:val="center"/>
              <w:rPr>
                <w:rFonts w:ascii="Times New Roman" w:hAnsi="Times New Roman"/>
                <w:sz w:val="24"/>
                <w:szCs w:val="24"/>
              </w:rPr>
            </w:pPr>
            <w:r w:rsidRPr="00793CC5">
              <w:rPr>
                <w:rFonts w:ascii="Times New Roman" w:hAnsi="Times New Roman"/>
                <w:sz w:val="24"/>
                <w:szCs w:val="24"/>
              </w:rPr>
              <w:t>3</w:t>
            </w:r>
          </w:p>
        </w:tc>
        <w:tc>
          <w:tcPr>
            <w:tcW w:w="992" w:type="dxa"/>
          </w:tcPr>
          <w:p w:rsidR="00D83FCD" w:rsidRPr="00E044B6" w:rsidRDefault="00E044B6" w:rsidP="00D83FCD">
            <w:pPr>
              <w:spacing w:after="0" w:line="240" w:lineRule="auto"/>
              <w:jc w:val="center"/>
              <w:rPr>
                <w:rFonts w:ascii="Times New Roman" w:hAnsi="Times New Roman"/>
                <w:sz w:val="24"/>
                <w:szCs w:val="24"/>
                <w:lang w:val="uk-UA"/>
              </w:rPr>
            </w:pPr>
            <w:r>
              <w:rPr>
                <w:rFonts w:ascii="Times New Roman" w:hAnsi="Times New Roman"/>
                <w:sz w:val="24"/>
                <w:szCs w:val="24"/>
                <w:lang w:val="uk-UA"/>
              </w:rPr>
              <w:t>3942</w:t>
            </w:r>
          </w:p>
        </w:tc>
        <w:tc>
          <w:tcPr>
            <w:tcW w:w="1276" w:type="dxa"/>
          </w:tcPr>
          <w:p w:rsidR="00D83FCD" w:rsidRPr="00E044B6" w:rsidRDefault="00E044B6" w:rsidP="00D83FCD">
            <w:pPr>
              <w:spacing w:after="0" w:line="240" w:lineRule="auto"/>
              <w:jc w:val="center"/>
              <w:rPr>
                <w:rFonts w:ascii="Times New Roman" w:hAnsi="Times New Roman"/>
                <w:b/>
                <w:sz w:val="24"/>
                <w:szCs w:val="24"/>
                <w:lang w:val="uk-UA"/>
              </w:rPr>
            </w:pPr>
            <w:r>
              <w:rPr>
                <w:rFonts w:ascii="Times New Roman" w:hAnsi="Times New Roman"/>
                <w:b/>
                <w:sz w:val="24"/>
                <w:szCs w:val="24"/>
                <w:lang w:val="uk-UA"/>
              </w:rPr>
              <w:t>19590,95</w:t>
            </w:r>
          </w:p>
        </w:tc>
      </w:tr>
      <w:tr w:rsidR="00D83FCD" w:rsidRPr="00793CC5" w:rsidTr="00347FBE">
        <w:tc>
          <w:tcPr>
            <w:tcW w:w="2127" w:type="dxa"/>
          </w:tcPr>
          <w:p w:rsidR="00D83FCD" w:rsidRPr="00793CC5" w:rsidRDefault="00A3045E" w:rsidP="00A3045E">
            <w:pPr>
              <w:spacing w:after="0" w:line="240" w:lineRule="auto"/>
              <w:rPr>
                <w:rFonts w:ascii="Times New Roman" w:hAnsi="Times New Roman"/>
                <w:sz w:val="24"/>
                <w:szCs w:val="24"/>
              </w:rPr>
            </w:pPr>
            <w:r>
              <w:rPr>
                <w:rFonts w:ascii="Times New Roman" w:hAnsi="Times New Roman"/>
                <w:sz w:val="24"/>
                <w:szCs w:val="24"/>
                <w:lang w:val="uk-UA"/>
              </w:rPr>
              <w:t>Н</w:t>
            </w:r>
            <w:r>
              <w:rPr>
                <w:rFonts w:ascii="Times New Roman" w:hAnsi="Times New Roman"/>
                <w:sz w:val="24"/>
                <w:szCs w:val="24"/>
              </w:rPr>
              <w:t>асос</w:t>
            </w:r>
            <w:r>
              <w:rPr>
                <w:rFonts w:ascii="Times New Roman" w:hAnsi="Times New Roman"/>
                <w:sz w:val="24"/>
                <w:szCs w:val="24"/>
                <w:lang w:val="uk-UA"/>
              </w:rPr>
              <w:t xml:space="preserve"> глибинний 6</w:t>
            </w:r>
            <w:r w:rsidRPr="00347FBE">
              <w:rPr>
                <w:rFonts w:ascii="Times New Roman" w:hAnsi="Times New Roman"/>
                <w:sz w:val="28"/>
                <w:szCs w:val="28"/>
                <w:lang w:val="uk-UA"/>
              </w:rPr>
              <w:t>ss</w:t>
            </w:r>
            <w:r>
              <w:rPr>
                <w:rFonts w:ascii="Times New Roman" w:hAnsi="Times New Roman"/>
                <w:sz w:val="24"/>
                <w:szCs w:val="24"/>
                <w:lang w:val="uk-UA"/>
              </w:rPr>
              <w:t>30/11 з е/двигуном 9,3кВт із комплектом перехідних муфт</w:t>
            </w:r>
          </w:p>
        </w:tc>
        <w:tc>
          <w:tcPr>
            <w:tcW w:w="850" w:type="dxa"/>
          </w:tcPr>
          <w:p w:rsidR="00D83FCD" w:rsidRPr="00793CC5" w:rsidRDefault="00D83FCD" w:rsidP="00D83FCD">
            <w:pPr>
              <w:spacing w:after="0" w:line="240" w:lineRule="auto"/>
              <w:jc w:val="center"/>
              <w:rPr>
                <w:rFonts w:ascii="Times New Roman" w:hAnsi="Times New Roman"/>
                <w:sz w:val="24"/>
                <w:szCs w:val="24"/>
              </w:rPr>
            </w:pPr>
            <w:r w:rsidRPr="00793CC5">
              <w:rPr>
                <w:rFonts w:ascii="Times New Roman" w:hAnsi="Times New Roman"/>
                <w:sz w:val="24"/>
                <w:szCs w:val="24"/>
              </w:rPr>
              <w:t>1</w:t>
            </w:r>
          </w:p>
        </w:tc>
        <w:tc>
          <w:tcPr>
            <w:tcW w:w="1134" w:type="dxa"/>
          </w:tcPr>
          <w:p w:rsidR="00D83FCD" w:rsidRPr="00A3045E" w:rsidRDefault="00A3045E" w:rsidP="00D83FCD">
            <w:pPr>
              <w:spacing w:after="0" w:line="240" w:lineRule="auto"/>
              <w:jc w:val="center"/>
              <w:rPr>
                <w:rFonts w:ascii="Times New Roman" w:hAnsi="Times New Roman"/>
                <w:sz w:val="24"/>
                <w:szCs w:val="24"/>
                <w:lang w:val="uk-UA"/>
              </w:rPr>
            </w:pPr>
            <w:r>
              <w:rPr>
                <w:rFonts w:ascii="Times New Roman" w:hAnsi="Times New Roman"/>
                <w:sz w:val="24"/>
                <w:szCs w:val="24"/>
                <w:lang w:val="uk-UA"/>
              </w:rPr>
              <w:t>9,3</w:t>
            </w:r>
          </w:p>
        </w:tc>
        <w:tc>
          <w:tcPr>
            <w:tcW w:w="851" w:type="dxa"/>
          </w:tcPr>
          <w:p w:rsidR="00D83FCD" w:rsidRPr="00793CC5" w:rsidRDefault="00D83FCD" w:rsidP="00D83FCD">
            <w:pPr>
              <w:spacing w:after="0" w:line="240" w:lineRule="auto"/>
              <w:jc w:val="center"/>
              <w:rPr>
                <w:rFonts w:ascii="Times New Roman" w:hAnsi="Times New Roman"/>
                <w:sz w:val="24"/>
                <w:szCs w:val="24"/>
              </w:rPr>
            </w:pPr>
            <w:r w:rsidRPr="00793CC5">
              <w:rPr>
                <w:rFonts w:ascii="Times New Roman" w:hAnsi="Times New Roman"/>
                <w:sz w:val="24"/>
                <w:szCs w:val="24"/>
              </w:rPr>
              <w:t>24</w:t>
            </w:r>
          </w:p>
        </w:tc>
        <w:tc>
          <w:tcPr>
            <w:tcW w:w="1275" w:type="dxa"/>
          </w:tcPr>
          <w:p w:rsidR="00D83FCD" w:rsidRPr="00A3045E" w:rsidRDefault="00A3045E" w:rsidP="00D83FCD">
            <w:pPr>
              <w:spacing w:after="0" w:line="240" w:lineRule="auto"/>
              <w:jc w:val="center"/>
              <w:rPr>
                <w:rFonts w:ascii="Times New Roman" w:hAnsi="Times New Roman"/>
                <w:sz w:val="24"/>
                <w:szCs w:val="24"/>
                <w:lang w:val="uk-UA"/>
              </w:rPr>
            </w:pPr>
            <w:r>
              <w:rPr>
                <w:rFonts w:ascii="Times New Roman" w:hAnsi="Times New Roman"/>
                <w:sz w:val="24"/>
                <w:szCs w:val="24"/>
                <w:lang w:val="uk-UA"/>
              </w:rPr>
              <w:t>81468</w:t>
            </w:r>
          </w:p>
        </w:tc>
        <w:tc>
          <w:tcPr>
            <w:tcW w:w="1276" w:type="dxa"/>
          </w:tcPr>
          <w:p w:rsidR="00D83FCD" w:rsidRPr="00793CC5" w:rsidRDefault="00D83FCD" w:rsidP="00D83FCD">
            <w:pPr>
              <w:spacing w:after="0" w:line="240" w:lineRule="auto"/>
              <w:jc w:val="center"/>
              <w:rPr>
                <w:rFonts w:ascii="Times New Roman" w:hAnsi="Times New Roman"/>
                <w:sz w:val="24"/>
                <w:szCs w:val="24"/>
              </w:rPr>
            </w:pPr>
            <w:r w:rsidRPr="00793CC5">
              <w:rPr>
                <w:rFonts w:ascii="Times New Roman" w:hAnsi="Times New Roman"/>
                <w:sz w:val="24"/>
                <w:szCs w:val="24"/>
              </w:rPr>
              <w:t>3</w:t>
            </w:r>
          </w:p>
        </w:tc>
        <w:tc>
          <w:tcPr>
            <w:tcW w:w="992" w:type="dxa"/>
          </w:tcPr>
          <w:p w:rsidR="00D83FCD" w:rsidRPr="00A3045E" w:rsidRDefault="00A3045E" w:rsidP="00A3045E">
            <w:pPr>
              <w:spacing w:after="0" w:line="240" w:lineRule="auto"/>
              <w:jc w:val="center"/>
              <w:rPr>
                <w:rFonts w:ascii="Times New Roman" w:hAnsi="Times New Roman"/>
                <w:sz w:val="24"/>
                <w:szCs w:val="24"/>
                <w:lang w:val="uk-UA"/>
              </w:rPr>
            </w:pPr>
            <w:r>
              <w:rPr>
                <w:rFonts w:ascii="Times New Roman" w:hAnsi="Times New Roman"/>
                <w:sz w:val="24"/>
                <w:szCs w:val="24"/>
                <w:lang w:val="uk-UA"/>
              </w:rPr>
              <w:t>2444</w:t>
            </w:r>
          </w:p>
        </w:tc>
        <w:tc>
          <w:tcPr>
            <w:tcW w:w="1276" w:type="dxa"/>
          </w:tcPr>
          <w:p w:rsidR="00D83FCD" w:rsidRPr="00A3045E" w:rsidRDefault="00A3045E" w:rsidP="00D83FCD">
            <w:pPr>
              <w:spacing w:after="0" w:line="240" w:lineRule="auto"/>
              <w:jc w:val="center"/>
              <w:rPr>
                <w:rFonts w:ascii="Times New Roman" w:hAnsi="Times New Roman"/>
                <w:b/>
                <w:sz w:val="24"/>
                <w:szCs w:val="24"/>
                <w:lang w:val="uk-UA"/>
              </w:rPr>
            </w:pPr>
            <w:r>
              <w:rPr>
                <w:rFonts w:ascii="Times New Roman" w:hAnsi="Times New Roman"/>
                <w:b/>
                <w:sz w:val="24"/>
                <w:szCs w:val="24"/>
                <w:lang w:val="uk-UA"/>
              </w:rPr>
              <w:t>12146,19</w:t>
            </w:r>
          </w:p>
        </w:tc>
      </w:tr>
      <w:tr w:rsidR="00D83FCD" w:rsidRPr="00793CC5" w:rsidTr="00347FBE">
        <w:tc>
          <w:tcPr>
            <w:tcW w:w="2127" w:type="dxa"/>
          </w:tcPr>
          <w:p w:rsidR="00D83FCD" w:rsidRPr="00793CC5" w:rsidRDefault="00A3045E" w:rsidP="00A3045E">
            <w:pPr>
              <w:spacing w:after="0" w:line="240" w:lineRule="auto"/>
              <w:rPr>
                <w:rFonts w:ascii="Times New Roman" w:hAnsi="Times New Roman"/>
                <w:sz w:val="24"/>
                <w:szCs w:val="24"/>
              </w:rPr>
            </w:pPr>
            <w:r>
              <w:rPr>
                <w:rFonts w:ascii="Times New Roman" w:hAnsi="Times New Roman"/>
                <w:sz w:val="24"/>
                <w:szCs w:val="24"/>
                <w:lang w:val="uk-UA"/>
              </w:rPr>
              <w:t>Н</w:t>
            </w:r>
            <w:r>
              <w:rPr>
                <w:rFonts w:ascii="Times New Roman" w:hAnsi="Times New Roman"/>
                <w:sz w:val="24"/>
                <w:szCs w:val="24"/>
              </w:rPr>
              <w:t>асос</w:t>
            </w:r>
            <w:r>
              <w:rPr>
                <w:rFonts w:ascii="Times New Roman" w:hAnsi="Times New Roman"/>
                <w:sz w:val="24"/>
                <w:szCs w:val="24"/>
                <w:lang w:val="uk-UA"/>
              </w:rPr>
              <w:t xml:space="preserve"> глибинний 6</w:t>
            </w:r>
            <w:r w:rsidRPr="00347FBE">
              <w:rPr>
                <w:rFonts w:ascii="Times New Roman" w:hAnsi="Times New Roman"/>
                <w:sz w:val="28"/>
                <w:szCs w:val="28"/>
                <w:lang w:val="uk-UA"/>
              </w:rPr>
              <w:t>ss</w:t>
            </w:r>
            <w:r>
              <w:rPr>
                <w:rFonts w:ascii="Times New Roman" w:hAnsi="Times New Roman"/>
                <w:sz w:val="24"/>
                <w:szCs w:val="24"/>
                <w:lang w:val="uk-UA"/>
              </w:rPr>
              <w:t>30/17 з е/двигуном 15кВт із комплектом перехідних муфт</w:t>
            </w:r>
          </w:p>
        </w:tc>
        <w:tc>
          <w:tcPr>
            <w:tcW w:w="850" w:type="dxa"/>
          </w:tcPr>
          <w:p w:rsidR="00D83FCD" w:rsidRPr="00A3045E" w:rsidRDefault="00A3045E" w:rsidP="00D83FCD">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1134" w:type="dxa"/>
          </w:tcPr>
          <w:p w:rsidR="00D83FCD" w:rsidRPr="00A3045E" w:rsidRDefault="00A3045E" w:rsidP="00D83FCD">
            <w:pPr>
              <w:spacing w:after="0" w:line="240" w:lineRule="auto"/>
              <w:jc w:val="center"/>
              <w:rPr>
                <w:rFonts w:ascii="Times New Roman" w:hAnsi="Times New Roman"/>
                <w:sz w:val="24"/>
                <w:szCs w:val="24"/>
                <w:lang w:val="uk-UA"/>
              </w:rPr>
            </w:pPr>
            <w:r>
              <w:rPr>
                <w:rFonts w:ascii="Times New Roman" w:hAnsi="Times New Roman"/>
                <w:sz w:val="24"/>
                <w:szCs w:val="24"/>
                <w:lang w:val="uk-UA"/>
              </w:rPr>
              <w:t>15</w:t>
            </w:r>
          </w:p>
        </w:tc>
        <w:tc>
          <w:tcPr>
            <w:tcW w:w="851" w:type="dxa"/>
          </w:tcPr>
          <w:p w:rsidR="00D83FCD" w:rsidRPr="00793CC5" w:rsidRDefault="00D83FCD" w:rsidP="00D83FCD">
            <w:pPr>
              <w:spacing w:after="0" w:line="240" w:lineRule="auto"/>
              <w:jc w:val="center"/>
              <w:rPr>
                <w:rFonts w:ascii="Times New Roman" w:hAnsi="Times New Roman"/>
                <w:sz w:val="24"/>
                <w:szCs w:val="24"/>
              </w:rPr>
            </w:pPr>
            <w:r w:rsidRPr="00793CC5">
              <w:rPr>
                <w:rFonts w:ascii="Times New Roman" w:hAnsi="Times New Roman"/>
                <w:sz w:val="24"/>
                <w:szCs w:val="24"/>
              </w:rPr>
              <w:t>24</w:t>
            </w:r>
          </w:p>
        </w:tc>
        <w:tc>
          <w:tcPr>
            <w:tcW w:w="1275" w:type="dxa"/>
          </w:tcPr>
          <w:p w:rsidR="00D83FCD" w:rsidRPr="00A3045E" w:rsidRDefault="00A3045E" w:rsidP="00D83FCD">
            <w:pPr>
              <w:spacing w:after="0" w:line="240" w:lineRule="auto"/>
              <w:jc w:val="center"/>
              <w:rPr>
                <w:rFonts w:ascii="Times New Roman" w:hAnsi="Times New Roman"/>
                <w:sz w:val="24"/>
                <w:szCs w:val="24"/>
                <w:lang w:val="uk-UA"/>
              </w:rPr>
            </w:pPr>
            <w:r>
              <w:rPr>
                <w:rFonts w:ascii="Times New Roman" w:hAnsi="Times New Roman"/>
                <w:sz w:val="24"/>
                <w:szCs w:val="24"/>
                <w:lang w:val="uk-UA"/>
              </w:rPr>
              <w:t>43800</w:t>
            </w:r>
          </w:p>
        </w:tc>
        <w:tc>
          <w:tcPr>
            <w:tcW w:w="1276" w:type="dxa"/>
          </w:tcPr>
          <w:p w:rsidR="00D83FCD" w:rsidRPr="00793CC5" w:rsidRDefault="00D83FCD" w:rsidP="00D83FCD">
            <w:pPr>
              <w:spacing w:after="0" w:line="240" w:lineRule="auto"/>
              <w:jc w:val="center"/>
              <w:rPr>
                <w:rFonts w:ascii="Times New Roman" w:hAnsi="Times New Roman"/>
                <w:sz w:val="24"/>
                <w:szCs w:val="24"/>
              </w:rPr>
            </w:pPr>
            <w:r w:rsidRPr="00793CC5">
              <w:rPr>
                <w:rFonts w:ascii="Times New Roman" w:hAnsi="Times New Roman"/>
                <w:sz w:val="24"/>
                <w:szCs w:val="24"/>
              </w:rPr>
              <w:t>3</w:t>
            </w:r>
          </w:p>
        </w:tc>
        <w:tc>
          <w:tcPr>
            <w:tcW w:w="992" w:type="dxa"/>
          </w:tcPr>
          <w:p w:rsidR="00D83FCD" w:rsidRPr="00A3045E" w:rsidRDefault="00A3045E" w:rsidP="00D83FCD">
            <w:pPr>
              <w:spacing w:after="0" w:line="240" w:lineRule="auto"/>
              <w:jc w:val="center"/>
              <w:rPr>
                <w:rFonts w:ascii="Times New Roman" w:hAnsi="Times New Roman"/>
                <w:sz w:val="24"/>
                <w:szCs w:val="24"/>
                <w:lang w:val="uk-UA"/>
              </w:rPr>
            </w:pPr>
            <w:r>
              <w:rPr>
                <w:rFonts w:ascii="Times New Roman" w:hAnsi="Times New Roman"/>
                <w:sz w:val="24"/>
                <w:szCs w:val="24"/>
                <w:lang w:val="uk-UA"/>
              </w:rPr>
              <w:t>1314</w:t>
            </w:r>
          </w:p>
        </w:tc>
        <w:tc>
          <w:tcPr>
            <w:tcW w:w="1276" w:type="dxa"/>
          </w:tcPr>
          <w:p w:rsidR="00D83FCD" w:rsidRPr="00A3045E" w:rsidRDefault="00A3045E" w:rsidP="00D83FCD">
            <w:pPr>
              <w:spacing w:after="0" w:line="240" w:lineRule="auto"/>
              <w:jc w:val="center"/>
              <w:rPr>
                <w:rFonts w:ascii="Times New Roman" w:hAnsi="Times New Roman"/>
                <w:b/>
                <w:sz w:val="24"/>
                <w:szCs w:val="24"/>
                <w:lang w:val="uk-UA"/>
              </w:rPr>
            </w:pPr>
            <w:r>
              <w:rPr>
                <w:rFonts w:ascii="Times New Roman" w:hAnsi="Times New Roman"/>
                <w:b/>
                <w:sz w:val="24"/>
                <w:szCs w:val="24"/>
                <w:lang w:val="uk-UA"/>
              </w:rPr>
              <w:t>6530</w:t>
            </w:r>
            <w:r w:rsidR="00EF37AC">
              <w:rPr>
                <w:rFonts w:ascii="Times New Roman" w:hAnsi="Times New Roman"/>
                <w:b/>
                <w:sz w:val="24"/>
                <w:szCs w:val="24"/>
                <w:lang w:val="uk-UA"/>
              </w:rPr>
              <w:t>,</w:t>
            </w:r>
            <w:r>
              <w:rPr>
                <w:rFonts w:ascii="Times New Roman" w:hAnsi="Times New Roman"/>
                <w:b/>
                <w:sz w:val="24"/>
                <w:szCs w:val="24"/>
                <w:lang w:val="uk-UA"/>
              </w:rPr>
              <w:t>3</w:t>
            </w:r>
            <w:r w:rsidR="00EF37AC">
              <w:rPr>
                <w:rFonts w:ascii="Times New Roman" w:hAnsi="Times New Roman"/>
                <w:b/>
                <w:sz w:val="24"/>
                <w:szCs w:val="24"/>
                <w:lang w:val="uk-UA"/>
              </w:rPr>
              <w:t>2</w:t>
            </w:r>
          </w:p>
        </w:tc>
      </w:tr>
      <w:tr w:rsidR="00D83FCD" w:rsidRPr="00793CC5" w:rsidTr="00347FBE">
        <w:tc>
          <w:tcPr>
            <w:tcW w:w="2127" w:type="dxa"/>
          </w:tcPr>
          <w:p w:rsidR="00D83FCD" w:rsidRPr="00793CC5" w:rsidRDefault="00EF37AC" w:rsidP="00EF37AC">
            <w:pPr>
              <w:spacing w:after="0" w:line="240" w:lineRule="auto"/>
              <w:rPr>
                <w:rFonts w:ascii="Times New Roman" w:hAnsi="Times New Roman"/>
                <w:sz w:val="24"/>
                <w:szCs w:val="24"/>
              </w:rPr>
            </w:pPr>
            <w:r>
              <w:rPr>
                <w:rFonts w:ascii="Times New Roman" w:hAnsi="Times New Roman"/>
                <w:sz w:val="24"/>
                <w:szCs w:val="24"/>
                <w:lang w:val="uk-UA"/>
              </w:rPr>
              <w:t>Н</w:t>
            </w:r>
            <w:r>
              <w:rPr>
                <w:rFonts w:ascii="Times New Roman" w:hAnsi="Times New Roman"/>
                <w:sz w:val="24"/>
                <w:szCs w:val="24"/>
              </w:rPr>
              <w:t>асос</w:t>
            </w:r>
            <w:r>
              <w:rPr>
                <w:rFonts w:ascii="Times New Roman" w:hAnsi="Times New Roman"/>
                <w:sz w:val="24"/>
                <w:szCs w:val="24"/>
                <w:lang w:val="uk-UA"/>
              </w:rPr>
              <w:t xml:space="preserve"> глибинний 6</w:t>
            </w:r>
            <w:r w:rsidRPr="00347FBE">
              <w:rPr>
                <w:rFonts w:ascii="Times New Roman" w:hAnsi="Times New Roman"/>
                <w:sz w:val="28"/>
                <w:szCs w:val="28"/>
                <w:lang w:val="uk-UA"/>
              </w:rPr>
              <w:t>ss</w:t>
            </w:r>
            <w:r>
              <w:rPr>
                <w:rFonts w:ascii="Times New Roman" w:hAnsi="Times New Roman"/>
                <w:sz w:val="24"/>
                <w:szCs w:val="24"/>
                <w:lang w:val="uk-UA"/>
              </w:rPr>
              <w:t>45/16 з е/двигуном 26,5</w:t>
            </w:r>
            <w:r w:rsidR="005A4B03">
              <w:rPr>
                <w:rFonts w:ascii="Times New Roman" w:hAnsi="Times New Roman"/>
                <w:sz w:val="24"/>
                <w:szCs w:val="24"/>
                <w:lang w:val="uk-UA"/>
              </w:rPr>
              <w:t xml:space="preserve"> </w:t>
            </w:r>
            <w:r>
              <w:rPr>
                <w:rFonts w:ascii="Times New Roman" w:hAnsi="Times New Roman"/>
                <w:sz w:val="24"/>
                <w:szCs w:val="24"/>
                <w:lang w:val="uk-UA"/>
              </w:rPr>
              <w:t>кВт із комплектом перехідних муфт</w:t>
            </w:r>
          </w:p>
        </w:tc>
        <w:tc>
          <w:tcPr>
            <w:tcW w:w="850" w:type="dxa"/>
          </w:tcPr>
          <w:p w:rsidR="00D83FCD" w:rsidRPr="00EF37AC" w:rsidRDefault="00EF37AC" w:rsidP="00D83FCD">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1134" w:type="dxa"/>
          </w:tcPr>
          <w:p w:rsidR="00D83FCD" w:rsidRPr="00EF37AC" w:rsidRDefault="00EF37AC" w:rsidP="00D83FCD">
            <w:pPr>
              <w:spacing w:after="0" w:line="240" w:lineRule="auto"/>
              <w:jc w:val="center"/>
              <w:rPr>
                <w:rFonts w:ascii="Times New Roman" w:hAnsi="Times New Roman"/>
                <w:sz w:val="24"/>
                <w:szCs w:val="24"/>
                <w:lang w:val="uk-UA"/>
              </w:rPr>
            </w:pPr>
            <w:r>
              <w:rPr>
                <w:rFonts w:ascii="Times New Roman" w:hAnsi="Times New Roman"/>
                <w:sz w:val="24"/>
                <w:szCs w:val="24"/>
                <w:lang w:val="uk-UA"/>
              </w:rPr>
              <w:t>26,5</w:t>
            </w:r>
          </w:p>
        </w:tc>
        <w:tc>
          <w:tcPr>
            <w:tcW w:w="851" w:type="dxa"/>
          </w:tcPr>
          <w:p w:rsidR="00D83FCD" w:rsidRPr="00793CC5" w:rsidRDefault="00D83FCD" w:rsidP="00D83FCD">
            <w:pPr>
              <w:spacing w:after="0" w:line="240" w:lineRule="auto"/>
              <w:jc w:val="center"/>
              <w:rPr>
                <w:rFonts w:ascii="Times New Roman" w:hAnsi="Times New Roman"/>
                <w:sz w:val="24"/>
                <w:szCs w:val="24"/>
              </w:rPr>
            </w:pPr>
            <w:r w:rsidRPr="00793CC5">
              <w:rPr>
                <w:rFonts w:ascii="Times New Roman" w:hAnsi="Times New Roman"/>
                <w:sz w:val="24"/>
                <w:szCs w:val="24"/>
              </w:rPr>
              <w:t>24</w:t>
            </w:r>
          </w:p>
        </w:tc>
        <w:tc>
          <w:tcPr>
            <w:tcW w:w="1275" w:type="dxa"/>
          </w:tcPr>
          <w:p w:rsidR="00D83FCD" w:rsidRPr="00EF37AC" w:rsidRDefault="00EF37AC" w:rsidP="00D83FCD">
            <w:pPr>
              <w:spacing w:after="0" w:line="240" w:lineRule="auto"/>
              <w:jc w:val="center"/>
              <w:rPr>
                <w:rFonts w:ascii="Times New Roman" w:hAnsi="Times New Roman"/>
                <w:sz w:val="24"/>
                <w:szCs w:val="24"/>
                <w:lang w:val="uk-UA"/>
              </w:rPr>
            </w:pPr>
            <w:r>
              <w:rPr>
                <w:rFonts w:ascii="Times New Roman" w:hAnsi="Times New Roman"/>
                <w:sz w:val="24"/>
                <w:szCs w:val="24"/>
                <w:lang w:val="uk-UA"/>
              </w:rPr>
              <w:t>23214</w:t>
            </w:r>
          </w:p>
        </w:tc>
        <w:tc>
          <w:tcPr>
            <w:tcW w:w="1276" w:type="dxa"/>
          </w:tcPr>
          <w:p w:rsidR="00D83FCD" w:rsidRPr="00793CC5" w:rsidRDefault="00D83FCD" w:rsidP="00D83FCD">
            <w:pPr>
              <w:spacing w:after="0" w:line="240" w:lineRule="auto"/>
              <w:jc w:val="center"/>
              <w:rPr>
                <w:rFonts w:ascii="Times New Roman" w:hAnsi="Times New Roman"/>
                <w:sz w:val="24"/>
                <w:szCs w:val="24"/>
              </w:rPr>
            </w:pPr>
            <w:r w:rsidRPr="00793CC5">
              <w:rPr>
                <w:rFonts w:ascii="Times New Roman" w:hAnsi="Times New Roman"/>
                <w:sz w:val="24"/>
                <w:szCs w:val="24"/>
              </w:rPr>
              <w:t>3</w:t>
            </w:r>
          </w:p>
        </w:tc>
        <w:tc>
          <w:tcPr>
            <w:tcW w:w="992" w:type="dxa"/>
          </w:tcPr>
          <w:p w:rsidR="00D83FCD" w:rsidRPr="00EF37AC" w:rsidRDefault="00EF37AC" w:rsidP="00DA571C">
            <w:pPr>
              <w:spacing w:after="0" w:line="240" w:lineRule="auto"/>
              <w:jc w:val="center"/>
              <w:rPr>
                <w:rFonts w:ascii="Times New Roman" w:hAnsi="Times New Roman"/>
                <w:sz w:val="24"/>
                <w:szCs w:val="24"/>
                <w:lang w:val="uk-UA"/>
              </w:rPr>
            </w:pPr>
            <w:r>
              <w:rPr>
                <w:rFonts w:ascii="Times New Roman" w:hAnsi="Times New Roman"/>
                <w:sz w:val="24"/>
                <w:szCs w:val="24"/>
                <w:lang w:val="uk-UA"/>
              </w:rPr>
              <w:t>696</w:t>
            </w:r>
            <w:r w:rsidR="00DA571C">
              <w:rPr>
                <w:rFonts w:ascii="Times New Roman" w:hAnsi="Times New Roman"/>
                <w:sz w:val="24"/>
                <w:szCs w:val="24"/>
                <w:lang w:val="uk-UA"/>
              </w:rPr>
              <w:t>,</w:t>
            </w:r>
            <w:r>
              <w:rPr>
                <w:rFonts w:ascii="Times New Roman" w:hAnsi="Times New Roman"/>
                <w:sz w:val="24"/>
                <w:szCs w:val="24"/>
                <w:lang w:val="uk-UA"/>
              </w:rPr>
              <w:t>4</w:t>
            </w:r>
          </w:p>
        </w:tc>
        <w:tc>
          <w:tcPr>
            <w:tcW w:w="1276" w:type="dxa"/>
          </w:tcPr>
          <w:p w:rsidR="00D83FCD" w:rsidRPr="00EF37AC" w:rsidRDefault="00EF37AC" w:rsidP="00DA571C">
            <w:pPr>
              <w:spacing w:after="0" w:line="240" w:lineRule="auto"/>
              <w:jc w:val="center"/>
              <w:rPr>
                <w:rFonts w:ascii="Times New Roman" w:hAnsi="Times New Roman"/>
                <w:b/>
                <w:sz w:val="24"/>
                <w:szCs w:val="24"/>
                <w:lang w:val="uk-UA"/>
              </w:rPr>
            </w:pPr>
            <w:r>
              <w:rPr>
                <w:rFonts w:ascii="Times New Roman" w:hAnsi="Times New Roman"/>
                <w:b/>
                <w:sz w:val="24"/>
                <w:szCs w:val="24"/>
                <w:lang w:val="uk-UA"/>
              </w:rPr>
              <w:t>346</w:t>
            </w:r>
            <w:r w:rsidR="00DA571C">
              <w:rPr>
                <w:rFonts w:ascii="Times New Roman" w:hAnsi="Times New Roman"/>
                <w:b/>
                <w:sz w:val="24"/>
                <w:szCs w:val="24"/>
                <w:lang w:val="uk-UA"/>
              </w:rPr>
              <w:t>0,96</w:t>
            </w:r>
          </w:p>
        </w:tc>
      </w:tr>
      <w:tr w:rsidR="00D83FCD" w:rsidRPr="00793CC5" w:rsidTr="00347FBE">
        <w:tc>
          <w:tcPr>
            <w:tcW w:w="2127" w:type="dxa"/>
          </w:tcPr>
          <w:p w:rsidR="00D83FCD" w:rsidRPr="00793CC5" w:rsidRDefault="00EF37AC" w:rsidP="00EF37AC">
            <w:pPr>
              <w:spacing w:after="0" w:line="240" w:lineRule="auto"/>
              <w:rPr>
                <w:rFonts w:ascii="Times New Roman" w:hAnsi="Times New Roman"/>
                <w:sz w:val="24"/>
                <w:szCs w:val="24"/>
              </w:rPr>
            </w:pPr>
            <w:r>
              <w:rPr>
                <w:rFonts w:ascii="Times New Roman" w:hAnsi="Times New Roman"/>
                <w:sz w:val="24"/>
                <w:szCs w:val="24"/>
                <w:lang w:val="uk-UA"/>
              </w:rPr>
              <w:t>Н</w:t>
            </w:r>
            <w:r>
              <w:rPr>
                <w:rFonts w:ascii="Times New Roman" w:hAnsi="Times New Roman"/>
                <w:sz w:val="24"/>
                <w:szCs w:val="24"/>
              </w:rPr>
              <w:t>асос</w:t>
            </w:r>
            <w:r>
              <w:rPr>
                <w:rFonts w:ascii="Times New Roman" w:hAnsi="Times New Roman"/>
                <w:sz w:val="24"/>
                <w:szCs w:val="24"/>
                <w:lang w:val="uk-UA"/>
              </w:rPr>
              <w:t xml:space="preserve"> глибинний 6</w:t>
            </w:r>
            <w:r w:rsidRPr="00347FBE">
              <w:rPr>
                <w:rFonts w:ascii="Times New Roman" w:hAnsi="Times New Roman"/>
                <w:sz w:val="28"/>
                <w:szCs w:val="28"/>
                <w:lang w:val="uk-UA"/>
              </w:rPr>
              <w:t>ss</w:t>
            </w:r>
            <w:r>
              <w:rPr>
                <w:rFonts w:ascii="Times New Roman" w:hAnsi="Times New Roman"/>
                <w:sz w:val="24"/>
                <w:szCs w:val="24"/>
                <w:lang w:val="uk-UA"/>
              </w:rPr>
              <w:t>60/21 з е/двигуном 37кВт із комплектом перехідних муфт</w:t>
            </w:r>
          </w:p>
        </w:tc>
        <w:tc>
          <w:tcPr>
            <w:tcW w:w="850" w:type="dxa"/>
          </w:tcPr>
          <w:p w:rsidR="00D83FCD" w:rsidRPr="00EF37AC" w:rsidRDefault="00EF37AC" w:rsidP="00D83FCD">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c>
          <w:tcPr>
            <w:tcW w:w="1134" w:type="dxa"/>
          </w:tcPr>
          <w:p w:rsidR="00D83FCD" w:rsidRPr="00EF37AC" w:rsidRDefault="00EF37AC" w:rsidP="00D83FCD">
            <w:pPr>
              <w:spacing w:after="0" w:line="240" w:lineRule="auto"/>
              <w:jc w:val="center"/>
              <w:rPr>
                <w:rFonts w:ascii="Times New Roman" w:hAnsi="Times New Roman"/>
                <w:sz w:val="24"/>
                <w:szCs w:val="24"/>
                <w:lang w:val="uk-UA"/>
              </w:rPr>
            </w:pPr>
            <w:r>
              <w:rPr>
                <w:rFonts w:ascii="Times New Roman" w:hAnsi="Times New Roman"/>
                <w:sz w:val="24"/>
                <w:szCs w:val="24"/>
                <w:lang w:val="uk-UA"/>
              </w:rPr>
              <w:t>37</w:t>
            </w:r>
          </w:p>
        </w:tc>
        <w:tc>
          <w:tcPr>
            <w:tcW w:w="851" w:type="dxa"/>
          </w:tcPr>
          <w:p w:rsidR="00D83FCD" w:rsidRPr="00793CC5" w:rsidRDefault="00D83FCD" w:rsidP="00D83FCD">
            <w:pPr>
              <w:spacing w:after="0" w:line="240" w:lineRule="auto"/>
              <w:jc w:val="center"/>
              <w:rPr>
                <w:rFonts w:ascii="Times New Roman" w:hAnsi="Times New Roman"/>
                <w:sz w:val="24"/>
                <w:szCs w:val="24"/>
              </w:rPr>
            </w:pPr>
            <w:r w:rsidRPr="00793CC5">
              <w:rPr>
                <w:rFonts w:ascii="Times New Roman" w:hAnsi="Times New Roman"/>
                <w:sz w:val="24"/>
                <w:szCs w:val="24"/>
              </w:rPr>
              <w:t>24</w:t>
            </w:r>
          </w:p>
        </w:tc>
        <w:tc>
          <w:tcPr>
            <w:tcW w:w="1275" w:type="dxa"/>
          </w:tcPr>
          <w:p w:rsidR="00D83FCD" w:rsidRPr="00EF37AC" w:rsidRDefault="00EF37AC" w:rsidP="00D83FCD">
            <w:pPr>
              <w:spacing w:after="0" w:line="240" w:lineRule="auto"/>
              <w:jc w:val="center"/>
              <w:rPr>
                <w:rFonts w:ascii="Times New Roman" w:hAnsi="Times New Roman"/>
                <w:sz w:val="24"/>
                <w:szCs w:val="24"/>
                <w:lang w:val="uk-UA"/>
              </w:rPr>
            </w:pPr>
            <w:r>
              <w:rPr>
                <w:rFonts w:ascii="Times New Roman" w:hAnsi="Times New Roman"/>
                <w:sz w:val="24"/>
                <w:szCs w:val="24"/>
                <w:lang w:val="uk-UA"/>
              </w:rPr>
              <w:t>648240</w:t>
            </w:r>
          </w:p>
        </w:tc>
        <w:tc>
          <w:tcPr>
            <w:tcW w:w="1276" w:type="dxa"/>
          </w:tcPr>
          <w:p w:rsidR="00D83FCD" w:rsidRPr="00793CC5" w:rsidRDefault="00D83FCD" w:rsidP="00D83FCD">
            <w:pPr>
              <w:spacing w:after="0" w:line="240" w:lineRule="auto"/>
              <w:jc w:val="center"/>
              <w:rPr>
                <w:rFonts w:ascii="Times New Roman" w:hAnsi="Times New Roman"/>
                <w:sz w:val="24"/>
                <w:szCs w:val="24"/>
              </w:rPr>
            </w:pPr>
            <w:r w:rsidRPr="00793CC5">
              <w:rPr>
                <w:rFonts w:ascii="Times New Roman" w:hAnsi="Times New Roman"/>
                <w:sz w:val="24"/>
                <w:szCs w:val="24"/>
              </w:rPr>
              <w:t>3</w:t>
            </w:r>
          </w:p>
        </w:tc>
        <w:tc>
          <w:tcPr>
            <w:tcW w:w="992" w:type="dxa"/>
          </w:tcPr>
          <w:p w:rsidR="00D83FCD" w:rsidRPr="00EF37AC" w:rsidRDefault="00EF37AC" w:rsidP="00D83FCD">
            <w:pPr>
              <w:spacing w:after="0" w:line="240" w:lineRule="auto"/>
              <w:jc w:val="center"/>
              <w:rPr>
                <w:rFonts w:ascii="Times New Roman" w:hAnsi="Times New Roman"/>
                <w:sz w:val="24"/>
                <w:szCs w:val="24"/>
                <w:lang w:val="uk-UA"/>
              </w:rPr>
            </w:pPr>
            <w:r>
              <w:rPr>
                <w:rFonts w:ascii="Times New Roman" w:hAnsi="Times New Roman"/>
                <w:sz w:val="24"/>
                <w:szCs w:val="24"/>
                <w:lang w:val="uk-UA"/>
              </w:rPr>
              <w:t>19447,2</w:t>
            </w:r>
          </w:p>
        </w:tc>
        <w:tc>
          <w:tcPr>
            <w:tcW w:w="1276" w:type="dxa"/>
          </w:tcPr>
          <w:p w:rsidR="00D83FCD" w:rsidRPr="00EF37AC" w:rsidRDefault="00EF37AC" w:rsidP="00D83FCD">
            <w:pPr>
              <w:spacing w:after="0" w:line="240" w:lineRule="auto"/>
              <w:jc w:val="center"/>
              <w:rPr>
                <w:rFonts w:ascii="Times New Roman" w:hAnsi="Times New Roman"/>
                <w:b/>
                <w:sz w:val="24"/>
                <w:szCs w:val="24"/>
                <w:lang w:val="uk-UA"/>
              </w:rPr>
            </w:pPr>
            <w:r>
              <w:rPr>
                <w:rFonts w:ascii="Times New Roman" w:hAnsi="Times New Roman"/>
                <w:b/>
                <w:sz w:val="24"/>
                <w:szCs w:val="24"/>
                <w:lang w:val="uk-UA"/>
              </w:rPr>
              <w:t>96648,70</w:t>
            </w:r>
          </w:p>
        </w:tc>
      </w:tr>
      <w:tr w:rsidR="00D83FCD" w:rsidRPr="00793CC5" w:rsidTr="00347FBE">
        <w:tc>
          <w:tcPr>
            <w:tcW w:w="2127" w:type="dxa"/>
          </w:tcPr>
          <w:p w:rsidR="00D83FCD" w:rsidRPr="00793CC5" w:rsidRDefault="00EF37AC" w:rsidP="00EF37AC">
            <w:pPr>
              <w:spacing w:after="0" w:line="240" w:lineRule="auto"/>
              <w:rPr>
                <w:rFonts w:ascii="Times New Roman" w:hAnsi="Times New Roman"/>
                <w:sz w:val="24"/>
                <w:szCs w:val="24"/>
              </w:rPr>
            </w:pPr>
            <w:r>
              <w:rPr>
                <w:rFonts w:ascii="Times New Roman" w:hAnsi="Times New Roman"/>
                <w:sz w:val="24"/>
                <w:szCs w:val="24"/>
                <w:lang w:val="uk-UA"/>
              </w:rPr>
              <w:t>Н</w:t>
            </w:r>
            <w:r>
              <w:rPr>
                <w:rFonts w:ascii="Times New Roman" w:hAnsi="Times New Roman"/>
                <w:sz w:val="24"/>
                <w:szCs w:val="24"/>
              </w:rPr>
              <w:t>асос</w:t>
            </w:r>
            <w:r>
              <w:rPr>
                <w:rFonts w:ascii="Times New Roman" w:hAnsi="Times New Roman"/>
                <w:sz w:val="24"/>
                <w:szCs w:val="24"/>
                <w:lang w:val="uk-UA"/>
              </w:rPr>
              <w:t xml:space="preserve"> глибинний 8</w:t>
            </w:r>
            <w:r w:rsidRPr="00347FBE">
              <w:rPr>
                <w:rFonts w:ascii="Times New Roman" w:hAnsi="Times New Roman"/>
                <w:sz w:val="28"/>
                <w:szCs w:val="28"/>
                <w:lang w:val="uk-UA"/>
              </w:rPr>
              <w:t>ss</w:t>
            </w:r>
            <w:r>
              <w:rPr>
                <w:rFonts w:ascii="Times New Roman" w:hAnsi="Times New Roman"/>
                <w:sz w:val="24"/>
                <w:szCs w:val="24"/>
                <w:lang w:val="uk-UA"/>
              </w:rPr>
              <w:t>160/3 з е/двигуном 30кВт із комплектом перехідних муфт</w:t>
            </w:r>
          </w:p>
        </w:tc>
        <w:tc>
          <w:tcPr>
            <w:tcW w:w="850" w:type="dxa"/>
          </w:tcPr>
          <w:p w:rsidR="00D83FCD" w:rsidRPr="00793CC5" w:rsidRDefault="00D83FCD" w:rsidP="00D83FCD">
            <w:pPr>
              <w:spacing w:after="0" w:line="240" w:lineRule="auto"/>
              <w:jc w:val="center"/>
              <w:rPr>
                <w:rFonts w:ascii="Times New Roman" w:hAnsi="Times New Roman"/>
                <w:sz w:val="24"/>
                <w:szCs w:val="24"/>
              </w:rPr>
            </w:pPr>
            <w:r w:rsidRPr="00793CC5">
              <w:rPr>
                <w:rFonts w:ascii="Times New Roman" w:hAnsi="Times New Roman"/>
                <w:sz w:val="24"/>
                <w:szCs w:val="24"/>
              </w:rPr>
              <w:t>1</w:t>
            </w:r>
          </w:p>
        </w:tc>
        <w:tc>
          <w:tcPr>
            <w:tcW w:w="1134" w:type="dxa"/>
          </w:tcPr>
          <w:p w:rsidR="00D83FCD" w:rsidRPr="00C607C9" w:rsidRDefault="00C607C9" w:rsidP="00D83FCD">
            <w:pPr>
              <w:spacing w:after="0" w:line="240" w:lineRule="auto"/>
              <w:jc w:val="center"/>
              <w:rPr>
                <w:rFonts w:ascii="Times New Roman" w:hAnsi="Times New Roman"/>
                <w:sz w:val="24"/>
                <w:szCs w:val="24"/>
                <w:lang w:val="uk-UA"/>
              </w:rPr>
            </w:pPr>
            <w:r>
              <w:rPr>
                <w:rFonts w:ascii="Times New Roman" w:hAnsi="Times New Roman"/>
                <w:sz w:val="24"/>
                <w:szCs w:val="24"/>
                <w:lang w:val="uk-UA"/>
              </w:rPr>
              <w:t>30</w:t>
            </w:r>
          </w:p>
        </w:tc>
        <w:tc>
          <w:tcPr>
            <w:tcW w:w="851" w:type="dxa"/>
          </w:tcPr>
          <w:p w:rsidR="00D83FCD" w:rsidRPr="00793CC5" w:rsidRDefault="00D83FCD" w:rsidP="00D83FCD">
            <w:pPr>
              <w:spacing w:after="0" w:line="240" w:lineRule="auto"/>
              <w:jc w:val="center"/>
              <w:rPr>
                <w:rFonts w:ascii="Times New Roman" w:hAnsi="Times New Roman"/>
                <w:sz w:val="24"/>
                <w:szCs w:val="24"/>
              </w:rPr>
            </w:pPr>
            <w:r w:rsidRPr="00793CC5">
              <w:rPr>
                <w:rFonts w:ascii="Times New Roman" w:hAnsi="Times New Roman"/>
                <w:sz w:val="24"/>
                <w:szCs w:val="24"/>
              </w:rPr>
              <w:t>24</w:t>
            </w:r>
          </w:p>
        </w:tc>
        <w:tc>
          <w:tcPr>
            <w:tcW w:w="1275" w:type="dxa"/>
          </w:tcPr>
          <w:p w:rsidR="00D83FCD" w:rsidRPr="00C607C9" w:rsidRDefault="00C607C9" w:rsidP="00D83FCD">
            <w:pPr>
              <w:spacing w:after="0" w:line="240" w:lineRule="auto"/>
              <w:jc w:val="center"/>
              <w:rPr>
                <w:rFonts w:ascii="Times New Roman" w:hAnsi="Times New Roman"/>
                <w:sz w:val="24"/>
                <w:szCs w:val="24"/>
                <w:lang w:val="uk-UA"/>
              </w:rPr>
            </w:pPr>
            <w:r>
              <w:rPr>
                <w:rFonts w:ascii="Times New Roman" w:hAnsi="Times New Roman"/>
                <w:sz w:val="24"/>
                <w:szCs w:val="24"/>
                <w:lang w:val="uk-UA"/>
              </w:rPr>
              <w:t>262800</w:t>
            </w:r>
          </w:p>
        </w:tc>
        <w:tc>
          <w:tcPr>
            <w:tcW w:w="1276" w:type="dxa"/>
          </w:tcPr>
          <w:p w:rsidR="00D83FCD" w:rsidRPr="00793CC5" w:rsidRDefault="00D83FCD" w:rsidP="00D83FCD">
            <w:pPr>
              <w:spacing w:after="0" w:line="240" w:lineRule="auto"/>
              <w:jc w:val="center"/>
              <w:rPr>
                <w:rFonts w:ascii="Times New Roman" w:hAnsi="Times New Roman"/>
                <w:sz w:val="24"/>
                <w:szCs w:val="24"/>
              </w:rPr>
            </w:pPr>
            <w:r w:rsidRPr="00793CC5">
              <w:rPr>
                <w:rFonts w:ascii="Times New Roman" w:hAnsi="Times New Roman"/>
                <w:sz w:val="24"/>
                <w:szCs w:val="24"/>
              </w:rPr>
              <w:t>3</w:t>
            </w:r>
          </w:p>
        </w:tc>
        <w:tc>
          <w:tcPr>
            <w:tcW w:w="992" w:type="dxa"/>
          </w:tcPr>
          <w:p w:rsidR="00D83FCD" w:rsidRPr="00C607C9" w:rsidRDefault="00C607C9" w:rsidP="00C607C9">
            <w:pPr>
              <w:spacing w:after="0" w:line="240" w:lineRule="auto"/>
              <w:jc w:val="center"/>
              <w:rPr>
                <w:rFonts w:ascii="Times New Roman" w:hAnsi="Times New Roman"/>
                <w:sz w:val="24"/>
                <w:szCs w:val="24"/>
                <w:lang w:val="uk-UA"/>
              </w:rPr>
            </w:pPr>
            <w:r>
              <w:rPr>
                <w:rFonts w:ascii="Times New Roman" w:hAnsi="Times New Roman"/>
                <w:sz w:val="24"/>
                <w:szCs w:val="24"/>
                <w:lang w:val="uk-UA"/>
              </w:rPr>
              <w:t>7884</w:t>
            </w:r>
          </w:p>
        </w:tc>
        <w:tc>
          <w:tcPr>
            <w:tcW w:w="1276" w:type="dxa"/>
          </w:tcPr>
          <w:p w:rsidR="00D83FCD" w:rsidRPr="00C607C9" w:rsidRDefault="00C607C9" w:rsidP="00D83FCD">
            <w:pPr>
              <w:spacing w:after="0" w:line="240" w:lineRule="auto"/>
              <w:jc w:val="center"/>
              <w:rPr>
                <w:rFonts w:ascii="Times New Roman" w:hAnsi="Times New Roman"/>
                <w:b/>
                <w:sz w:val="24"/>
                <w:szCs w:val="24"/>
                <w:lang w:val="uk-UA"/>
              </w:rPr>
            </w:pPr>
            <w:r>
              <w:rPr>
                <w:rFonts w:ascii="Times New Roman" w:hAnsi="Times New Roman"/>
                <w:b/>
                <w:sz w:val="24"/>
                <w:szCs w:val="24"/>
                <w:lang w:val="uk-UA"/>
              </w:rPr>
              <w:t>39181,9</w:t>
            </w:r>
          </w:p>
        </w:tc>
      </w:tr>
      <w:tr w:rsidR="00D83FCD" w:rsidRPr="00793CC5" w:rsidTr="00BA36E0">
        <w:trPr>
          <w:trHeight w:val="507"/>
        </w:trPr>
        <w:tc>
          <w:tcPr>
            <w:tcW w:w="2127" w:type="dxa"/>
          </w:tcPr>
          <w:p w:rsidR="00D83FCD" w:rsidRPr="00793CC5" w:rsidRDefault="00D83FCD" w:rsidP="00D83FCD">
            <w:pPr>
              <w:spacing w:after="0" w:line="240" w:lineRule="auto"/>
              <w:jc w:val="center"/>
              <w:rPr>
                <w:rFonts w:ascii="Times New Roman" w:hAnsi="Times New Roman"/>
                <w:b/>
                <w:sz w:val="24"/>
                <w:szCs w:val="24"/>
              </w:rPr>
            </w:pPr>
            <w:r w:rsidRPr="00793CC5">
              <w:rPr>
                <w:rFonts w:ascii="Times New Roman" w:hAnsi="Times New Roman"/>
                <w:b/>
                <w:sz w:val="24"/>
                <w:szCs w:val="24"/>
              </w:rPr>
              <w:t>Всього</w:t>
            </w:r>
          </w:p>
        </w:tc>
        <w:tc>
          <w:tcPr>
            <w:tcW w:w="850" w:type="dxa"/>
          </w:tcPr>
          <w:p w:rsidR="00D83FCD" w:rsidRPr="00C607C9" w:rsidRDefault="00C607C9" w:rsidP="00D83FCD">
            <w:pPr>
              <w:spacing w:after="0" w:line="240" w:lineRule="auto"/>
              <w:jc w:val="center"/>
              <w:rPr>
                <w:rFonts w:ascii="Times New Roman" w:hAnsi="Times New Roman"/>
                <w:b/>
                <w:sz w:val="24"/>
                <w:szCs w:val="24"/>
                <w:lang w:val="uk-UA"/>
              </w:rPr>
            </w:pPr>
            <w:r>
              <w:rPr>
                <w:rFonts w:ascii="Times New Roman" w:hAnsi="Times New Roman"/>
                <w:b/>
                <w:sz w:val="24"/>
                <w:szCs w:val="24"/>
                <w:lang w:val="uk-UA"/>
              </w:rPr>
              <w:t>8</w:t>
            </w:r>
          </w:p>
        </w:tc>
        <w:tc>
          <w:tcPr>
            <w:tcW w:w="1134" w:type="dxa"/>
          </w:tcPr>
          <w:p w:rsidR="00D83FCD" w:rsidRPr="00793CC5" w:rsidRDefault="00D83FCD" w:rsidP="00D83FCD">
            <w:pPr>
              <w:spacing w:after="0" w:line="240" w:lineRule="auto"/>
              <w:jc w:val="center"/>
              <w:rPr>
                <w:rFonts w:ascii="Times New Roman" w:hAnsi="Times New Roman"/>
                <w:sz w:val="24"/>
                <w:szCs w:val="24"/>
              </w:rPr>
            </w:pPr>
          </w:p>
        </w:tc>
        <w:tc>
          <w:tcPr>
            <w:tcW w:w="851" w:type="dxa"/>
          </w:tcPr>
          <w:p w:rsidR="00D83FCD" w:rsidRPr="00793CC5" w:rsidRDefault="00D83FCD" w:rsidP="00D83FCD">
            <w:pPr>
              <w:spacing w:after="0" w:line="240" w:lineRule="auto"/>
              <w:jc w:val="center"/>
              <w:rPr>
                <w:rFonts w:ascii="Times New Roman" w:hAnsi="Times New Roman"/>
                <w:sz w:val="24"/>
                <w:szCs w:val="24"/>
              </w:rPr>
            </w:pPr>
          </w:p>
        </w:tc>
        <w:tc>
          <w:tcPr>
            <w:tcW w:w="1275" w:type="dxa"/>
          </w:tcPr>
          <w:p w:rsidR="00D83FCD" w:rsidRPr="00C607C9" w:rsidRDefault="00BA36E0" w:rsidP="00BA36E0">
            <w:pPr>
              <w:spacing w:after="0" w:line="240" w:lineRule="auto"/>
              <w:jc w:val="center"/>
              <w:rPr>
                <w:rFonts w:ascii="Times New Roman" w:hAnsi="Times New Roman"/>
                <w:sz w:val="24"/>
                <w:szCs w:val="24"/>
                <w:lang w:val="uk-UA"/>
              </w:rPr>
            </w:pPr>
            <w:r>
              <w:rPr>
                <w:rFonts w:ascii="Times New Roman" w:hAnsi="Times New Roman"/>
                <w:sz w:val="24"/>
                <w:szCs w:val="24"/>
                <w:lang w:val="uk-UA"/>
              </w:rPr>
              <w:t>1190922</w:t>
            </w:r>
          </w:p>
        </w:tc>
        <w:tc>
          <w:tcPr>
            <w:tcW w:w="1276" w:type="dxa"/>
          </w:tcPr>
          <w:p w:rsidR="00D83FCD" w:rsidRPr="00793CC5" w:rsidRDefault="00D83FCD" w:rsidP="00D83FCD">
            <w:pPr>
              <w:spacing w:after="0" w:line="240" w:lineRule="auto"/>
              <w:jc w:val="center"/>
              <w:rPr>
                <w:rFonts w:ascii="Times New Roman" w:hAnsi="Times New Roman"/>
                <w:sz w:val="24"/>
                <w:szCs w:val="24"/>
              </w:rPr>
            </w:pPr>
            <w:r w:rsidRPr="00793CC5">
              <w:rPr>
                <w:rFonts w:ascii="Times New Roman" w:hAnsi="Times New Roman"/>
                <w:sz w:val="24"/>
                <w:szCs w:val="24"/>
              </w:rPr>
              <w:t>3</w:t>
            </w:r>
          </w:p>
        </w:tc>
        <w:tc>
          <w:tcPr>
            <w:tcW w:w="992" w:type="dxa"/>
          </w:tcPr>
          <w:p w:rsidR="00D83FCD" w:rsidRPr="00BA36E0" w:rsidRDefault="00DA571C" w:rsidP="00D83FCD">
            <w:pPr>
              <w:spacing w:after="0" w:line="240" w:lineRule="auto"/>
              <w:jc w:val="center"/>
              <w:rPr>
                <w:rFonts w:ascii="Times New Roman" w:hAnsi="Times New Roman"/>
                <w:b/>
                <w:sz w:val="24"/>
                <w:szCs w:val="24"/>
                <w:lang w:val="uk-UA"/>
              </w:rPr>
            </w:pPr>
            <w:r>
              <w:rPr>
                <w:rFonts w:ascii="Times New Roman" w:hAnsi="Times New Roman"/>
                <w:b/>
                <w:sz w:val="24"/>
                <w:szCs w:val="24"/>
                <w:lang w:val="uk-UA"/>
              </w:rPr>
              <w:t>35727,6</w:t>
            </w:r>
          </w:p>
        </w:tc>
        <w:tc>
          <w:tcPr>
            <w:tcW w:w="1276" w:type="dxa"/>
          </w:tcPr>
          <w:p w:rsidR="00D83FCD" w:rsidRPr="00BA36E0" w:rsidRDefault="003F5C14" w:rsidP="003F5C14">
            <w:pPr>
              <w:spacing w:after="0" w:line="240" w:lineRule="auto"/>
              <w:jc w:val="center"/>
              <w:rPr>
                <w:rFonts w:ascii="Times New Roman" w:hAnsi="Times New Roman"/>
                <w:b/>
                <w:sz w:val="24"/>
                <w:szCs w:val="24"/>
                <w:lang w:val="uk-UA"/>
              </w:rPr>
            </w:pPr>
            <w:r>
              <w:rPr>
                <w:rFonts w:ascii="Times New Roman" w:hAnsi="Times New Roman"/>
                <w:b/>
                <w:sz w:val="24"/>
                <w:szCs w:val="24"/>
                <w:lang w:val="uk-UA"/>
              </w:rPr>
              <w:t>177559,02</w:t>
            </w:r>
          </w:p>
        </w:tc>
      </w:tr>
    </w:tbl>
    <w:p w:rsidR="00D83FCD" w:rsidRPr="00793CC5" w:rsidRDefault="00D83FCD" w:rsidP="00D83FCD">
      <w:pPr>
        <w:spacing w:after="0" w:line="240" w:lineRule="auto"/>
        <w:jc w:val="both"/>
        <w:rPr>
          <w:rFonts w:ascii="Times New Roman" w:hAnsi="Times New Roman"/>
          <w:b/>
          <w:sz w:val="24"/>
          <w:szCs w:val="24"/>
        </w:rPr>
      </w:pPr>
    </w:p>
    <w:p w:rsidR="00D83FCD" w:rsidRPr="00FA0509" w:rsidRDefault="00D83FCD" w:rsidP="00D83FCD">
      <w:pPr>
        <w:spacing w:after="0" w:line="240" w:lineRule="auto"/>
        <w:ind w:right="892"/>
        <w:rPr>
          <w:rFonts w:ascii="Times New Roman" w:hAnsi="Times New Roman"/>
          <w:sz w:val="24"/>
          <w:szCs w:val="24"/>
        </w:rPr>
      </w:pPr>
      <w:r w:rsidRPr="00FA0509">
        <w:rPr>
          <w:rFonts w:ascii="Times New Roman" w:hAnsi="Times New Roman"/>
          <w:b/>
          <w:i/>
          <w:sz w:val="24"/>
          <w:szCs w:val="24"/>
        </w:rPr>
        <w:t xml:space="preserve">Економія електроенергії </w:t>
      </w:r>
      <w:proofErr w:type="gramStart"/>
      <w:r w:rsidRPr="00FA0509">
        <w:rPr>
          <w:rFonts w:ascii="Times New Roman" w:hAnsi="Times New Roman"/>
          <w:b/>
          <w:i/>
          <w:sz w:val="24"/>
          <w:szCs w:val="24"/>
        </w:rPr>
        <w:t>п</w:t>
      </w:r>
      <w:proofErr w:type="gramEnd"/>
      <w:r w:rsidRPr="00FA0509">
        <w:rPr>
          <w:rFonts w:ascii="Times New Roman" w:hAnsi="Times New Roman"/>
          <w:b/>
          <w:i/>
          <w:sz w:val="24"/>
          <w:szCs w:val="24"/>
        </w:rPr>
        <w:t>ісля заміни насосно</w:t>
      </w:r>
      <w:r>
        <w:rPr>
          <w:rFonts w:ascii="Times New Roman" w:hAnsi="Times New Roman"/>
          <w:b/>
          <w:i/>
          <w:sz w:val="24"/>
          <w:szCs w:val="24"/>
        </w:rPr>
        <w:t xml:space="preserve">го обладнання становить </w:t>
      </w:r>
      <w:r w:rsidR="003F5C14">
        <w:rPr>
          <w:rFonts w:ascii="Times New Roman" w:hAnsi="Times New Roman"/>
          <w:b/>
          <w:i/>
          <w:sz w:val="24"/>
          <w:szCs w:val="24"/>
          <w:lang w:val="uk-UA"/>
        </w:rPr>
        <w:t>35727,6</w:t>
      </w:r>
      <w:r w:rsidRPr="00FA0509">
        <w:rPr>
          <w:rFonts w:ascii="Times New Roman" w:hAnsi="Times New Roman"/>
          <w:b/>
          <w:i/>
          <w:sz w:val="24"/>
          <w:szCs w:val="24"/>
        </w:rPr>
        <w:t>к</w:t>
      </w:r>
      <w:r>
        <w:rPr>
          <w:rFonts w:ascii="Times New Roman" w:hAnsi="Times New Roman"/>
          <w:b/>
          <w:i/>
          <w:sz w:val="24"/>
          <w:szCs w:val="24"/>
        </w:rPr>
        <w:t>В</w:t>
      </w:r>
      <w:r w:rsidRPr="00FA0509">
        <w:rPr>
          <w:rFonts w:ascii="Times New Roman" w:hAnsi="Times New Roman"/>
          <w:b/>
          <w:i/>
          <w:sz w:val="24"/>
          <w:szCs w:val="24"/>
        </w:rPr>
        <w:t xml:space="preserve">т. на суму </w:t>
      </w:r>
      <w:r>
        <w:rPr>
          <w:rFonts w:ascii="Times New Roman" w:hAnsi="Times New Roman"/>
          <w:b/>
          <w:i/>
          <w:sz w:val="24"/>
          <w:szCs w:val="24"/>
        </w:rPr>
        <w:t xml:space="preserve"> </w:t>
      </w:r>
      <w:r w:rsidR="003F5C14">
        <w:rPr>
          <w:rFonts w:ascii="Times New Roman" w:hAnsi="Times New Roman"/>
          <w:b/>
          <w:i/>
          <w:sz w:val="24"/>
          <w:szCs w:val="24"/>
          <w:lang w:val="uk-UA"/>
        </w:rPr>
        <w:t>177559,02</w:t>
      </w:r>
      <w:r>
        <w:rPr>
          <w:rFonts w:ascii="Times New Roman" w:hAnsi="Times New Roman"/>
          <w:b/>
          <w:i/>
          <w:sz w:val="24"/>
          <w:szCs w:val="24"/>
        </w:rPr>
        <w:t xml:space="preserve">  </w:t>
      </w:r>
      <w:r w:rsidRPr="00FA0509">
        <w:rPr>
          <w:rFonts w:ascii="Times New Roman" w:hAnsi="Times New Roman"/>
          <w:b/>
          <w:i/>
          <w:sz w:val="24"/>
          <w:szCs w:val="24"/>
        </w:rPr>
        <w:t>грн.</w:t>
      </w:r>
      <w:r>
        <w:rPr>
          <w:rFonts w:ascii="Times New Roman" w:hAnsi="Times New Roman"/>
          <w:b/>
          <w:i/>
          <w:sz w:val="24"/>
          <w:szCs w:val="24"/>
        </w:rPr>
        <w:t xml:space="preserve"> </w:t>
      </w:r>
      <w:proofErr w:type="gramStart"/>
      <w:r>
        <w:rPr>
          <w:rFonts w:ascii="Times New Roman" w:hAnsi="Times New Roman"/>
          <w:b/>
          <w:i/>
          <w:sz w:val="24"/>
          <w:szCs w:val="24"/>
        </w:rPr>
        <w:t>Ц</w:t>
      </w:r>
      <w:proofErr w:type="gramEnd"/>
      <w:r>
        <w:rPr>
          <w:rFonts w:ascii="Times New Roman" w:hAnsi="Times New Roman"/>
          <w:b/>
          <w:i/>
          <w:sz w:val="24"/>
          <w:szCs w:val="24"/>
        </w:rPr>
        <w:t>іна за 1 кВт електроенергії-</w:t>
      </w:r>
      <w:r w:rsidR="005422E1">
        <w:rPr>
          <w:rFonts w:ascii="Times New Roman" w:hAnsi="Times New Roman"/>
          <w:b/>
          <w:i/>
          <w:sz w:val="24"/>
          <w:szCs w:val="24"/>
        </w:rPr>
        <w:t xml:space="preserve"> </w:t>
      </w:r>
      <w:r w:rsidR="003F5C14">
        <w:rPr>
          <w:rFonts w:ascii="Times New Roman" w:hAnsi="Times New Roman"/>
          <w:b/>
          <w:i/>
          <w:sz w:val="24"/>
          <w:szCs w:val="24"/>
          <w:lang w:val="uk-UA"/>
        </w:rPr>
        <w:t>4,9698</w:t>
      </w:r>
      <w:r>
        <w:rPr>
          <w:rFonts w:ascii="Times New Roman" w:hAnsi="Times New Roman"/>
          <w:b/>
          <w:i/>
          <w:sz w:val="24"/>
          <w:szCs w:val="24"/>
        </w:rPr>
        <w:t xml:space="preserve"> грн за 1кВт</w:t>
      </w:r>
    </w:p>
    <w:p w:rsidR="00D83FCD" w:rsidRPr="00793CC5" w:rsidRDefault="00D83FCD" w:rsidP="00D83FCD">
      <w:pPr>
        <w:spacing w:after="0" w:line="240" w:lineRule="auto"/>
        <w:jc w:val="both"/>
        <w:rPr>
          <w:rFonts w:ascii="Times New Roman" w:hAnsi="Times New Roman"/>
          <w:sz w:val="24"/>
          <w:szCs w:val="24"/>
        </w:rPr>
      </w:pPr>
    </w:p>
    <w:p w:rsidR="00D83FCD" w:rsidRPr="00793CC5" w:rsidRDefault="00D83FCD" w:rsidP="00D83FCD">
      <w:pPr>
        <w:spacing w:after="0" w:line="240" w:lineRule="auto"/>
        <w:jc w:val="both"/>
        <w:rPr>
          <w:rFonts w:ascii="Times New Roman" w:hAnsi="Times New Roman"/>
          <w:sz w:val="24"/>
          <w:szCs w:val="24"/>
        </w:rPr>
      </w:pPr>
      <w:r w:rsidRPr="00793CC5">
        <w:rPr>
          <w:rFonts w:ascii="Times New Roman" w:hAnsi="Times New Roman"/>
          <w:sz w:val="24"/>
          <w:szCs w:val="24"/>
        </w:rPr>
        <w:t xml:space="preserve">Ремонт насосів, які  пропрацювали 3 роки і більше, проводиться  в середньому  2  ремонти в </w:t>
      </w:r>
      <w:proofErr w:type="gramStart"/>
      <w:r w:rsidRPr="00793CC5">
        <w:rPr>
          <w:rFonts w:ascii="Times New Roman" w:hAnsi="Times New Roman"/>
          <w:sz w:val="24"/>
          <w:szCs w:val="24"/>
        </w:rPr>
        <w:t>р</w:t>
      </w:r>
      <w:proofErr w:type="gramEnd"/>
      <w:r w:rsidRPr="00793CC5">
        <w:rPr>
          <w:rFonts w:ascii="Times New Roman" w:hAnsi="Times New Roman"/>
          <w:sz w:val="24"/>
          <w:szCs w:val="24"/>
        </w:rPr>
        <w:t>ік .</w:t>
      </w:r>
    </w:p>
    <w:tbl>
      <w:tblPr>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3"/>
        <w:gridCol w:w="1417"/>
        <w:gridCol w:w="1560"/>
        <w:gridCol w:w="2409"/>
      </w:tblGrid>
      <w:tr w:rsidR="00D83FCD" w:rsidRPr="00793CC5" w:rsidTr="00D83FCD">
        <w:tc>
          <w:tcPr>
            <w:tcW w:w="3403" w:type="dxa"/>
          </w:tcPr>
          <w:p w:rsidR="00D83FCD" w:rsidRPr="00793CC5" w:rsidRDefault="00D83FCD" w:rsidP="00D83FCD">
            <w:pPr>
              <w:spacing w:after="0" w:line="240" w:lineRule="auto"/>
              <w:jc w:val="center"/>
              <w:rPr>
                <w:rFonts w:ascii="Times New Roman" w:hAnsi="Times New Roman"/>
                <w:b/>
                <w:sz w:val="24"/>
                <w:szCs w:val="24"/>
              </w:rPr>
            </w:pPr>
            <w:r w:rsidRPr="00793CC5">
              <w:rPr>
                <w:rFonts w:ascii="Times New Roman" w:hAnsi="Times New Roman"/>
                <w:b/>
                <w:sz w:val="24"/>
                <w:szCs w:val="24"/>
              </w:rPr>
              <w:t>Марка</w:t>
            </w:r>
          </w:p>
        </w:tc>
        <w:tc>
          <w:tcPr>
            <w:tcW w:w="1417" w:type="dxa"/>
          </w:tcPr>
          <w:p w:rsidR="00D83FCD" w:rsidRPr="00793CC5" w:rsidRDefault="00D83FCD" w:rsidP="00D83FCD">
            <w:pPr>
              <w:spacing w:after="0" w:line="240" w:lineRule="auto"/>
              <w:jc w:val="center"/>
              <w:rPr>
                <w:rFonts w:ascii="Times New Roman" w:hAnsi="Times New Roman"/>
                <w:b/>
                <w:sz w:val="24"/>
                <w:szCs w:val="24"/>
              </w:rPr>
            </w:pPr>
            <w:r w:rsidRPr="00793CC5">
              <w:rPr>
                <w:rFonts w:ascii="Times New Roman" w:hAnsi="Times New Roman"/>
                <w:b/>
                <w:sz w:val="24"/>
                <w:szCs w:val="24"/>
              </w:rPr>
              <w:t>Кількість</w:t>
            </w:r>
          </w:p>
          <w:p w:rsidR="00D83FCD" w:rsidRPr="00793CC5" w:rsidRDefault="00D83FCD" w:rsidP="00D83FCD">
            <w:pPr>
              <w:spacing w:after="0" w:line="240" w:lineRule="auto"/>
              <w:jc w:val="center"/>
              <w:rPr>
                <w:rFonts w:ascii="Times New Roman" w:hAnsi="Times New Roman"/>
                <w:b/>
                <w:sz w:val="24"/>
                <w:szCs w:val="24"/>
              </w:rPr>
            </w:pPr>
            <w:proofErr w:type="gramStart"/>
            <w:r w:rsidRPr="00793CC5">
              <w:rPr>
                <w:rFonts w:ascii="Times New Roman" w:hAnsi="Times New Roman"/>
                <w:b/>
                <w:sz w:val="24"/>
                <w:szCs w:val="24"/>
              </w:rPr>
              <w:t>шт</w:t>
            </w:r>
            <w:proofErr w:type="gramEnd"/>
          </w:p>
        </w:tc>
        <w:tc>
          <w:tcPr>
            <w:tcW w:w="1560" w:type="dxa"/>
          </w:tcPr>
          <w:p w:rsidR="00D83FCD" w:rsidRPr="00793CC5" w:rsidRDefault="00D83FCD" w:rsidP="00D83FCD">
            <w:pPr>
              <w:spacing w:after="0" w:line="240" w:lineRule="auto"/>
              <w:jc w:val="center"/>
              <w:rPr>
                <w:rFonts w:ascii="Times New Roman" w:hAnsi="Times New Roman"/>
                <w:b/>
                <w:sz w:val="24"/>
                <w:szCs w:val="24"/>
                <w:lang w:val="en-US"/>
              </w:rPr>
            </w:pPr>
            <w:r w:rsidRPr="00793CC5">
              <w:rPr>
                <w:rFonts w:ascii="Times New Roman" w:hAnsi="Times New Roman"/>
                <w:b/>
                <w:sz w:val="24"/>
                <w:szCs w:val="24"/>
                <w:lang w:val="en-US"/>
              </w:rPr>
              <w:t>Вартість</w:t>
            </w:r>
          </w:p>
          <w:p w:rsidR="00D83FCD" w:rsidRPr="00793CC5" w:rsidRDefault="00D83FCD" w:rsidP="00D83FCD">
            <w:pPr>
              <w:spacing w:after="0" w:line="240" w:lineRule="auto"/>
              <w:jc w:val="center"/>
              <w:rPr>
                <w:rFonts w:ascii="Times New Roman" w:hAnsi="Times New Roman"/>
                <w:b/>
                <w:sz w:val="24"/>
                <w:szCs w:val="24"/>
              </w:rPr>
            </w:pPr>
            <w:r w:rsidRPr="00793CC5">
              <w:rPr>
                <w:rFonts w:ascii="Times New Roman" w:hAnsi="Times New Roman"/>
                <w:b/>
                <w:sz w:val="24"/>
                <w:szCs w:val="24"/>
              </w:rPr>
              <w:t>ремонту</w:t>
            </w:r>
          </w:p>
          <w:p w:rsidR="00D83FCD" w:rsidRPr="00793CC5" w:rsidRDefault="00D83FCD" w:rsidP="00D83FCD">
            <w:pPr>
              <w:spacing w:after="0" w:line="240" w:lineRule="auto"/>
              <w:jc w:val="center"/>
              <w:rPr>
                <w:rFonts w:ascii="Times New Roman" w:hAnsi="Times New Roman"/>
                <w:b/>
                <w:sz w:val="24"/>
                <w:szCs w:val="24"/>
              </w:rPr>
            </w:pPr>
            <w:r w:rsidRPr="00793CC5">
              <w:rPr>
                <w:rFonts w:ascii="Times New Roman" w:hAnsi="Times New Roman"/>
                <w:b/>
                <w:sz w:val="24"/>
                <w:szCs w:val="24"/>
              </w:rPr>
              <w:t>грн.</w:t>
            </w:r>
          </w:p>
        </w:tc>
        <w:tc>
          <w:tcPr>
            <w:tcW w:w="2409" w:type="dxa"/>
          </w:tcPr>
          <w:p w:rsidR="00D83FCD" w:rsidRPr="00793CC5" w:rsidRDefault="00D83FCD" w:rsidP="00D83FCD">
            <w:pPr>
              <w:spacing w:after="0" w:line="240" w:lineRule="auto"/>
              <w:jc w:val="center"/>
              <w:rPr>
                <w:rFonts w:ascii="Times New Roman" w:hAnsi="Times New Roman"/>
                <w:b/>
                <w:sz w:val="24"/>
                <w:szCs w:val="24"/>
              </w:rPr>
            </w:pPr>
            <w:r w:rsidRPr="00793CC5">
              <w:rPr>
                <w:rFonts w:ascii="Times New Roman" w:hAnsi="Times New Roman"/>
                <w:b/>
                <w:sz w:val="24"/>
                <w:szCs w:val="24"/>
              </w:rPr>
              <w:t xml:space="preserve">Вартість </w:t>
            </w:r>
            <w:proofErr w:type="gramStart"/>
            <w:r w:rsidRPr="00793CC5">
              <w:rPr>
                <w:rFonts w:ascii="Times New Roman" w:hAnsi="Times New Roman"/>
                <w:b/>
                <w:sz w:val="24"/>
                <w:szCs w:val="24"/>
              </w:rPr>
              <w:t>вс</w:t>
            </w:r>
            <w:proofErr w:type="gramEnd"/>
            <w:r w:rsidRPr="00793CC5">
              <w:rPr>
                <w:rFonts w:ascii="Times New Roman" w:hAnsi="Times New Roman"/>
                <w:b/>
                <w:sz w:val="24"/>
                <w:szCs w:val="24"/>
              </w:rPr>
              <w:t>іх ремонтів за рік (в середньому</w:t>
            </w:r>
          </w:p>
          <w:p w:rsidR="00D83FCD" w:rsidRPr="00793CC5" w:rsidRDefault="00D83FCD" w:rsidP="00D83FCD">
            <w:pPr>
              <w:spacing w:after="0" w:line="240" w:lineRule="auto"/>
              <w:jc w:val="center"/>
              <w:rPr>
                <w:rFonts w:ascii="Times New Roman" w:hAnsi="Times New Roman"/>
                <w:b/>
                <w:sz w:val="24"/>
                <w:szCs w:val="24"/>
              </w:rPr>
            </w:pPr>
            <w:r w:rsidRPr="00793CC5">
              <w:rPr>
                <w:rFonts w:ascii="Times New Roman" w:hAnsi="Times New Roman"/>
                <w:b/>
                <w:sz w:val="24"/>
                <w:szCs w:val="24"/>
              </w:rPr>
              <w:t xml:space="preserve">по 2 на 1 агрегат) </w:t>
            </w:r>
          </w:p>
          <w:p w:rsidR="00D83FCD" w:rsidRPr="00793CC5" w:rsidRDefault="00D83FCD" w:rsidP="00D83FCD">
            <w:pPr>
              <w:spacing w:after="0" w:line="240" w:lineRule="auto"/>
              <w:jc w:val="center"/>
              <w:rPr>
                <w:rFonts w:ascii="Times New Roman" w:hAnsi="Times New Roman"/>
                <w:b/>
                <w:sz w:val="24"/>
                <w:szCs w:val="24"/>
              </w:rPr>
            </w:pPr>
            <w:r w:rsidRPr="00793CC5">
              <w:rPr>
                <w:rFonts w:ascii="Times New Roman" w:hAnsi="Times New Roman"/>
                <w:b/>
                <w:sz w:val="24"/>
                <w:szCs w:val="24"/>
              </w:rPr>
              <w:lastRenderedPageBreak/>
              <w:t>грн.</w:t>
            </w:r>
          </w:p>
        </w:tc>
      </w:tr>
      <w:tr w:rsidR="00D83FCD" w:rsidRPr="00793CC5" w:rsidTr="00D83FCD">
        <w:tc>
          <w:tcPr>
            <w:tcW w:w="3403" w:type="dxa"/>
          </w:tcPr>
          <w:p w:rsidR="00D83FCD" w:rsidRPr="00793CC5" w:rsidRDefault="00F85CCC" w:rsidP="00F85CCC">
            <w:pPr>
              <w:spacing w:after="0" w:line="240" w:lineRule="auto"/>
              <w:rPr>
                <w:rFonts w:ascii="Times New Roman" w:hAnsi="Times New Roman"/>
                <w:sz w:val="24"/>
                <w:szCs w:val="24"/>
              </w:rPr>
            </w:pPr>
            <w:r>
              <w:rPr>
                <w:rFonts w:ascii="Times New Roman" w:hAnsi="Times New Roman"/>
                <w:sz w:val="24"/>
                <w:szCs w:val="24"/>
                <w:lang w:val="uk-UA"/>
              </w:rPr>
              <w:lastRenderedPageBreak/>
              <w:t>Н</w:t>
            </w:r>
            <w:r>
              <w:rPr>
                <w:rFonts w:ascii="Times New Roman" w:hAnsi="Times New Roman"/>
                <w:sz w:val="24"/>
                <w:szCs w:val="24"/>
              </w:rPr>
              <w:t>асос</w:t>
            </w:r>
            <w:r>
              <w:rPr>
                <w:rFonts w:ascii="Times New Roman" w:hAnsi="Times New Roman"/>
                <w:sz w:val="24"/>
                <w:szCs w:val="24"/>
                <w:lang w:val="uk-UA"/>
              </w:rPr>
              <w:t xml:space="preserve"> глибинний 4</w:t>
            </w:r>
            <w:r w:rsidRPr="00347FBE">
              <w:rPr>
                <w:rFonts w:ascii="Times New Roman" w:hAnsi="Times New Roman"/>
                <w:sz w:val="28"/>
                <w:szCs w:val="28"/>
                <w:lang w:val="uk-UA"/>
              </w:rPr>
              <w:t>ss</w:t>
            </w:r>
            <w:r>
              <w:rPr>
                <w:rFonts w:ascii="Times New Roman" w:hAnsi="Times New Roman"/>
                <w:sz w:val="24"/>
                <w:szCs w:val="24"/>
                <w:lang w:val="uk-UA"/>
              </w:rPr>
              <w:t>12/34 з е/двигуном7,5кВт із комплектом перехідних муфт</w:t>
            </w:r>
            <w:r w:rsidRPr="00793CC5">
              <w:rPr>
                <w:rFonts w:ascii="Times New Roman" w:hAnsi="Times New Roman"/>
                <w:sz w:val="24"/>
                <w:szCs w:val="24"/>
              </w:rPr>
              <w:t xml:space="preserve"> </w:t>
            </w:r>
          </w:p>
        </w:tc>
        <w:tc>
          <w:tcPr>
            <w:tcW w:w="1417" w:type="dxa"/>
          </w:tcPr>
          <w:p w:rsidR="00D83FCD" w:rsidRPr="00793CC5" w:rsidRDefault="00F85CCC" w:rsidP="00D83FCD">
            <w:pPr>
              <w:spacing w:after="0" w:line="240" w:lineRule="auto"/>
              <w:jc w:val="center"/>
              <w:rPr>
                <w:rFonts w:ascii="Times New Roman" w:hAnsi="Times New Roman"/>
                <w:sz w:val="24"/>
                <w:szCs w:val="24"/>
              </w:rPr>
            </w:pPr>
            <w:r>
              <w:rPr>
                <w:rFonts w:ascii="Times New Roman" w:hAnsi="Times New Roman"/>
                <w:sz w:val="24"/>
                <w:szCs w:val="24"/>
              </w:rPr>
              <w:t>2</w:t>
            </w:r>
          </w:p>
        </w:tc>
        <w:tc>
          <w:tcPr>
            <w:tcW w:w="1560" w:type="dxa"/>
          </w:tcPr>
          <w:p w:rsidR="00D83FCD" w:rsidRPr="00793CC5" w:rsidRDefault="00F05B56" w:rsidP="00C546EF">
            <w:pPr>
              <w:spacing w:after="0" w:line="240" w:lineRule="auto"/>
              <w:jc w:val="center"/>
              <w:rPr>
                <w:rFonts w:ascii="Times New Roman" w:hAnsi="Times New Roman"/>
                <w:sz w:val="24"/>
                <w:szCs w:val="24"/>
              </w:rPr>
            </w:pPr>
            <w:r>
              <w:rPr>
                <w:rFonts w:ascii="Times New Roman" w:hAnsi="Times New Roman"/>
                <w:sz w:val="24"/>
                <w:szCs w:val="24"/>
              </w:rPr>
              <w:t>12965</w:t>
            </w:r>
            <w:r w:rsidR="00C546EF">
              <w:rPr>
                <w:rFonts w:ascii="Times New Roman" w:hAnsi="Times New Roman"/>
                <w:sz w:val="24"/>
                <w:szCs w:val="24"/>
              </w:rPr>
              <w:t>,</w:t>
            </w:r>
            <w:r w:rsidR="0068089E">
              <w:rPr>
                <w:rFonts w:ascii="Times New Roman" w:hAnsi="Times New Roman"/>
                <w:sz w:val="24"/>
                <w:szCs w:val="24"/>
              </w:rPr>
              <w:t>00</w:t>
            </w:r>
          </w:p>
        </w:tc>
        <w:tc>
          <w:tcPr>
            <w:tcW w:w="2409" w:type="dxa"/>
          </w:tcPr>
          <w:p w:rsidR="00D83FCD" w:rsidRPr="00793CC5" w:rsidRDefault="00F05B56" w:rsidP="00C546EF">
            <w:pPr>
              <w:spacing w:after="0" w:line="240" w:lineRule="auto"/>
              <w:jc w:val="center"/>
              <w:rPr>
                <w:rFonts w:ascii="Times New Roman" w:hAnsi="Times New Roman"/>
                <w:b/>
                <w:sz w:val="24"/>
                <w:szCs w:val="24"/>
              </w:rPr>
            </w:pPr>
            <w:r>
              <w:rPr>
                <w:rFonts w:ascii="Times New Roman" w:hAnsi="Times New Roman"/>
                <w:b/>
                <w:sz w:val="24"/>
                <w:szCs w:val="24"/>
              </w:rPr>
              <w:t>51860</w:t>
            </w:r>
            <w:r w:rsidR="0068089E">
              <w:rPr>
                <w:rFonts w:ascii="Times New Roman" w:hAnsi="Times New Roman"/>
                <w:b/>
                <w:sz w:val="24"/>
                <w:szCs w:val="24"/>
              </w:rPr>
              <w:t>,</w:t>
            </w:r>
            <w:r w:rsidR="00D83FCD" w:rsidRPr="00793CC5">
              <w:rPr>
                <w:rFonts w:ascii="Times New Roman" w:hAnsi="Times New Roman"/>
                <w:b/>
                <w:sz w:val="24"/>
                <w:szCs w:val="24"/>
              </w:rPr>
              <w:t>00</w:t>
            </w:r>
          </w:p>
        </w:tc>
      </w:tr>
      <w:tr w:rsidR="00D83FCD" w:rsidRPr="00793CC5" w:rsidTr="00D83FCD">
        <w:tc>
          <w:tcPr>
            <w:tcW w:w="3403" w:type="dxa"/>
          </w:tcPr>
          <w:p w:rsidR="00D83FCD" w:rsidRPr="00793CC5" w:rsidRDefault="0068089E" w:rsidP="00D83FCD">
            <w:pPr>
              <w:spacing w:after="0" w:line="240" w:lineRule="auto"/>
              <w:rPr>
                <w:rFonts w:ascii="Times New Roman" w:hAnsi="Times New Roman"/>
                <w:sz w:val="24"/>
                <w:szCs w:val="24"/>
              </w:rPr>
            </w:pPr>
            <w:r>
              <w:rPr>
                <w:rFonts w:ascii="Times New Roman" w:hAnsi="Times New Roman"/>
                <w:sz w:val="24"/>
                <w:szCs w:val="24"/>
                <w:lang w:val="uk-UA"/>
              </w:rPr>
              <w:t>Н</w:t>
            </w:r>
            <w:r>
              <w:rPr>
                <w:rFonts w:ascii="Times New Roman" w:hAnsi="Times New Roman"/>
                <w:sz w:val="24"/>
                <w:szCs w:val="24"/>
              </w:rPr>
              <w:t>асос</w:t>
            </w:r>
            <w:r>
              <w:rPr>
                <w:rFonts w:ascii="Times New Roman" w:hAnsi="Times New Roman"/>
                <w:sz w:val="24"/>
                <w:szCs w:val="24"/>
                <w:lang w:val="uk-UA"/>
              </w:rPr>
              <w:t xml:space="preserve"> глибинний 6</w:t>
            </w:r>
            <w:r w:rsidRPr="00347FBE">
              <w:rPr>
                <w:rFonts w:ascii="Times New Roman" w:hAnsi="Times New Roman"/>
                <w:sz w:val="28"/>
                <w:szCs w:val="28"/>
                <w:lang w:val="uk-UA"/>
              </w:rPr>
              <w:t>ss</w:t>
            </w:r>
            <w:r>
              <w:rPr>
                <w:rFonts w:ascii="Times New Roman" w:hAnsi="Times New Roman"/>
                <w:sz w:val="24"/>
                <w:szCs w:val="24"/>
                <w:lang w:val="uk-UA"/>
              </w:rPr>
              <w:t>30/11 з е/двигуном 9,3кВт із комплектом перехідних муфт</w:t>
            </w:r>
          </w:p>
        </w:tc>
        <w:tc>
          <w:tcPr>
            <w:tcW w:w="1417" w:type="dxa"/>
          </w:tcPr>
          <w:p w:rsidR="00D83FCD" w:rsidRPr="00793CC5" w:rsidRDefault="0068089E" w:rsidP="00D83FCD">
            <w:pPr>
              <w:spacing w:after="0" w:line="240" w:lineRule="auto"/>
              <w:jc w:val="center"/>
              <w:rPr>
                <w:rFonts w:ascii="Times New Roman" w:hAnsi="Times New Roman"/>
                <w:sz w:val="24"/>
                <w:szCs w:val="24"/>
              </w:rPr>
            </w:pPr>
            <w:r>
              <w:rPr>
                <w:rFonts w:ascii="Times New Roman" w:hAnsi="Times New Roman"/>
                <w:sz w:val="24"/>
                <w:szCs w:val="24"/>
              </w:rPr>
              <w:t>1</w:t>
            </w:r>
          </w:p>
        </w:tc>
        <w:tc>
          <w:tcPr>
            <w:tcW w:w="1560" w:type="dxa"/>
          </w:tcPr>
          <w:p w:rsidR="00D83FCD" w:rsidRPr="00793CC5" w:rsidRDefault="00F05B56" w:rsidP="00D83FCD">
            <w:pPr>
              <w:spacing w:after="0" w:line="240" w:lineRule="auto"/>
              <w:jc w:val="center"/>
              <w:rPr>
                <w:rFonts w:ascii="Times New Roman" w:hAnsi="Times New Roman"/>
                <w:sz w:val="24"/>
                <w:szCs w:val="24"/>
              </w:rPr>
            </w:pPr>
            <w:r>
              <w:rPr>
                <w:rFonts w:ascii="Times New Roman" w:hAnsi="Times New Roman"/>
                <w:sz w:val="24"/>
                <w:szCs w:val="24"/>
              </w:rPr>
              <w:t>20850</w:t>
            </w:r>
            <w:r w:rsidR="00C546EF">
              <w:rPr>
                <w:rFonts w:ascii="Times New Roman" w:hAnsi="Times New Roman"/>
                <w:sz w:val="24"/>
                <w:szCs w:val="24"/>
              </w:rPr>
              <w:t>,00</w:t>
            </w:r>
          </w:p>
        </w:tc>
        <w:tc>
          <w:tcPr>
            <w:tcW w:w="2409" w:type="dxa"/>
          </w:tcPr>
          <w:p w:rsidR="00D83FCD" w:rsidRPr="00793CC5" w:rsidRDefault="00F05B56" w:rsidP="00D83FCD">
            <w:pPr>
              <w:spacing w:after="0" w:line="240" w:lineRule="auto"/>
              <w:jc w:val="center"/>
              <w:rPr>
                <w:rFonts w:ascii="Times New Roman" w:hAnsi="Times New Roman"/>
                <w:b/>
                <w:sz w:val="24"/>
                <w:szCs w:val="24"/>
              </w:rPr>
            </w:pPr>
            <w:r>
              <w:rPr>
                <w:rFonts w:ascii="Times New Roman" w:hAnsi="Times New Roman"/>
                <w:b/>
                <w:sz w:val="24"/>
                <w:szCs w:val="24"/>
              </w:rPr>
              <w:t>417</w:t>
            </w:r>
            <w:r w:rsidR="00822F48">
              <w:rPr>
                <w:rFonts w:ascii="Times New Roman" w:hAnsi="Times New Roman"/>
                <w:b/>
                <w:sz w:val="24"/>
                <w:szCs w:val="24"/>
              </w:rPr>
              <w:t>00,00</w:t>
            </w:r>
          </w:p>
        </w:tc>
      </w:tr>
      <w:tr w:rsidR="00D83FCD" w:rsidRPr="00793CC5" w:rsidTr="00D83FCD">
        <w:tc>
          <w:tcPr>
            <w:tcW w:w="3403" w:type="dxa"/>
          </w:tcPr>
          <w:p w:rsidR="00D83FCD" w:rsidRPr="00793CC5" w:rsidRDefault="00C546EF" w:rsidP="00D83FCD">
            <w:pPr>
              <w:spacing w:after="0" w:line="240" w:lineRule="auto"/>
              <w:rPr>
                <w:rFonts w:ascii="Times New Roman" w:hAnsi="Times New Roman"/>
                <w:sz w:val="24"/>
                <w:szCs w:val="24"/>
              </w:rPr>
            </w:pPr>
            <w:r>
              <w:rPr>
                <w:rFonts w:ascii="Times New Roman" w:hAnsi="Times New Roman"/>
                <w:sz w:val="24"/>
                <w:szCs w:val="24"/>
                <w:lang w:val="uk-UA"/>
              </w:rPr>
              <w:t>Н</w:t>
            </w:r>
            <w:r>
              <w:rPr>
                <w:rFonts w:ascii="Times New Roman" w:hAnsi="Times New Roman"/>
                <w:sz w:val="24"/>
                <w:szCs w:val="24"/>
              </w:rPr>
              <w:t>асос</w:t>
            </w:r>
            <w:r>
              <w:rPr>
                <w:rFonts w:ascii="Times New Roman" w:hAnsi="Times New Roman"/>
                <w:sz w:val="24"/>
                <w:szCs w:val="24"/>
                <w:lang w:val="uk-UA"/>
              </w:rPr>
              <w:t xml:space="preserve"> глибинний 6</w:t>
            </w:r>
            <w:r w:rsidRPr="00347FBE">
              <w:rPr>
                <w:rFonts w:ascii="Times New Roman" w:hAnsi="Times New Roman"/>
                <w:sz w:val="28"/>
                <w:szCs w:val="28"/>
                <w:lang w:val="uk-UA"/>
              </w:rPr>
              <w:t>ss</w:t>
            </w:r>
            <w:r>
              <w:rPr>
                <w:rFonts w:ascii="Times New Roman" w:hAnsi="Times New Roman"/>
                <w:sz w:val="24"/>
                <w:szCs w:val="24"/>
                <w:lang w:val="uk-UA"/>
              </w:rPr>
              <w:t>30/17 з е/двигуном 15кВт із комплектом перехідних муфт</w:t>
            </w:r>
          </w:p>
        </w:tc>
        <w:tc>
          <w:tcPr>
            <w:tcW w:w="1417" w:type="dxa"/>
          </w:tcPr>
          <w:p w:rsidR="00D83FCD" w:rsidRPr="00822F48" w:rsidRDefault="00822F48" w:rsidP="00D83FCD">
            <w:pPr>
              <w:spacing w:after="0" w:line="240" w:lineRule="auto"/>
              <w:jc w:val="center"/>
              <w:rPr>
                <w:rFonts w:ascii="Times New Roman" w:hAnsi="Times New Roman"/>
                <w:sz w:val="24"/>
                <w:szCs w:val="24"/>
              </w:rPr>
            </w:pPr>
            <w:r w:rsidRPr="00822F48">
              <w:rPr>
                <w:rFonts w:ascii="Times New Roman" w:hAnsi="Times New Roman"/>
                <w:sz w:val="24"/>
                <w:szCs w:val="24"/>
              </w:rPr>
              <w:t>1</w:t>
            </w:r>
          </w:p>
        </w:tc>
        <w:tc>
          <w:tcPr>
            <w:tcW w:w="1560" w:type="dxa"/>
          </w:tcPr>
          <w:p w:rsidR="00D83FCD" w:rsidRPr="00793CC5" w:rsidRDefault="00F05B56" w:rsidP="00D83FCD">
            <w:pPr>
              <w:spacing w:after="0" w:line="240" w:lineRule="auto"/>
              <w:jc w:val="center"/>
              <w:rPr>
                <w:rFonts w:ascii="Times New Roman" w:hAnsi="Times New Roman"/>
                <w:sz w:val="24"/>
                <w:szCs w:val="24"/>
              </w:rPr>
            </w:pPr>
            <w:r>
              <w:rPr>
                <w:rFonts w:ascii="Times New Roman" w:hAnsi="Times New Roman"/>
                <w:sz w:val="24"/>
                <w:szCs w:val="24"/>
              </w:rPr>
              <w:t>27390</w:t>
            </w:r>
            <w:r w:rsidR="001E1C45">
              <w:rPr>
                <w:rFonts w:ascii="Times New Roman" w:hAnsi="Times New Roman"/>
                <w:sz w:val="24"/>
                <w:szCs w:val="24"/>
              </w:rPr>
              <w:t>,00</w:t>
            </w:r>
          </w:p>
        </w:tc>
        <w:tc>
          <w:tcPr>
            <w:tcW w:w="2409" w:type="dxa"/>
          </w:tcPr>
          <w:p w:rsidR="00D83FCD" w:rsidRPr="00793CC5" w:rsidRDefault="00F05B56" w:rsidP="00D83FCD">
            <w:pPr>
              <w:spacing w:after="0" w:line="240" w:lineRule="auto"/>
              <w:jc w:val="center"/>
              <w:rPr>
                <w:rFonts w:ascii="Times New Roman" w:hAnsi="Times New Roman"/>
                <w:b/>
                <w:sz w:val="24"/>
                <w:szCs w:val="24"/>
              </w:rPr>
            </w:pPr>
            <w:r>
              <w:rPr>
                <w:rFonts w:ascii="Times New Roman" w:hAnsi="Times New Roman"/>
                <w:b/>
                <w:sz w:val="24"/>
                <w:szCs w:val="24"/>
              </w:rPr>
              <w:t>54780</w:t>
            </w:r>
            <w:r w:rsidR="001E1C45">
              <w:rPr>
                <w:rFonts w:ascii="Times New Roman" w:hAnsi="Times New Roman"/>
                <w:b/>
                <w:sz w:val="24"/>
                <w:szCs w:val="24"/>
              </w:rPr>
              <w:t>,00</w:t>
            </w:r>
          </w:p>
        </w:tc>
      </w:tr>
      <w:tr w:rsidR="00D83FCD" w:rsidRPr="00793CC5" w:rsidTr="00D83FCD">
        <w:tc>
          <w:tcPr>
            <w:tcW w:w="3403" w:type="dxa"/>
          </w:tcPr>
          <w:p w:rsidR="00D83FCD" w:rsidRPr="00793CC5" w:rsidRDefault="00C546EF" w:rsidP="00D83FCD">
            <w:pPr>
              <w:spacing w:after="0" w:line="240" w:lineRule="auto"/>
              <w:rPr>
                <w:rFonts w:ascii="Times New Roman" w:hAnsi="Times New Roman"/>
                <w:sz w:val="24"/>
                <w:szCs w:val="24"/>
              </w:rPr>
            </w:pPr>
            <w:r>
              <w:rPr>
                <w:rFonts w:ascii="Times New Roman" w:hAnsi="Times New Roman"/>
                <w:sz w:val="24"/>
                <w:szCs w:val="24"/>
                <w:lang w:val="uk-UA"/>
              </w:rPr>
              <w:t>Н</w:t>
            </w:r>
            <w:r>
              <w:rPr>
                <w:rFonts w:ascii="Times New Roman" w:hAnsi="Times New Roman"/>
                <w:sz w:val="24"/>
                <w:szCs w:val="24"/>
              </w:rPr>
              <w:t>асос</w:t>
            </w:r>
            <w:r>
              <w:rPr>
                <w:rFonts w:ascii="Times New Roman" w:hAnsi="Times New Roman"/>
                <w:sz w:val="24"/>
                <w:szCs w:val="24"/>
                <w:lang w:val="uk-UA"/>
              </w:rPr>
              <w:t xml:space="preserve"> глибинний 6</w:t>
            </w:r>
            <w:r w:rsidRPr="00347FBE">
              <w:rPr>
                <w:rFonts w:ascii="Times New Roman" w:hAnsi="Times New Roman"/>
                <w:sz w:val="28"/>
                <w:szCs w:val="28"/>
                <w:lang w:val="uk-UA"/>
              </w:rPr>
              <w:t>ss</w:t>
            </w:r>
            <w:r>
              <w:rPr>
                <w:rFonts w:ascii="Times New Roman" w:hAnsi="Times New Roman"/>
                <w:sz w:val="24"/>
                <w:szCs w:val="24"/>
                <w:lang w:val="uk-UA"/>
              </w:rPr>
              <w:t>45/16 з е/двигуном 26,5кВт із комплектом перехідних муфт</w:t>
            </w:r>
          </w:p>
        </w:tc>
        <w:tc>
          <w:tcPr>
            <w:tcW w:w="1417" w:type="dxa"/>
          </w:tcPr>
          <w:p w:rsidR="00D83FCD" w:rsidRPr="001E1C45" w:rsidRDefault="001E1C45" w:rsidP="00D83FCD">
            <w:pPr>
              <w:spacing w:after="0" w:line="240" w:lineRule="auto"/>
              <w:jc w:val="center"/>
              <w:rPr>
                <w:rFonts w:ascii="Times New Roman" w:hAnsi="Times New Roman"/>
                <w:sz w:val="24"/>
                <w:szCs w:val="24"/>
              </w:rPr>
            </w:pPr>
            <w:r w:rsidRPr="001E1C45">
              <w:rPr>
                <w:rFonts w:ascii="Times New Roman" w:hAnsi="Times New Roman"/>
                <w:sz w:val="24"/>
                <w:szCs w:val="24"/>
              </w:rPr>
              <w:t>1</w:t>
            </w:r>
          </w:p>
        </w:tc>
        <w:tc>
          <w:tcPr>
            <w:tcW w:w="1560" w:type="dxa"/>
          </w:tcPr>
          <w:p w:rsidR="00D83FCD" w:rsidRPr="00793CC5" w:rsidRDefault="00F05B56" w:rsidP="00F05B56">
            <w:pPr>
              <w:spacing w:after="0" w:line="240" w:lineRule="auto"/>
              <w:jc w:val="center"/>
              <w:rPr>
                <w:rFonts w:ascii="Times New Roman" w:hAnsi="Times New Roman"/>
                <w:sz w:val="24"/>
                <w:szCs w:val="24"/>
              </w:rPr>
            </w:pPr>
            <w:r>
              <w:rPr>
                <w:rFonts w:ascii="Times New Roman" w:hAnsi="Times New Roman"/>
                <w:sz w:val="24"/>
                <w:szCs w:val="24"/>
              </w:rPr>
              <w:t>36616</w:t>
            </w:r>
            <w:r w:rsidR="001E1C45">
              <w:rPr>
                <w:rFonts w:ascii="Times New Roman" w:hAnsi="Times New Roman"/>
                <w:sz w:val="24"/>
                <w:szCs w:val="24"/>
              </w:rPr>
              <w:t>,00</w:t>
            </w:r>
          </w:p>
        </w:tc>
        <w:tc>
          <w:tcPr>
            <w:tcW w:w="2409" w:type="dxa"/>
          </w:tcPr>
          <w:p w:rsidR="00D83FCD" w:rsidRPr="00793CC5" w:rsidRDefault="00F05B56" w:rsidP="001E1C45">
            <w:pPr>
              <w:spacing w:after="0" w:line="240" w:lineRule="auto"/>
              <w:jc w:val="center"/>
              <w:rPr>
                <w:rFonts w:ascii="Times New Roman" w:hAnsi="Times New Roman"/>
                <w:b/>
                <w:sz w:val="24"/>
                <w:szCs w:val="24"/>
              </w:rPr>
            </w:pPr>
            <w:r>
              <w:rPr>
                <w:rFonts w:ascii="Times New Roman" w:hAnsi="Times New Roman"/>
                <w:b/>
                <w:sz w:val="24"/>
                <w:szCs w:val="24"/>
              </w:rPr>
              <w:t>73232</w:t>
            </w:r>
            <w:r w:rsidR="001E1C45">
              <w:rPr>
                <w:rFonts w:ascii="Times New Roman" w:hAnsi="Times New Roman"/>
                <w:b/>
                <w:sz w:val="24"/>
                <w:szCs w:val="24"/>
              </w:rPr>
              <w:t>,00</w:t>
            </w:r>
          </w:p>
        </w:tc>
      </w:tr>
      <w:tr w:rsidR="00D83FCD" w:rsidRPr="00793CC5" w:rsidTr="00D83FCD">
        <w:tc>
          <w:tcPr>
            <w:tcW w:w="3403" w:type="dxa"/>
          </w:tcPr>
          <w:p w:rsidR="00D83FCD" w:rsidRPr="00793CC5" w:rsidRDefault="00C546EF" w:rsidP="00D83FCD">
            <w:pPr>
              <w:spacing w:after="0" w:line="240" w:lineRule="auto"/>
              <w:rPr>
                <w:rFonts w:ascii="Times New Roman" w:hAnsi="Times New Roman"/>
                <w:sz w:val="24"/>
                <w:szCs w:val="24"/>
              </w:rPr>
            </w:pPr>
            <w:r>
              <w:rPr>
                <w:rFonts w:ascii="Times New Roman" w:hAnsi="Times New Roman"/>
                <w:sz w:val="24"/>
                <w:szCs w:val="24"/>
                <w:lang w:val="uk-UA"/>
              </w:rPr>
              <w:t>Н</w:t>
            </w:r>
            <w:r>
              <w:rPr>
                <w:rFonts w:ascii="Times New Roman" w:hAnsi="Times New Roman"/>
                <w:sz w:val="24"/>
                <w:szCs w:val="24"/>
              </w:rPr>
              <w:t>асос</w:t>
            </w:r>
            <w:r>
              <w:rPr>
                <w:rFonts w:ascii="Times New Roman" w:hAnsi="Times New Roman"/>
                <w:sz w:val="24"/>
                <w:szCs w:val="24"/>
                <w:lang w:val="uk-UA"/>
              </w:rPr>
              <w:t xml:space="preserve"> глибинний 6</w:t>
            </w:r>
            <w:r w:rsidRPr="00347FBE">
              <w:rPr>
                <w:rFonts w:ascii="Times New Roman" w:hAnsi="Times New Roman"/>
                <w:sz w:val="28"/>
                <w:szCs w:val="28"/>
                <w:lang w:val="uk-UA"/>
              </w:rPr>
              <w:t>ss</w:t>
            </w:r>
            <w:r>
              <w:rPr>
                <w:rFonts w:ascii="Times New Roman" w:hAnsi="Times New Roman"/>
                <w:sz w:val="24"/>
                <w:szCs w:val="24"/>
                <w:lang w:val="uk-UA"/>
              </w:rPr>
              <w:t>60/21 з е/двигуном 37кВт із комплектом перехідних муфт</w:t>
            </w:r>
          </w:p>
        </w:tc>
        <w:tc>
          <w:tcPr>
            <w:tcW w:w="1417" w:type="dxa"/>
          </w:tcPr>
          <w:p w:rsidR="00D83FCD" w:rsidRPr="001E1C45" w:rsidRDefault="001E1C45" w:rsidP="00D83FCD">
            <w:pPr>
              <w:spacing w:after="0" w:line="240" w:lineRule="auto"/>
              <w:jc w:val="center"/>
              <w:rPr>
                <w:rFonts w:ascii="Times New Roman" w:hAnsi="Times New Roman"/>
                <w:sz w:val="24"/>
                <w:szCs w:val="24"/>
              </w:rPr>
            </w:pPr>
            <w:r w:rsidRPr="001E1C45">
              <w:rPr>
                <w:rFonts w:ascii="Times New Roman" w:hAnsi="Times New Roman"/>
                <w:sz w:val="24"/>
                <w:szCs w:val="24"/>
              </w:rPr>
              <w:t>2</w:t>
            </w:r>
          </w:p>
        </w:tc>
        <w:tc>
          <w:tcPr>
            <w:tcW w:w="1560" w:type="dxa"/>
          </w:tcPr>
          <w:p w:rsidR="00D83FCD" w:rsidRPr="00793CC5" w:rsidRDefault="00F05B56" w:rsidP="00D83FCD">
            <w:pPr>
              <w:spacing w:after="0" w:line="240" w:lineRule="auto"/>
              <w:jc w:val="center"/>
              <w:rPr>
                <w:rFonts w:ascii="Times New Roman" w:hAnsi="Times New Roman"/>
                <w:sz w:val="24"/>
                <w:szCs w:val="24"/>
              </w:rPr>
            </w:pPr>
            <w:r>
              <w:rPr>
                <w:rFonts w:ascii="Times New Roman" w:hAnsi="Times New Roman"/>
                <w:sz w:val="24"/>
                <w:szCs w:val="24"/>
              </w:rPr>
              <w:t>53385</w:t>
            </w:r>
            <w:r w:rsidR="001E1C45">
              <w:rPr>
                <w:rFonts w:ascii="Times New Roman" w:hAnsi="Times New Roman"/>
                <w:sz w:val="24"/>
                <w:szCs w:val="24"/>
              </w:rPr>
              <w:t>,00</w:t>
            </w:r>
          </w:p>
        </w:tc>
        <w:tc>
          <w:tcPr>
            <w:tcW w:w="2409" w:type="dxa"/>
          </w:tcPr>
          <w:p w:rsidR="00D83FCD" w:rsidRPr="00793CC5" w:rsidRDefault="00F05B56" w:rsidP="00D83FCD">
            <w:pPr>
              <w:spacing w:after="0" w:line="240" w:lineRule="auto"/>
              <w:jc w:val="center"/>
              <w:rPr>
                <w:rFonts w:ascii="Times New Roman" w:hAnsi="Times New Roman"/>
                <w:b/>
                <w:sz w:val="24"/>
                <w:szCs w:val="24"/>
              </w:rPr>
            </w:pPr>
            <w:r>
              <w:rPr>
                <w:rFonts w:ascii="Times New Roman" w:hAnsi="Times New Roman"/>
                <w:b/>
                <w:sz w:val="24"/>
                <w:szCs w:val="24"/>
              </w:rPr>
              <w:t>213540</w:t>
            </w:r>
            <w:r w:rsidR="001E1C45">
              <w:rPr>
                <w:rFonts w:ascii="Times New Roman" w:hAnsi="Times New Roman"/>
                <w:b/>
                <w:sz w:val="24"/>
                <w:szCs w:val="24"/>
              </w:rPr>
              <w:t>,00</w:t>
            </w:r>
          </w:p>
        </w:tc>
      </w:tr>
      <w:tr w:rsidR="00D83FCD" w:rsidRPr="00793CC5" w:rsidTr="00D83FCD">
        <w:tc>
          <w:tcPr>
            <w:tcW w:w="3403" w:type="dxa"/>
          </w:tcPr>
          <w:p w:rsidR="00D83FCD" w:rsidRPr="00793CC5" w:rsidRDefault="00C546EF" w:rsidP="00D83FCD">
            <w:pPr>
              <w:spacing w:after="0" w:line="240" w:lineRule="auto"/>
              <w:rPr>
                <w:rFonts w:ascii="Times New Roman" w:hAnsi="Times New Roman"/>
                <w:sz w:val="24"/>
                <w:szCs w:val="24"/>
              </w:rPr>
            </w:pPr>
            <w:r>
              <w:rPr>
                <w:rFonts w:ascii="Times New Roman" w:hAnsi="Times New Roman"/>
                <w:sz w:val="24"/>
                <w:szCs w:val="24"/>
                <w:lang w:val="uk-UA"/>
              </w:rPr>
              <w:t>Н</w:t>
            </w:r>
            <w:r>
              <w:rPr>
                <w:rFonts w:ascii="Times New Roman" w:hAnsi="Times New Roman"/>
                <w:sz w:val="24"/>
                <w:szCs w:val="24"/>
              </w:rPr>
              <w:t>асос</w:t>
            </w:r>
            <w:r>
              <w:rPr>
                <w:rFonts w:ascii="Times New Roman" w:hAnsi="Times New Roman"/>
                <w:sz w:val="24"/>
                <w:szCs w:val="24"/>
                <w:lang w:val="uk-UA"/>
              </w:rPr>
              <w:t xml:space="preserve"> глибинний 8</w:t>
            </w:r>
            <w:r w:rsidRPr="00347FBE">
              <w:rPr>
                <w:rFonts w:ascii="Times New Roman" w:hAnsi="Times New Roman"/>
                <w:sz w:val="28"/>
                <w:szCs w:val="28"/>
                <w:lang w:val="uk-UA"/>
              </w:rPr>
              <w:t>ss</w:t>
            </w:r>
            <w:r>
              <w:rPr>
                <w:rFonts w:ascii="Times New Roman" w:hAnsi="Times New Roman"/>
                <w:sz w:val="24"/>
                <w:szCs w:val="24"/>
                <w:lang w:val="uk-UA"/>
              </w:rPr>
              <w:t>160/3 з е/двигуном 30кВт із комплектом перехідних муфт</w:t>
            </w:r>
          </w:p>
        </w:tc>
        <w:tc>
          <w:tcPr>
            <w:tcW w:w="1417" w:type="dxa"/>
          </w:tcPr>
          <w:p w:rsidR="00D83FCD" w:rsidRPr="001E1C45" w:rsidRDefault="001E1C45" w:rsidP="00D83FCD">
            <w:pPr>
              <w:spacing w:after="0" w:line="240" w:lineRule="auto"/>
              <w:jc w:val="center"/>
              <w:rPr>
                <w:rFonts w:ascii="Times New Roman" w:hAnsi="Times New Roman"/>
                <w:sz w:val="24"/>
                <w:szCs w:val="24"/>
              </w:rPr>
            </w:pPr>
            <w:r>
              <w:rPr>
                <w:rFonts w:ascii="Times New Roman" w:hAnsi="Times New Roman"/>
                <w:sz w:val="24"/>
                <w:szCs w:val="24"/>
              </w:rPr>
              <w:t>1</w:t>
            </w:r>
          </w:p>
        </w:tc>
        <w:tc>
          <w:tcPr>
            <w:tcW w:w="1560" w:type="dxa"/>
          </w:tcPr>
          <w:p w:rsidR="00D83FCD" w:rsidRPr="00793CC5" w:rsidRDefault="00F05B56" w:rsidP="00D83FCD">
            <w:pPr>
              <w:spacing w:after="0" w:line="240" w:lineRule="auto"/>
              <w:jc w:val="center"/>
              <w:rPr>
                <w:rFonts w:ascii="Times New Roman" w:hAnsi="Times New Roman"/>
                <w:sz w:val="24"/>
                <w:szCs w:val="24"/>
              </w:rPr>
            </w:pPr>
            <w:r>
              <w:rPr>
                <w:rFonts w:ascii="Times New Roman" w:hAnsi="Times New Roman"/>
                <w:sz w:val="24"/>
                <w:szCs w:val="24"/>
              </w:rPr>
              <w:t>44943</w:t>
            </w:r>
            <w:r w:rsidR="001E1C45">
              <w:rPr>
                <w:rFonts w:ascii="Times New Roman" w:hAnsi="Times New Roman"/>
                <w:sz w:val="24"/>
                <w:szCs w:val="24"/>
              </w:rPr>
              <w:t>,00</w:t>
            </w:r>
          </w:p>
        </w:tc>
        <w:tc>
          <w:tcPr>
            <w:tcW w:w="2409" w:type="dxa"/>
          </w:tcPr>
          <w:p w:rsidR="00D83FCD" w:rsidRPr="00793CC5" w:rsidRDefault="00FC3EC9" w:rsidP="00D83FCD">
            <w:pPr>
              <w:spacing w:after="0" w:line="240" w:lineRule="auto"/>
              <w:jc w:val="center"/>
              <w:rPr>
                <w:rFonts w:ascii="Times New Roman" w:hAnsi="Times New Roman"/>
                <w:b/>
                <w:sz w:val="24"/>
                <w:szCs w:val="24"/>
              </w:rPr>
            </w:pPr>
            <w:r>
              <w:rPr>
                <w:rFonts w:ascii="Times New Roman" w:hAnsi="Times New Roman"/>
                <w:b/>
                <w:sz w:val="24"/>
                <w:szCs w:val="24"/>
              </w:rPr>
              <w:t>89886</w:t>
            </w:r>
            <w:r w:rsidR="001E1C45">
              <w:rPr>
                <w:rFonts w:ascii="Times New Roman" w:hAnsi="Times New Roman"/>
                <w:b/>
                <w:sz w:val="24"/>
                <w:szCs w:val="24"/>
              </w:rPr>
              <w:t>,00</w:t>
            </w:r>
          </w:p>
        </w:tc>
      </w:tr>
      <w:tr w:rsidR="00D83FCD" w:rsidRPr="00793CC5" w:rsidTr="00D83FCD">
        <w:tc>
          <w:tcPr>
            <w:tcW w:w="3403" w:type="dxa"/>
          </w:tcPr>
          <w:p w:rsidR="00D83FCD" w:rsidRPr="00793CC5" w:rsidRDefault="00C546EF" w:rsidP="00D83FCD">
            <w:pPr>
              <w:spacing w:after="0" w:line="240" w:lineRule="auto"/>
              <w:rPr>
                <w:rFonts w:ascii="Times New Roman" w:hAnsi="Times New Roman"/>
                <w:b/>
                <w:sz w:val="24"/>
                <w:szCs w:val="24"/>
              </w:rPr>
            </w:pPr>
            <w:r w:rsidRPr="00793CC5">
              <w:rPr>
                <w:rFonts w:ascii="Times New Roman" w:hAnsi="Times New Roman"/>
                <w:b/>
                <w:sz w:val="24"/>
                <w:szCs w:val="24"/>
              </w:rPr>
              <w:t>Всього</w:t>
            </w:r>
          </w:p>
        </w:tc>
        <w:tc>
          <w:tcPr>
            <w:tcW w:w="1417" w:type="dxa"/>
          </w:tcPr>
          <w:p w:rsidR="00D83FCD" w:rsidRPr="00793CC5" w:rsidRDefault="001E1C45" w:rsidP="00D83FCD">
            <w:pPr>
              <w:spacing w:after="0" w:line="240" w:lineRule="auto"/>
              <w:jc w:val="center"/>
              <w:rPr>
                <w:rFonts w:ascii="Times New Roman" w:hAnsi="Times New Roman"/>
                <w:b/>
                <w:sz w:val="24"/>
                <w:szCs w:val="24"/>
              </w:rPr>
            </w:pPr>
            <w:r>
              <w:rPr>
                <w:rFonts w:ascii="Times New Roman" w:hAnsi="Times New Roman"/>
                <w:b/>
                <w:sz w:val="24"/>
                <w:szCs w:val="24"/>
              </w:rPr>
              <w:t>8</w:t>
            </w:r>
          </w:p>
        </w:tc>
        <w:tc>
          <w:tcPr>
            <w:tcW w:w="1560" w:type="dxa"/>
          </w:tcPr>
          <w:p w:rsidR="00D83FCD" w:rsidRPr="00793CC5" w:rsidRDefault="00D83FCD" w:rsidP="00D83FCD">
            <w:pPr>
              <w:spacing w:after="0" w:line="240" w:lineRule="auto"/>
              <w:jc w:val="center"/>
              <w:rPr>
                <w:rFonts w:ascii="Times New Roman" w:hAnsi="Times New Roman"/>
                <w:sz w:val="24"/>
                <w:szCs w:val="24"/>
              </w:rPr>
            </w:pPr>
          </w:p>
        </w:tc>
        <w:tc>
          <w:tcPr>
            <w:tcW w:w="2409" w:type="dxa"/>
          </w:tcPr>
          <w:p w:rsidR="00D83FCD" w:rsidRPr="00793CC5" w:rsidRDefault="00FC3EC9" w:rsidP="00D83FCD">
            <w:pPr>
              <w:spacing w:after="0" w:line="240" w:lineRule="auto"/>
              <w:jc w:val="center"/>
              <w:rPr>
                <w:rFonts w:ascii="Times New Roman" w:hAnsi="Times New Roman"/>
                <w:b/>
                <w:sz w:val="24"/>
                <w:szCs w:val="24"/>
              </w:rPr>
            </w:pPr>
            <w:r>
              <w:rPr>
                <w:rFonts w:ascii="Times New Roman" w:hAnsi="Times New Roman"/>
                <w:b/>
                <w:sz w:val="24"/>
                <w:szCs w:val="24"/>
              </w:rPr>
              <w:t>524998</w:t>
            </w:r>
            <w:r w:rsidR="001E1C45">
              <w:rPr>
                <w:rFonts w:ascii="Times New Roman" w:hAnsi="Times New Roman"/>
                <w:b/>
                <w:sz w:val="24"/>
                <w:szCs w:val="24"/>
              </w:rPr>
              <w:t>,00</w:t>
            </w:r>
          </w:p>
        </w:tc>
      </w:tr>
    </w:tbl>
    <w:p w:rsidR="00004EA4" w:rsidRDefault="00004EA4" w:rsidP="00D83FCD">
      <w:pPr>
        <w:jc w:val="both"/>
        <w:rPr>
          <w:rFonts w:ascii="Times New Roman" w:hAnsi="Times New Roman"/>
          <w:b/>
          <w:i/>
          <w:sz w:val="24"/>
          <w:szCs w:val="24"/>
        </w:rPr>
      </w:pPr>
    </w:p>
    <w:p w:rsidR="00D83FCD" w:rsidRPr="00FA0509" w:rsidRDefault="00D83FCD" w:rsidP="00D83FCD">
      <w:pPr>
        <w:jc w:val="both"/>
        <w:rPr>
          <w:rFonts w:ascii="Times New Roman" w:hAnsi="Times New Roman"/>
          <w:b/>
          <w:i/>
          <w:sz w:val="24"/>
          <w:szCs w:val="24"/>
        </w:rPr>
      </w:pPr>
      <w:r w:rsidRPr="00FA0509">
        <w:rPr>
          <w:rFonts w:ascii="Times New Roman" w:hAnsi="Times New Roman"/>
          <w:b/>
          <w:i/>
          <w:sz w:val="24"/>
          <w:szCs w:val="24"/>
        </w:rPr>
        <w:t>Економія  по ремонту насосі</w:t>
      </w:r>
      <w:proofErr w:type="gramStart"/>
      <w:r w:rsidRPr="00FA0509">
        <w:rPr>
          <w:rFonts w:ascii="Times New Roman" w:hAnsi="Times New Roman"/>
          <w:b/>
          <w:i/>
          <w:sz w:val="24"/>
          <w:szCs w:val="24"/>
        </w:rPr>
        <w:t>в</w:t>
      </w:r>
      <w:proofErr w:type="gramEnd"/>
      <w:r w:rsidRPr="00FA0509">
        <w:rPr>
          <w:rFonts w:ascii="Times New Roman" w:hAnsi="Times New Roman"/>
          <w:b/>
          <w:i/>
          <w:sz w:val="24"/>
          <w:szCs w:val="24"/>
        </w:rPr>
        <w:t xml:space="preserve"> становить  </w:t>
      </w:r>
      <w:r w:rsidR="00FC3EC9">
        <w:rPr>
          <w:rFonts w:ascii="Times New Roman" w:hAnsi="Times New Roman"/>
          <w:b/>
          <w:i/>
          <w:sz w:val="24"/>
          <w:szCs w:val="24"/>
        </w:rPr>
        <w:t>524998</w:t>
      </w:r>
      <w:r w:rsidR="00502771">
        <w:rPr>
          <w:rFonts w:ascii="Times New Roman" w:hAnsi="Times New Roman"/>
          <w:b/>
          <w:i/>
          <w:sz w:val="24"/>
          <w:szCs w:val="24"/>
        </w:rPr>
        <w:t xml:space="preserve"> </w:t>
      </w:r>
      <w:r w:rsidRPr="00FA0509">
        <w:rPr>
          <w:rFonts w:ascii="Times New Roman" w:hAnsi="Times New Roman"/>
          <w:b/>
          <w:i/>
          <w:sz w:val="24"/>
          <w:szCs w:val="24"/>
        </w:rPr>
        <w:t>грн.</w:t>
      </w:r>
    </w:p>
    <w:p w:rsidR="00D83FCD" w:rsidRPr="00793CC5" w:rsidRDefault="00D83FCD" w:rsidP="00D83FCD">
      <w:pPr>
        <w:spacing w:after="0" w:line="240" w:lineRule="auto"/>
        <w:ind w:right="892"/>
        <w:jc w:val="both"/>
        <w:rPr>
          <w:rFonts w:ascii="Times New Roman" w:hAnsi="Times New Roman"/>
          <w:b/>
          <w:sz w:val="24"/>
          <w:szCs w:val="24"/>
        </w:rPr>
      </w:pPr>
      <w:r w:rsidRPr="00793CC5">
        <w:rPr>
          <w:rFonts w:ascii="Times New Roman" w:hAnsi="Times New Roman"/>
          <w:b/>
          <w:sz w:val="24"/>
          <w:szCs w:val="24"/>
        </w:rPr>
        <w:t>Загальний економічний ефект  складає</w:t>
      </w:r>
      <w:r w:rsidR="00502771">
        <w:rPr>
          <w:rFonts w:ascii="Times New Roman" w:hAnsi="Times New Roman"/>
          <w:b/>
          <w:sz w:val="24"/>
          <w:szCs w:val="24"/>
        </w:rPr>
        <w:t>:</w:t>
      </w:r>
      <w:r w:rsidR="00FC3EC9">
        <w:rPr>
          <w:rFonts w:ascii="Times New Roman" w:hAnsi="Times New Roman"/>
          <w:b/>
          <w:sz w:val="24"/>
          <w:szCs w:val="24"/>
        </w:rPr>
        <w:t>524</w:t>
      </w:r>
      <w:r w:rsidR="00502771">
        <w:rPr>
          <w:rFonts w:ascii="Times New Roman" w:hAnsi="Times New Roman"/>
          <w:b/>
          <w:sz w:val="24"/>
          <w:szCs w:val="24"/>
        </w:rPr>
        <w:t>998+177559,02=</w:t>
      </w:r>
      <w:r w:rsidR="00004EA4">
        <w:rPr>
          <w:rFonts w:ascii="Times New Roman" w:hAnsi="Times New Roman"/>
          <w:b/>
          <w:sz w:val="24"/>
          <w:szCs w:val="24"/>
        </w:rPr>
        <w:t>702557,2</w:t>
      </w:r>
      <w:r w:rsidRPr="00793CC5">
        <w:rPr>
          <w:rFonts w:ascii="Times New Roman" w:hAnsi="Times New Roman"/>
          <w:b/>
          <w:sz w:val="24"/>
          <w:szCs w:val="24"/>
        </w:rPr>
        <w:t xml:space="preserve">грн, а економія електроенергії – </w:t>
      </w:r>
      <w:r w:rsidR="00502771">
        <w:rPr>
          <w:rFonts w:ascii="Times New Roman" w:hAnsi="Times New Roman"/>
          <w:b/>
          <w:sz w:val="24"/>
          <w:szCs w:val="24"/>
        </w:rPr>
        <w:t>35,727</w:t>
      </w:r>
      <w:r w:rsidRPr="00793CC5">
        <w:rPr>
          <w:rFonts w:ascii="Times New Roman" w:hAnsi="Times New Roman"/>
          <w:b/>
          <w:sz w:val="24"/>
          <w:szCs w:val="24"/>
        </w:rPr>
        <w:t xml:space="preserve"> тис</w:t>
      </w:r>
      <w:proofErr w:type="gramStart"/>
      <w:r w:rsidRPr="00793CC5">
        <w:rPr>
          <w:rFonts w:ascii="Times New Roman" w:hAnsi="Times New Roman"/>
          <w:b/>
          <w:sz w:val="24"/>
          <w:szCs w:val="24"/>
        </w:rPr>
        <w:t>.к</w:t>
      </w:r>
      <w:proofErr w:type="gramEnd"/>
      <w:r w:rsidRPr="00793CC5">
        <w:rPr>
          <w:rFonts w:ascii="Times New Roman" w:hAnsi="Times New Roman"/>
          <w:b/>
          <w:sz w:val="24"/>
          <w:szCs w:val="24"/>
        </w:rPr>
        <w:t>Вт.</w:t>
      </w:r>
    </w:p>
    <w:p w:rsidR="00D83FCD" w:rsidRPr="00793CC5" w:rsidRDefault="00D83FCD" w:rsidP="00D83FCD">
      <w:pPr>
        <w:spacing w:after="0" w:line="240" w:lineRule="auto"/>
        <w:jc w:val="both"/>
        <w:rPr>
          <w:rFonts w:ascii="Times New Roman" w:hAnsi="Times New Roman"/>
          <w:b/>
          <w:sz w:val="24"/>
          <w:szCs w:val="24"/>
        </w:rPr>
      </w:pPr>
      <w:r w:rsidRPr="00793CC5">
        <w:rPr>
          <w:rFonts w:ascii="Times New Roman" w:hAnsi="Times New Roman"/>
          <w:b/>
          <w:sz w:val="24"/>
          <w:szCs w:val="24"/>
        </w:rPr>
        <w:t>Термін окупності</w:t>
      </w:r>
      <w:proofErr w:type="gramStart"/>
      <w:r w:rsidRPr="00793CC5">
        <w:rPr>
          <w:rFonts w:ascii="Times New Roman" w:hAnsi="Times New Roman"/>
          <w:b/>
          <w:sz w:val="24"/>
          <w:szCs w:val="24"/>
        </w:rPr>
        <w:t xml:space="preserve"> :</w:t>
      </w:r>
      <w:proofErr w:type="gramEnd"/>
      <w:r w:rsidR="00502771">
        <w:rPr>
          <w:rFonts w:ascii="Times New Roman" w:hAnsi="Times New Roman"/>
          <w:b/>
          <w:sz w:val="24"/>
          <w:szCs w:val="24"/>
        </w:rPr>
        <w:t>875,00</w:t>
      </w:r>
      <w:r w:rsidRPr="00793CC5">
        <w:rPr>
          <w:rFonts w:ascii="Times New Roman" w:hAnsi="Times New Roman"/>
          <w:b/>
          <w:sz w:val="24"/>
          <w:szCs w:val="24"/>
        </w:rPr>
        <w:t xml:space="preserve"> :</w:t>
      </w:r>
      <w:r w:rsidR="00FC3EC9" w:rsidRPr="00793CC5">
        <w:rPr>
          <w:rFonts w:ascii="Times New Roman" w:hAnsi="Times New Roman"/>
          <w:b/>
          <w:sz w:val="24"/>
          <w:szCs w:val="24"/>
        </w:rPr>
        <w:t xml:space="preserve"> </w:t>
      </w:r>
      <w:r w:rsidR="008839A7">
        <w:rPr>
          <w:rFonts w:ascii="Times New Roman" w:hAnsi="Times New Roman"/>
          <w:b/>
          <w:sz w:val="24"/>
          <w:szCs w:val="24"/>
        </w:rPr>
        <w:t>702,557</w:t>
      </w:r>
      <w:r w:rsidRPr="00793CC5">
        <w:rPr>
          <w:rFonts w:ascii="Times New Roman" w:hAnsi="Times New Roman"/>
          <w:b/>
          <w:sz w:val="24"/>
          <w:szCs w:val="24"/>
        </w:rPr>
        <w:t>*12=14</w:t>
      </w:r>
      <w:r w:rsidR="008839A7">
        <w:rPr>
          <w:rFonts w:ascii="Times New Roman" w:hAnsi="Times New Roman"/>
          <w:b/>
          <w:sz w:val="24"/>
          <w:szCs w:val="24"/>
        </w:rPr>
        <w:t>,9</w:t>
      </w:r>
      <w:r w:rsidRPr="00793CC5">
        <w:rPr>
          <w:rFonts w:ascii="Times New Roman" w:hAnsi="Times New Roman"/>
          <w:b/>
          <w:sz w:val="24"/>
          <w:szCs w:val="24"/>
        </w:rPr>
        <w:t xml:space="preserve"> місяців.</w:t>
      </w:r>
    </w:p>
    <w:p w:rsidR="00D83FCD" w:rsidRPr="00793CC5" w:rsidRDefault="00D83FCD" w:rsidP="00D83FCD">
      <w:pPr>
        <w:spacing w:after="0" w:line="240" w:lineRule="auto"/>
        <w:jc w:val="both"/>
        <w:rPr>
          <w:rFonts w:ascii="Times New Roman" w:hAnsi="Times New Roman"/>
          <w:b/>
          <w:sz w:val="24"/>
          <w:szCs w:val="24"/>
        </w:rPr>
      </w:pPr>
    </w:p>
    <w:p w:rsidR="00D83FCD" w:rsidRPr="00793CC5" w:rsidRDefault="00D83FCD" w:rsidP="00D83FCD">
      <w:pPr>
        <w:spacing w:after="0" w:line="240" w:lineRule="auto"/>
        <w:jc w:val="center"/>
        <w:rPr>
          <w:rFonts w:ascii="Times New Roman" w:hAnsi="Times New Roman"/>
          <w:b/>
          <w:sz w:val="24"/>
          <w:szCs w:val="24"/>
        </w:rPr>
      </w:pPr>
      <w:r w:rsidRPr="00793CC5">
        <w:rPr>
          <w:rFonts w:ascii="Times New Roman" w:hAnsi="Times New Roman"/>
          <w:b/>
          <w:sz w:val="24"/>
          <w:szCs w:val="24"/>
        </w:rPr>
        <w:t>Специфікація обладнання</w:t>
      </w:r>
    </w:p>
    <w:p w:rsidR="00D83FCD" w:rsidRPr="00793CC5" w:rsidRDefault="00D83FCD" w:rsidP="00D83FCD">
      <w:pPr>
        <w:spacing w:after="0" w:line="240" w:lineRule="auto"/>
        <w:jc w:val="both"/>
        <w:rPr>
          <w:rFonts w:ascii="Times New Roman" w:hAnsi="Times New Roman"/>
          <w:i/>
          <w:sz w:val="24"/>
          <w:szCs w:val="24"/>
        </w:rPr>
      </w:pPr>
    </w:p>
    <w:tbl>
      <w:tblPr>
        <w:tblW w:w="9760" w:type="dxa"/>
        <w:tblInd w:w="93" w:type="dxa"/>
        <w:tblLook w:val="04A0"/>
      </w:tblPr>
      <w:tblGrid>
        <w:gridCol w:w="2521"/>
        <w:gridCol w:w="1562"/>
        <w:gridCol w:w="1275"/>
        <w:gridCol w:w="1499"/>
        <w:gridCol w:w="25"/>
        <w:gridCol w:w="1321"/>
        <w:gridCol w:w="1557"/>
      </w:tblGrid>
      <w:tr w:rsidR="00D83FCD" w:rsidRPr="00793CC5" w:rsidTr="00D83FCD">
        <w:trPr>
          <w:trHeight w:val="630"/>
        </w:trPr>
        <w:tc>
          <w:tcPr>
            <w:tcW w:w="976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D83FCD" w:rsidRPr="00D45E50" w:rsidRDefault="00D83FCD" w:rsidP="00D83FCD">
            <w:pPr>
              <w:spacing w:after="0" w:line="240" w:lineRule="auto"/>
              <w:jc w:val="both"/>
              <w:rPr>
                <w:rFonts w:ascii="Times New Roman" w:hAnsi="Times New Roman"/>
                <w:b/>
                <w:bCs/>
                <w:sz w:val="24"/>
                <w:szCs w:val="24"/>
              </w:rPr>
            </w:pPr>
            <w:r>
              <w:rPr>
                <w:rFonts w:ascii="Times New Roman" w:hAnsi="Times New Roman"/>
                <w:b/>
                <w:bCs/>
                <w:sz w:val="24"/>
                <w:szCs w:val="24"/>
              </w:rPr>
              <w:t xml:space="preserve">                                </w:t>
            </w:r>
            <w:r w:rsidRPr="00FA0509">
              <w:rPr>
                <w:rFonts w:ascii="Times New Roman" w:hAnsi="Times New Roman"/>
                <w:b/>
                <w:bCs/>
                <w:sz w:val="24"/>
                <w:szCs w:val="24"/>
              </w:rPr>
              <w:t>Передбачене програмою обладнання</w:t>
            </w:r>
          </w:p>
        </w:tc>
      </w:tr>
      <w:tr w:rsidR="00D83FCD" w:rsidRPr="00793CC5" w:rsidTr="008839A7">
        <w:trPr>
          <w:trHeight w:val="945"/>
        </w:trPr>
        <w:tc>
          <w:tcPr>
            <w:tcW w:w="2521" w:type="dxa"/>
            <w:tcBorders>
              <w:top w:val="nil"/>
              <w:left w:val="single" w:sz="4" w:space="0" w:color="auto"/>
              <w:bottom w:val="single" w:sz="4" w:space="0" w:color="auto"/>
              <w:right w:val="single" w:sz="4" w:space="0" w:color="auto"/>
            </w:tcBorders>
            <w:shd w:val="clear" w:color="auto" w:fill="auto"/>
            <w:vAlign w:val="center"/>
            <w:hideMark/>
          </w:tcPr>
          <w:p w:rsidR="00D83FCD" w:rsidRPr="00D45E50" w:rsidRDefault="00D83FCD" w:rsidP="00D83FCD">
            <w:pPr>
              <w:spacing w:after="0" w:line="240" w:lineRule="auto"/>
              <w:jc w:val="both"/>
              <w:rPr>
                <w:rFonts w:ascii="Times New Roman" w:hAnsi="Times New Roman"/>
                <w:b/>
                <w:bCs/>
                <w:sz w:val="24"/>
                <w:szCs w:val="24"/>
              </w:rPr>
            </w:pPr>
            <w:r w:rsidRPr="00FA0509">
              <w:rPr>
                <w:rFonts w:ascii="Times New Roman" w:hAnsi="Times New Roman"/>
                <w:b/>
                <w:bCs/>
                <w:sz w:val="24"/>
                <w:szCs w:val="24"/>
              </w:rPr>
              <w:t>Марка</w:t>
            </w:r>
          </w:p>
        </w:tc>
        <w:tc>
          <w:tcPr>
            <w:tcW w:w="1562" w:type="dxa"/>
            <w:tcBorders>
              <w:top w:val="nil"/>
              <w:left w:val="nil"/>
              <w:bottom w:val="single" w:sz="4" w:space="0" w:color="auto"/>
              <w:right w:val="single" w:sz="4" w:space="0" w:color="auto"/>
            </w:tcBorders>
            <w:shd w:val="clear" w:color="auto" w:fill="auto"/>
            <w:vAlign w:val="center"/>
            <w:hideMark/>
          </w:tcPr>
          <w:p w:rsidR="00D83FCD" w:rsidRPr="00D45E50" w:rsidRDefault="00D83FCD" w:rsidP="00D83FCD">
            <w:pPr>
              <w:spacing w:after="0" w:line="240" w:lineRule="auto"/>
              <w:jc w:val="both"/>
              <w:rPr>
                <w:rFonts w:ascii="Times New Roman" w:hAnsi="Times New Roman"/>
                <w:b/>
                <w:bCs/>
                <w:sz w:val="24"/>
                <w:szCs w:val="24"/>
              </w:rPr>
            </w:pPr>
            <w:r w:rsidRPr="00D45E50">
              <w:rPr>
                <w:rFonts w:ascii="Times New Roman" w:hAnsi="Times New Roman"/>
                <w:b/>
                <w:bCs/>
                <w:sz w:val="24"/>
                <w:szCs w:val="24"/>
              </w:rPr>
              <w:t>Потужність, кВт</w:t>
            </w:r>
          </w:p>
        </w:tc>
        <w:tc>
          <w:tcPr>
            <w:tcW w:w="1275" w:type="dxa"/>
            <w:tcBorders>
              <w:top w:val="nil"/>
              <w:left w:val="nil"/>
              <w:bottom w:val="single" w:sz="4" w:space="0" w:color="auto"/>
              <w:right w:val="single" w:sz="4" w:space="0" w:color="auto"/>
            </w:tcBorders>
            <w:shd w:val="clear" w:color="auto" w:fill="auto"/>
            <w:vAlign w:val="center"/>
            <w:hideMark/>
          </w:tcPr>
          <w:p w:rsidR="00D83FCD" w:rsidRPr="00D45E50" w:rsidRDefault="00D83FCD" w:rsidP="00D83FCD">
            <w:pPr>
              <w:spacing w:after="0" w:line="240" w:lineRule="auto"/>
              <w:jc w:val="both"/>
              <w:rPr>
                <w:rFonts w:ascii="Times New Roman" w:hAnsi="Times New Roman"/>
                <w:b/>
                <w:bCs/>
                <w:sz w:val="24"/>
                <w:szCs w:val="24"/>
              </w:rPr>
            </w:pPr>
            <w:r w:rsidRPr="00FA0509">
              <w:rPr>
                <w:rFonts w:ascii="Times New Roman" w:hAnsi="Times New Roman"/>
                <w:b/>
                <w:bCs/>
                <w:sz w:val="24"/>
                <w:szCs w:val="24"/>
              </w:rPr>
              <w:t>Кількість</w:t>
            </w:r>
          </w:p>
        </w:tc>
        <w:tc>
          <w:tcPr>
            <w:tcW w:w="1499" w:type="dxa"/>
            <w:tcBorders>
              <w:top w:val="nil"/>
              <w:left w:val="nil"/>
              <w:bottom w:val="single" w:sz="4" w:space="0" w:color="auto"/>
              <w:right w:val="single" w:sz="4" w:space="0" w:color="auto"/>
            </w:tcBorders>
            <w:shd w:val="clear" w:color="auto" w:fill="auto"/>
            <w:vAlign w:val="center"/>
            <w:hideMark/>
          </w:tcPr>
          <w:p w:rsidR="00D83FCD" w:rsidRPr="00D45E50" w:rsidRDefault="00D83FCD" w:rsidP="00D83FCD">
            <w:pPr>
              <w:spacing w:after="0" w:line="240" w:lineRule="auto"/>
              <w:jc w:val="both"/>
              <w:rPr>
                <w:rFonts w:ascii="Times New Roman" w:hAnsi="Times New Roman"/>
                <w:b/>
                <w:bCs/>
                <w:sz w:val="24"/>
                <w:szCs w:val="24"/>
              </w:rPr>
            </w:pPr>
            <w:r w:rsidRPr="00FA0509">
              <w:rPr>
                <w:rFonts w:ascii="Times New Roman" w:hAnsi="Times New Roman"/>
                <w:b/>
                <w:bCs/>
                <w:sz w:val="24"/>
                <w:szCs w:val="24"/>
              </w:rPr>
              <w:t>Вартість за 1 од</w:t>
            </w:r>
            <w:proofErr w:type="gramStart"/>
            <w:r w:rsidRPr="00FA0509">
              <w:rPr>
                <w:rFonts w:ascii="Times New Roman" w:hAnsi="Times New Roman"/>
                <w:b/>
                <w:bCs/>
                <w:sz w:val="24"/>
                <w:szCs w:val="24"/>
              </w:rPr>
              <w:t xml:space="preserve">., </w:t>
            </w:r>
            <w:proofErr w:type="gramEnd"/>
            <w:r w:rsidRPr="00FA0509">
              <w:rPr>
                <w:rFonts w:ascii="Times New Roman" w:hAnsi="Times New Roman"/>
                <w:b/>
                <w:bCs/>
                <w:sz w:val="24"/>
                <w:szCs w:val="24"/>
              </w:rPr>
              <w:t>з ПДВ, грн</w:t>
            </w:r>
          </w:p>
        </w:tc>
        <w:tc>
          <w:tcPr>
            <w:tcW w:w="1346" w:type="dxa"/>
            <w:gridSpan w:val="2"/>
            <w:tcBorders>
              <w:top w:val="nil"/>
              <w:left w:val="nil"/>
              <w:bottom w:val="single" w:sz="4" w:space="0" w:color="auto"/>
              <w:right w:val="single" w:sz="4" w:space="0" w:color="auto"/>
            </w:tcBorders>
            <w:shd w:val="clear" w:color="auto" w:fill="auto"/>
            <w:vAlign w:val="center"/>
            <w:hideMark/>
          </w:tcPr>
          <w:p w:rsidR="00D83FCD" w:rsidRPr="00FA0509" w:rsidRDefault="00D83FCD" w:rsidP="00D83FCD">
            <w:pPr>
              <w:spacing w:after="0" w:line="240" w:lineRule="auto"/>
              <w:jc w:val="both"/>
              <w:rPr>
                <w:rFonts w:ascii="Times New Roman" w:hAnsi="Times New Roman"/>
                <w:b/>
                <w:bCs/>
                <w:sz w:val="24"/>
                <w:szCs w:val="24"/>
              </w:rPr>
            </w:pPr>
            <w:r w:rsidRPr="00FA0509">
              <w:rPr>
                <w:rFonts w:ascii="Times New Roman" w:hAnsi="Times New Roman"/>
                <w:b/>
                <w:bCs/>
                <w:sz w:val="24"/>
                <w:szCs w:val="24"/>
              </w:rPr>
              <w:t>Вартість за 1 од</w:t>
            </w:r>
            <w:proofErr w:type="gramStart"/>
            <w:r w:rsidRPr="00FA0509">
              <w:rPr>
                <w:rFonts w:ascii="Times New Roman" w:hAnsi="Times New Roman"/>
                <w:b/>
                <w:bCs/>
                <w:sz w:val="24"/>
                <w:szCs w:val="24"/>
              </w:rPr>
              <w:t xml:space="preserve">., </w:t>
            </w:r>
            <w:proofErr w:type="gramEnd"/>
            <w:r w:rsidRPr="00FA0509">
              <w:rPr>
                <w:rFonts w:ascii="Times New Roman" w:hAnsi="Times New Roman"/>
                <w:b/>
                <w:bCs/>
                <w:sz w:val="24"/>
                <w:szCs w:val="24"/>
              </w:rPr>
              <w:t>без ПДВ, грн</w:t>
            </w:r>
          </w:p>
        </w:tc>
        <w:tc>
          <w:tcPr>
            <w:tcW w:w="1557" w:type="dxa"/>
            <w:tcBorders>
              <w:top w:val="nil"/>
              <w:left w:val="nil"/>
              <w:bottom w:val="single" w:sz="4" w:space="0" w:color="auto"/>
              <w:right w:val="single" w:sz="4" w:space="0" w:color="auto"/>
            </w:tcBorders>
            <w:shd w:val="clear" w:color="auto" w:fill="auto"/>
            <w:vAlign w:val="center"/>
            <w:hideMark/>
          </w:tcPr>
          <w:p w:rsidR="00D83FCD" w:rsidRPr="00FA0509" w:rsidRDefault="00D83FCD" w:rsidP="00D83FCD">
            <w:pPr>
              <w:spacing w:after="0" w:line="240" w:lineRule="auto"/>
              <w:jc w:val="both"/>
              <w:rPr>
                <w:rFonts w:ascii="Times New Roman" w:hAnsi="Times New Roman"/>
                <w:b/>
                <w:bCs/>
                <w:sz w:val="24"/>
                <w:szCs w:val="24"/>
              </w:rPr>
            </w:pPr>
            <w:r w:rsidRPr="00FA0509">
              <w:rPr>
                <w:rFonts w:ascii="Times New Roman" w:hAnsi="Times New Roman"/>
                <w:b/>
                <w:bCs/>
                <w:sz w:val="24"/>
                <w:szCs w:val="24"/>
              </w:rPr>
              <w:t xml:space="preserve">Загальна вартість, без ПДВ, грн. </w:t>
            </w:r>
          </w:p>
        </w:tc>
      </w:tr>
      <w:tr w:rsidR="00D83FCD" w:rsidRPr="00793CC5" w:rsidTr="008839A7">
        <w:trPr>
          <w:trHeight w:val="375"/>
        </w:trPr>
        <w:tc>
          <w:tcPr>
            <w:tcW w:w="2521" w:type="dxa"/>
            <w:tcBorders>
              <w:top w:val="nil"/>
              <w:left w:val="single" w:sz="4" w:space="0" w:color="auto"/>
              <w:bottom w:val="single" w:sz="4" w:space="0" w:color="auto"/>
              <w:right w:val="single" w:sz="4" w:space="0" w:color="auto"/>
            </w:tcBorders>
            <w:shd w:val="clear" w:color="auto" w:fill="auto"/>
            <w:hideMark/>
          </w:tcPr>
          <w:p w:rsidR="00D83FCD" w:rsidRPr="00FA0509" w:rsidRDefault="000D5B2A" w:rsidP="000D5B2A">
            <w:pPr>
              <w:rPr>
                <w:rFonts w:ascii="Times New Roman" w:hAnsi="Times New Roman"/>
                <w:sz w:val="24"/>
                <w:szCs w:val="24"/>
              </w:rPr>
            </w:pPr>
            <w:r>
              <w:rPr>
                <w:rFonts w:ascii="Times New Roman" w:hAnsi="Times New Roman"/>
                <w:sz w:val="24"/>
                <w:szCs w:val="24"/>
                <w:lang w:val="uk-UA"/>
              </w:rPr>
              <w:t>Н</w:t>
            </w:r>
            <w:r>
              <w:rPr>
                <w:rFonts w:ascii="Times New Roman" w:hAnsi="Times New Roman"/>
                <w:sz w:val="24"/>
                <w:szCs w:val="24"/>
              </w:rPr>
              <w:t>асос</w:t>
            </w:r>
            <w:r>
              <w:rPr>
                <w:rFonts w:ascii="Times New Roman" w:hAnsi="Times New Roman"/>
                <w:sz w:val="24"/>
                <w:szCs w:val="24"/>
                <w:lang w:val="uk-UA"/>
              </w:rPr>
              <w:t xml:space="preserve"> глибинний 4</w:t>
            </w:r>
            <w:r w:rsidRPr="00347FBE">
              <w:rPr>
                <w:rFonts w:ascii="Times New Roman" w:hAnsi="Times New Roman"/>
                <w:sz w:val="28"/>
                <w:szCs w:val="28"/>
                <w:lang w:val="uk-UA"/>
              </w:rPr>
              <w:t>ss</w:t>
            </w:r>
            <w:r>
              <w:rPr>
                <w:rFonts w:ascii="Times New Roman" w:hAnsi="Times New Roman"/>
                <w:sz w:val="24"/>
                <w:szCs w:val="24"/>
                <w:lang w:val="uk-UA"/>
              </w:rPr>
              <w:t>12/34 з е/двигуном із комплектом перехідних муфт</w:t>
            </w:r>
          </w:p>
        </w:tc>
        <w:tc>
          <w:tcPr>
            <w:tcW w:w="1562" w:type="dxa"/>
            <w:tcBorders>
              <w:top w:val="nil"/>
              <w:left w:val="nil"/>
              <w:bottom w:val="single" w:sz="4" w:space="0" w:color="auto"/>
              <w:right w:val="single" w:sz="4" w:space="0" w:color="auto"/>
            </w:tcBorders>
            <w:shd w:val="clear" w:color="auto" w:fill="auto"/>
            <w:noWrap/>
            <w:vAlign w:val="bottom"/>
            <w:hideMark/>
          </w:tcPr>
          <w:p w:rsidR="00D83FCD" w:rsidRPr="00FA0509" w:rsidRDefault="000D5B2A" w:rsidP="00D83FCD">
            <w:pPr>
              <w:spacing w:after="0" w:line="240" w:lineRule="auto"/>
              <w:jc w:val="both"/>
              <w:rPr>
                <w:rFonts w:ascii="Times New Roman" w:hAnsi="Times New Roman"/>
                <w:color w:val="000000"/>
                <w:sz w:val="24"/>
                <w:szCs w:val="24"/>
              </w:rPr>
            </w:pPr>
            <w:r>
              <w:rPr>
                <w:rFonts w:ascii="Times New Roman" w:hAnsi="Times New Roman"/>
                <w:color w:val="000000"/>
                <w:sz w:val="24"/>
                <w:szCs w:val="24"/>
              </w:rPr>
              <w:t>7</w:t>
            </w:r>
            <w:r w:rsidR="00D83FCD">
              <w:rPr>
                <w:rFonts w:ascii="Times New Roman" w:hAnsi="Times New Roman"/>
                <w:color w:val="000000"/>
                <w:sz w:val="24"/>
                <w:szCs w:val="24"/>
              </w:rPr>
              <w:t>,5</w:t>
            </w:r>
          </w:p>
        </w:tc>
        <w:tc>
          <w:tcPr>
            <w:tcW w:w="1275" w:type="dxa"/>
            <w:tcBorders>
              <w:top w:val="nil"/>
              <w:left w:val="nil"/>
              <w:bottom w:val="single" w:sz="4" w:space="0" w:color="auto"/>
              <w:right w:val="single" w:sz="4" w:space="0" w:color="auto"/>
            </w:tcBorders>
            <w:shd w:val="clear" w:color="auto" w:fill="auto"/>
            <w:vAlign w:val="center"/>
            <w:hideMark/>
          </w:tcPr>
          <w:p w:rsidR="00D83FCD" w:rsidRPr="00FA0509" w:rsidRDefault="000D5B2A" w:rsidP="00D83FCD">
            <w:pPr>
              <w:spacing w:after="0" w:line="240" w:lineRule="auto"/>
              <w:jc w:val="both"/>
              <w:rPr>
                <w:rFonts w:ascii="Times New Roman" w:hAnsi="Times New Roman"/>
                <w:sz w:val="24"/>
                <w:szCs w:val="24"/>
              </w:rPr>
            </w:pPr>
            <w:r>
              <w:rPr>
                <w:rFonts w:ascii="Times New Roman" w:hAnsi="Times New Roman"/>
                <w:sz w:val="24"/>
                <w:szCs w:val="24"/>
              </w:rPr>
              <w:t>2</w:t>
            </w:r>
          </w:p>
        </w:tc>
        <w:tc>
          <w:tcPr>
            <w:tcW w:w="1499" w:type="dxa"/>
            <w:tcBorders>
              <w:top w:val="nil"/>
              <w:left w:val="nil"/>
              <w:bottom w:val="single" w:sz="4" w:space="0" w:color="auto"/>
              <w:right w:val="single" w:sz="4" w:space="0" w:color="auto"/>
            </w:tcBorders>
            <w:shd w:val="clear" w:color="auto" w:fill="auto"/>
            <w:vAlign w:val="center"/>
            <w:hideMark/>
          </w:tcPr>
          <w:p w:rsidR="00D83FCD" w:rsidRPr="00FA0509" w:rsidRDefault="00DE3199" w:rsidP="00D83FCD">
            <w:pPr>
              <w:spacing w:after="0" w:line="240" w:lineRule="auto"/>
              <w:jc w:val="both"/>
              <w:rPr>
                <w:rFonts w:ascii="Times New Roman" w:hAnsi="Times New Roman"/>
                <w:sz w:val="24"/>
                <w:szCs w:val="24"/>
              </w:rPr>
            </w:pPr>
            <w:r>
              <w:rPr>
                <w:rFonts w:ascii="Times New Roman" w:hAnsi="Times New Roman"/>
                <w:sz w:val="24"/>
                <w:szCs w:val="24"/>
              </w:rPr>
              <w:t>51858,0</w:t>
            </w:r>
          </w:p>
        </w:tc>
        <w:tc>
          <w:tcPr>
            <w:tcW w:w="1346" w:type="dxa"/>
            <w:gridSpan w:val="2"/>
            <w:tcBorders>
              <w:top w:val="nil"/>
              <w:left w:val="nil"/>
              <w:bottom w:val="single" w:sz="4" w:space="0" w:color="auto"/>
              <w:right w:val="single" w:sz="4" w:space="0" w:color="auto"/>
            </w:tcBorders>
            <w:shd w:val="clear" w:color="auto" w:fill="auto"/>
            <w:vAlign w:val="center"/>
            <w:hideMark/>
          </w:tcPr>
          <w:p w:rsidR="00D83FCD" w:rsidRPr="00FA0509" w:rsidRDefault="00DE3199" w:rsidP="00D83FCD">
            <w:pPr>
              <w:spacing w:after="0" w:line="240" w:lineRule="auto"/>
              <w:jc w:val="both"/>
              <w:rPr>
                <w:rFonts w:ascii="Times New Roman" w:hAnsi="Times New Roman"/>
                <w:sz w:val="24"/>
                <w:szCs w:val="24"/>
              </w:rPr>
            </w:pPr>
            <w:r>
              <w:rPr>
                <w:rFonts w:ascii="Times New Roman" w:hAnsi="Times New Roman"/>
                <w:sz w:val="24"/>
                <w:szCs w:val="24"/>
              </w:rPr>
              <w:t>43215,0</w:t>
            </w:r>
          </w:p>
        </w:tc>
        <w:tc>
          <w:tcPr>
            <w:tcW w:w="1557" w:type="dxa"/>
            <w:tcBorders>
              <w:top w:val="nil"/>
              <w:left w:val="nil"/>
              <w:bottom w:val="single" w:sz="4" w:space="0" w:color="auto"/>
              <w:right w:val="single" w:sz="4" w:space="0" w:color="auto"/>
            </w:tcBorders>
            <w:shd w:val="clear" w:color="auto" w:fill="auto"/>
            <w:vAlign w:val="center"/>
            <w:hideMark/>
          </w:tcPr>
          <w:p w:rsidR="00D83FCD" w:rsidRPr="00FA0509" w:rsidRDefault="00BE7AC4" w:rsidP="00D83FCD">
            <w:pPr>
              <w:spacing w:after="0" w:line="240" w:lineRule="auto"/>
              <w:jc w:val="both"/>
              <w:rPr>
                <w:rFonts w:ascii="Times New Roman" w:hAnsi="Times New Roman"/>
                <w:sz w:val="24"/>
                <w:szCs w:val="24"/>
              </w:rPr>
            </w:pPr>
            <w:r>
              <w:rPr>
                <w:rFonts w:ascii="Times New Roman" w:hAnsi="Times New Roman"/>
                <w:sz w:val="24"/>
                <w:szCs w:val="24"/>
              </w:rPr>
              <w:t>86430,0</w:t>
            </w:r>
          </w:p>
        </w:tc>
      </w:tr>
      <w:tr w:rsidR="00D83FCD" w:rsidRPr="00793CC5" w:rsidTr="008839A7">
        <w:trPr>
          <w:trHeight w:val="375"/>
        </w:trPr>
        <w:tc>
          <w:tcPr>
            <w:tcW w:w="2521" w:type="dxa"/>
            <w:tcBorders>
              <w:top w:val="single" w:sz="4" w:space="0" w:color="auto"/>
              <w:left w:val="single" w:sz="4" w:space="0" w:color="auto"/>
              <w:bottom w:val="single" w:sz="4" w:space="0" w:color="auto"/>
              <w:right w:val="single" w:sz="4" w:space="0" w:color="auto"/>
            </w:tcBorders>
            <w:shd w:val="clear" w:color="auto" w:fill="auto"/>
            <w:hideMark/>
          </w:tcPr>
          <w:p w:rsidR="00D83FCD" w:rsidRDefault="000D5B2A" w:rsidP="00D83FCD">
            <w:pPr>
              <w:rPr>
                <w:rFonts w:ascii="Times New Roman" w:hAnsi="Times New Roman"/>
                <w:sz w:val="24"/>
                <w:szCs w:val="24"/>
              </w:rPr>
            </w:pPr>
            <w:r>
              <w:rPr>
                <w:rFonts w:ascii="Times New Roman" w:hAnsi="Times New Roman"/>
                <w:sz w:val="24"/>
                <w:szCs w:val="24"/>
                <w:lang w:val="uk-UA"/>
              </w:rPr>
              <w:t>Н</w:t>
            </w:r>
            <w:r>
              <w:rPr>
                <w:rFonts w:ascii="Times New Roman" w:hAnsi="Times New Roman"/>
                <w:sz w:val="24"/>
                <w:szCs w:val="24"/>
              </w:rPr>
              <w:t>асос</w:t>
            </w:r>
            <w:r>
              <w:rPr>
                <w:rFonts w:ascii="Times New Roman" w:hAnsi="Times New Roman"/>
                <w:sz w:val="24"/>
                <w:szCs w:val="24"/>
                <w:lang w:val="uk-UA"/>
              </w:rPr>
              <w:t xml:space="preserve"> глибинний 6</w:t>
            </w:r>
            <w:r w:rsidRPr="00347FBE">
              <w:rPr>
                <w:rFonts w:ascii="Times New Roman" w:hAnsi="Times New Roman"/>
                <w:sz w:val="28"/>
                <w:szCs w:val="28"/>
                <w:lang w:val="uk-UA"/>
              </w:rPr>
              <w:t>ss</w:t>
            </w:r>
            <w:r>
              <w:rPr>
                <w:rFonts w:ascii="Times New Roman" w:hAnsi="Times New Roman"/>
                <w:sz w:val="24"/>
                <w:szCs w:val="24"/>
                <w:lang w:val="uk-UA"/>
              </w:rPr>
              <w:t>30/11 з е/двигуном 9,3кВт із комплектом перехідних муфт</w:t>
            </w:r>
          </w:p>
        </w:tc>
        <w:tc>
          <w:tcPr>
            <w:tcW w:w="1562" w:type="dxa"/>
            <w:tcBorders>
              <w:top w:val="nil"/>
              <w:left w:val="nil"/>
              <w:bottom w:val="single" w:sz="4" w:space="0" w:color="auto"/>
              <w:right w:val="single" w:sz="4" w:space="0" w:color="auto"/>
            </w:tcBorders>
            <w:shd w:val="clear" w:color="auto" w:fill="auto"/>
            <w:noWrap/>
            <w:vAlign w:val="bottom"/>
            <w:hideMark/>
          </w:tcPr>
          <w:p w:rsidR="00D83FCD" w:rsidRDefault="000D5B2A" w:rsidP="00D83FCD">
            <w:pPr>
              <w:spacing w:after="0" w:line="240" w:lineRule="auto"/>
              <w:jc w:val="both"/>
              <w:rPr>
                <w:rFonts w:ascii="Times New Roman" w:hAnsi="Times New Roman"/>
                <w:color w:val="000000"/>
                <w:sz w:val="24"/>
                <w:szCs w:val="24"/>
              </w:rPr>
            </w:pPr>
            <w:r>
              <w:rPr>
                <w:rFonts w:ascii="Times New Roman" w:hAnsi="Times New Roman"/>
                <w:color w:val="000000"/>
                <w:sz w:val="24"/>
                <w:szCs w:val="24"/>
              </w:rPr>
              <w:t>9,3</w:t>
            </w:r>
          </w:p>
        </w:tc>
        <w:tc>
          <w:tcPr>
            <w:tcW w:w="1275" w:type="dxa"/>
            <w:tcBorders>
              <w:top w:val="nil"/>
              <w:left w:val="nil"/>
              <w:bottom w:val="single" w:sz="4" w:space="0" w:color="auto"/>
              <w:right w:val="single" w:sz="4" w:space="0" w:color="auto"/>
            </w:tcBorders>
            <w:shd w:val="clear" w:color="auto" w:fill="auto"/>
            <w:vAlign w:val="center"/>
            <w:hideMark/>
          </w:tcPr>
          <w:p w:rsidR="00D83FCD" w:rsidRDefault="00D83FCD" w:rsidP="00D83FCD">
            <w:pPr>
              <w:spacing w:after="0" w:line="240" w:lineRule="auto"/>
              <w:jc w:val="both"/>
              <w:rPr>
                <w:rFonts w:ascii="Times New Roman" w:hAnsi="Times New Roman"/>
                <w:sz w:val="24"/>
                <w:szCs w:val="24"/>
              </w:rPr>
            </w:pPr>
            <w:r>
              <w:rPr>
                <w:rFonts w:ascii="Times New Roman" w:hAnsi="Times New Roman"/>
                <w:sz w:val="24"/>
                <w:szCs w:val="24"/>
              </w:rPr>
              <w:t>1</w:t>
            </w:r>
          </w:p>
        </w:tc>
        <w:tc>
          <w:tcPr>
            <w:tcW w:w="1499" w:type="dxa"/>
            <w:tcBorders>
              <w:top w:val="nil"/>
              <w:left w:val="nil"/>
              <w:bottom w:val="single" w:sz="4" w:space="0" w:color="auto"/>
              <w:right w:val="single" w:sz="4" w:space="0" w:color="auto"/>
            </w:tcBorders>
            <w:shd w:val="clear" w:color="auto" w:fill="auto"/>
            <w:vAlign w:val="center"/>
            <w:hideMark/>
          </w:tcPr>
          <w:p w:rsidR="00D83FCD" w:rsidRDefault="00BE7AC4" w:rsidP="00D83FCD">
            <w:pPr>
              <w:spacing w:after="0" w:line="240" w:lineRule="auto"/>
              <w:jc w:val="both"/>
              <w:rPr>
                <w:rFonts w:ascii="Times New Roman" w:hAnsi="Times New Roman"/>
                <w:sz w:val="24"/>
                <w:szCs w:val="24"/>
              </w:rPr>
            </w:pPr>
            <w:r>
              <w:rPr>
                <w:rFonts w:ascii="Times New Roman" w:hAnsi="Times New Roman"/>
                <w:sz w:val="24"/>
                <w:szCs w:val="24"/>
              </w:rPr>
              <w:t>83400,0</w:t>
            </w:r>
          </w:p>
        </w:tc>
        <w:tc>
          <w:tcPr>
            <w:tcW w:w="1346" w:type="dxa"/>
            <w:gridSpan w:val="2"/>
            <w:tcBorders>
              <w:top w:val="nil"/>
              <w:left w:val="nil"/>
              <w:bottom w:val="single" w:sz="4" w:space="0" w:color="auto"/>
              <w:right w:val="single" w:sz="4" w:space="0" w:color="auto"/>
            </w:tcBorders>
            <w:shd w:val="clear" w:color="auto" w:fill="auto"/>
            <w:vAlign w:val="center"/>
            <w:hideMark/>
          </w:tcPr>
          <w:p w:rsidR="00D83FCD" w:rsidRDefault="00BE7AC4" w:rsidP="00D83FCD">
            <w:pPr>
              <w:spacing w:after="0" w:line="240" w:lineRule="auto"/>
              <w:jc w:val="both"/>
              <w:rPr>
                <w:rFonts w:ascii="Times New Roman" w:hAnsi="Times New Roman"/>
                <w:sz w:val="24"/>
                <w:szCs w:val="24"/>
              </w:rPr>
            </w:pPr>
            <w:r>
              <w:rPr>
                <w:rFonts w:ascii="Times New Roman" w:hAnsi="Times New Roman"/>
                <w:sz w:val="24"/>
                <w:szCs w:val="24"/>
              </w:rPr>
              <w:t>69500,0</w:t>
            </w:r>
          </w:p>
        </w:tc>
        <w:tc>
          <w:tcPr>
            <w:tcW w:w="1557" w:type="dxa"/>
            <w:tcBorders>
              <w:top w:val="nil"/>
              <w:left w:val="nil"/>
              <w:bottom w:val="single" w:sz="4" w:space="0" w:color="auto"/>
              <w:right w:val="single" w:sz="4" w:space="0" w:color="auto"/>
            </w:tcBorders>
            <w:shd w:val="clear" w:color="auto" w:fill="auto"/>
            <w:vAlign w:val="center"/>
            <w:hideMark/>
          </w:tcPr>
          <w:p w:rsidR="00D83FCD" w:rsidRDefault="00BE7AC4" w:rsidP="00D83FCD">
            <w:pPr>
              <w:spacing w:after="0" w:line="240" w:lineRule="auto"/>
              <w:jc w:val="both"/>
              <w:rPr>
                <w:rFonts w:ascii="Times New Roman" w:hAnsi="Times New Roman"/>
                <w:sz w:val="24"/>
                <w:szCs w:val="24"/>
              </w:rPr>
            </w:pPr>
            <w:r>
              <w:rPr>
                <w:rFonts w:ascii="Times New Roman" w:hAnsi="Times New Roman"/>
                <w:sz w:val="24"/>
                <w:szCs w:val="24"/>
              </w:rPr>
              <w:t>69500,0</w:t>
            </w:r>
          </w:p>
        </w:tc>
      </w:tr>
      <w:tr w:rsidR="00D83FCD" w:rsidRPr="00793CC5" w:rsidTr="008839A7">
        <w:trPr>
          <w:trHeight w:val="375"/>
        </w:trPr>
        <w:tc>
          <w:tcPr>
            <w:tcW w:w="2521" w:type="dxa"/>
            <w:tcBorders>
              <w:top w:val="nil"/>
              <w:left w:val="single" w:sz="4" w:space="0" w:color="auto"/>
              <w:bottom w:val="single" w:sz="4" w:space="0" w:color="auto"/>
              <w:right w:val="single" w:sz="4" w:space="0" w:color="auto"/>
            </w:tcBorders>
            <w:shd w:val="clear" w:color="auto" w:fill="auto"/>
            <w:hideMark/>
          </w:tcPr>
          <w:p w:rsidR="00D83FCD" w:rsidRDefault="000D5B2A" w:rsidP="000D5B2A">
            <w:pPr>
              <w:rPr>
                <w:rFonts w:ascii="Times New Roman" w:hAnsi="Times New Roman"/>
                <w:sz w:val="24"/>
                <w:szCs w:val="24"/>
              </w:rPr>
            </w:pPr>
            <w:r>
              <w:rPr>
                <w:rFonts w:ascii="Times New Roman" w:hAnsi="Times New Roman"/>
                <w:sz w:val="24"/>
                <w:szCs w:val="24"/>
                <w:lang w:val="uk-UA"/>
              </w:rPr>
              <w:t>Н</w:t>
            </w:r>
            <w:r>
              <w:rPr>
                <w:rFonts w:ascii="Times New Roman" w:hAnsi="Times New Roman"/>
                <w:sz w:val="24"/>
                <w:szCs w:val="24"/>
              </w:rPr>
              <w:t>асос</w:t>
            </w:r>
            <w:r>
              <w:rPr>
                <w:rFonts w:ascii="Times New Roman" w:hAnsi="Times New Roman"/>
                <w:sz w:val="24"/>
                <w:szCs w:val="24"/>
                <w:lang w:val="uk-UA"/>
              </w:rPr>
              <w:t xml:space="preserve"> глибинний 6</w:t>
            </w:r>
            <w:r w:rsidRPr="00347FBE">
              <w:rPr>
                <w:rFonts w:ascii="Times New Roman" w:hAnsi="Times New Roman"/>
                <w:sz w:val="28"/>
                <w:szCs w:val="28"/>
                <w:lang w:val="uk-UA"/>
              </w:rPr>
              <w:t>ss</w:t>
            </w:r>
            <w:r>
              <w:rPr>
                <w:rFonts w:ascii="Times New Roman" w:hAnsi="Times New Roman"/>
                <w:sz w:val="24"/>
                <w:szCs w:val="24"/>
                <w:lang w:val="uk-UA"/>
              </w:rPr>
              <w:t>30/17 з е/двигуном  із комплектом перехідних муфт</w:t>
            </w:r>
          </w:p>
        </w:tc>
        <w:tc>
          <w:tcPr>
            <w:tcW w:w="1562" w:type="dxa"/>
            <w:tcBorders>
              <w:top w:val="nil"/>
              <w:left w:val="nil"/>
              <w:bottom w:val="single" w:sz="4" w:space="0" w:color="auto"/>
              <w:right w:val="single" w:sz="4" w:space="0" w:color="auto"/>
            </w:tcBorders>
            <w:shd w:val="clear" w:color="auto" w:fill="auto"/>
            <w:noWrap/>
            <w:vAlign w:val="bottom"/>
            <w:hideMark/>
          </w:tcPr>
          <w:p w:rsidR="00D83FCD" w:rsidRPr="00FA0509" w:rsidRDefault="000D5B2A" w:rsidP="00D83FCD">
            <w:pPr>
              <w:spacing w:after="0" w:line="240" w:lineRule="auto"/>
              <w:jc w:val="both"/>
              <w:rPr>
                <w:rFonts w:ascii="Times New Roman" w:hAnsi="Times New Roman"/>
                <w:color w:val="000000"/>
                <w:sz w:val="24"/>
                <w:szCs w:val="24"/>
              </w:rPr>
            </w:pPr>
            <w:r>
              <w:rPr>
                <w:rFonts w:ascii="Times New Roman" w:hAnsi="Times New Roman"/>
                <w:color w:val="000000"/>
                <w:sz w:val="24"/>
                <w:szCs w:val="24"/>
              </w:rPr>
              <w:t>15</w:t>
            </w:r>
          </w:p>
        </w:tc>
        <w:tc>
          <w:tcPr>
            <w:tcW w:w="1275" w:type="dxa"/>
            <w:tcBorders>
              <w:top w:val="nil"/>
              <w:left w:val="nil"/>
              <w:bottom w:val="single" w:sz="4" w:space="0" w:color="auto"/>
              <w:right w:val="single" w:sz="4" w:space="0" w:color="auto"/>
            </w:tcBorders>
            <w:shd w:val="clear" w:color="auto" w:fill="auto"/>
            <w:vAlign w:val="center"/>
            <w:hideMark/>
          </w:tcPr>
          <w:p w:rsidR="00D83FCD" w:rsidRPr="00FA0509" w:rsidRDefault="000D5B2A" w:rsidP="00D83FCD">
            <w:pPr>
              <w:spacing w:after="0" w:line="240" w:lineRule="auto"/>
              <w:jc w:val="both"/>
              <w:rPr>
                <w:rFonts w:ascii="Times New Roman" w:hAnsi="Times New Roman"/>
                <w:sz w:val="24"/>
                <w:szCs w:val="24"/>
              </w:rPr>
            </w:pPr>
            <w:r>
              <w:rPr>
                <w:rFonts w:ascii="Times New Roman" w:hAnsi="Times New Roman"/>
                <w:sz w:val="24"/>
                <w:szCs w:val="24"/>
              </w:rPr>
              <w:t>1</w:t>
            </w:r>
          </w:p>
        </w:tc>
        <w:tc>
          <w:tcPr>
            <w:tcW w:w="1499" w:type="dxa"/>
            <w:tcBorders>
              <w:top w:val="nil"/>
              <w:left w:val="nil"/>
              <w:bottom w:val="single" w:sz="4" w:space="0" w:color="auto"/>
              <w:right w:val="single" w:sz="4" w:space="0" w:color="auto"/>
            </w:tcBorders>
            <w:shd w:val="clear" w:color="auto" w:fill="auto"/>
            <w:vAlign w:val="center"/>
            <w:hideMark/>
          </w:tcPr>
          <w:p w:rsidR="00D83FCD" w:rsidRPr="00FA0509" w:rsidRDefault="00BE7AC4" w:rsidP="00D83FCD">
            <w:pPr>
              <w:spacing w:after="0" w:line="240" w:lineRule="auto"/>
              <w:jc w:val="both"/>
              <w:rPr>
                <w:rFonts w:ascii="Times New Roman" w:hAnsi="Times New Roman"/>
                <w:sz w:val="24"/>
                <w:szCs w:val="24"/>
              </w:rPr>
            </w:pPr>
            <w:r>
              <w:rPr>
                <w:rFonts w:ascii="Times New Roman" w:hAnsi="Times New Roman"/>
                <w:sz w:val="24"/>
                <w:szCs w:val="24"/>
              </w:rPr>
              <w:t>109564,0</w:t>
            </w:r>
          </w:p>
        </w:tc>
        <w:tc>
          <w:tcPr>
            <w:tcW w:w="1346" w:type="dxa"/>
            <w:gridSpan w:val="2"/>
            <w:tcBorders>
              <w:top w:val="nil"/>
              <w:left w:val="nil"/>
              <w:bottom w:val="single" w:sz="4" w:space="0" w:color="auto"/>
              <w:right w:val="single" w:sz="4" w:space="0" w:color="auto"/>
            </w:tcBorders>
            <w:shd w:val="clear" w:color="auto" w:fill="auto"/>
            <w:vAlign w:val="center"/>
            <w:hideMark/>
          </w:tcPr>
          <w:p w:rsidR="00D83FCD" w:rsidRPr="00FA0509" w:rsidRDefault="00BE7AC4" w:rsidP="00D83FCD">
            <w:pPr>
              <w:spacing w:after="0" w:line="240" w:lineRule="auto"/>
              <w:jc w:val="both"/>
              <w:rPr>
                <w:rFonts w:ascii="Times New Roman" w:hAnsi="Times New Roman"/>
                <w:sz w:val="24"/>
                <w:szCs w:val="24"/>
              </w:rPr>
            </w:pPr>
            <w:r>
              <w:rPr>
                <w:rFonts w:ascii="Times New Roman" w:hAnsi="Times New Roman"/>
                <w:sz w:val="24"/>
                <w:szCs w:val="24"/>
              </w:rPr>
              <w:t>91303,33</w:t>
            </w:r>
          </w:p>
        </w:tc>
        <w:tc>
          <w:tcPr>
            <w:tcW w:w="1557" w:type="dxa"/>
            <w:tcBorders>
              <w:top w:val="nil"/>
              <w:left w:val="nil"/>
              <w:bottom w:val="single" w:sz="4" w:space="0" w:color="auto"/>
              <w:right w:val="single" w:sz="4" w:space="0" w:color="auto"/>
            </w:tcBorders>
            <w:shd w:val="clear" w:color="auto" w:fill="auto"/>
            <w:vAlign w:val="center"/>
            <w:hideMark/>
          </w:tcPr>
          <w:p w:rsidR="00D83FCD" w:rsidRPr="00EB4E6F" w:rsidRDefault="00BE7AC4" w:rsidP="00914FFB">
            <w:pPr>
              <w:spacing w:after="0" w:line="240" w:lineRule="auto"/>
              <w:jc w:val="both"/>
              <w:rPr>
                <w:rFonts w:ascii="Times New Roman" w:hAnsi="Times New Roman"/>
                <w:sz w:val="24"/>
                <w:szCs w:val="24"/>
              </w:rPr>
            </w:pPr>
            <w:r>
              <w:rPr>
                <w:rFonts w:ascii="Times New Roman" w:hAnsi="Times New Roman"/>
                <w:sz w:val="24"/>
                <w:szCs w:val="24"/>
              </w:rPr>
              <w:t>91303,33</w:t>
            </w:r>
          </w:p>
        </w:tc>
      </w:tr>
      <w:tr w:rsidR="00D83FCD" w:rsidRPr="00793CC5" w:rsidTr="008839A7">
        <w:trPr>
          <w:trHeight w:val="315"/>
        </w:trPr>
        <w:tc>
          <w:tcPr>
            <w:tcW w:w="2521" w:type="dxa"/>
            <w:tcBorders>
              <w:top w:val="single" w:sz="4" w:space="0" w:color="auto"/>
              <w:left w:val="single" w:sz="4" w:space="0" w:color="auto"/>
              <w:bottom w:val="single" w:sz="4" w:space="0" w:color="auto"/>
              <w:right w:val="single" w:sz="4" w:space="0" w:color="auto"/>
            </w:tcBorders>
            <w:shd w:val="clear" w:color="auto" w:fill="auto"/>
            <w:hideMark/>
          </w:tcPr>
          <w:p w:rsidR="00D83FCD" w:rsidRDefault="000D5B2A" w:rsidP="000D5B2A">
            <w:pPr>
              <w:rPr>
                <w:rFonts w:ascii="Times New Roman" w:hAnsi="Times New Roman"/>
                <w:sz w:val="24"/>
                <w:szCs w:val="24"/>
              </w:rPr>
            </w:pPr>
            <w:r>
              <w:rPr>
                <w:rFonts w:ascii="Times New Roman" w:hAnsi="Times New Roman"/>
                <w:sz w:val="24"/>
                <w:szCs w:val="24"/>
                <w:lang w:val="uk-UA"/>
              </w:rPr>
              <w:lastRenderedPageBreak/>
              <w:t>Н</w:t>
            </w:r>
            <w:r>
              <w:rPr>
                <w:rFonts w:ascii="Times New Roman" w:hAnsi="Times New Roman"/>
                <w:sz w:val="24"/>
                <w:szCs w:val="24"/>
              </w:rPr>
              <w:t>асос</w:t>
            </w:r>
            <w:r>
              <w:rPr>
                <w:rFonts w:ascii="Times New Roman" w:hAnsi="Times New Roman"/>
                <w:sz w:val="24"/>
                <w:szCs w:val="24"/>
                <w:lang w:val="uk-UA"/>
              </w:rPr>
              <w:t xml:space="preserve"> глибинний 6</w:t>
            </w:r>
            <w:r w:rsidRPr="00347FBE">
              <w:rPr>
                <w:rFonts w:ascii="Times New Roman" w:hAnsi="Times New Roman"/>
                <w:sz w:val="28"/>
                <w:szCs w:val="28"/>
                <w:lang w:val="uk-UA"/>
              </w:rPr>
              <w:t>ss</w:t>
            </w:r>
            <w:r>
              <w:rPr>
                <w:rFonts w:ascii="Times New Roman" w:hAnsi="Times New Roman"/>
                <w:sz w:val="24"/>
                <w:szCs w:val="24"/>
                <w:lang w:val="uk-UA"/>
              </w:rPr>
              <w:t>45/16 з е/двигуном із комплектом перехідних муфт</w:t>
            </w: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BE7AC4" w:rsidRDefault="00BE7AC4" w:rsidP="00D83FCD">
            <w:pPr>
              <w:rPr>
                <w:rFonts w:ascii="Times New Roman" w:hAnsi="Times New Roman"/>
                <w:sz w:val="24"/>
                <w:szCs w:val="24"/>
              </w:rPr>
            </w:pPr>
          </w:p>
          <w:p w:rsidR="00D83FCD" w:rsidRDefault="000D5B2A" w:rsidP="00D83FCD">
            <w:pPr>
              <w:rPr>
                <w:rFonts w:ascii="Times New Roman" w:hAnsi="Times New Roman"/>
                <w:sz w:val="24"/>
                <w:szCs w:val="24"/>
              </w:rPr>
            </w:pPr>
            <w:r>
              <w:rPr>
                <w:rFonts w:ascii="Times New Roman" w:hAnsi="Times New Roman"/>
                <w:sz w:val="24"/>
                <w:szCs w:val="24"/>
              </w:rPr>
              <w:t>26,5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BE7AC4" w:rsidRDefault="00BE7AC4" w:rsidP="00D83FCD">
            <w:pPr>
              <w:rPr>
                <w:rFonts w:ascii="Times New Roman" w:hAnsi="Times New Roman"/>
                <w:sz w:val="24"/>
                <w:szCs w:val="24"/>
              </w:rPr>
            </w:pPr>
          </w:p>
          <w:p w:rsidR="00D83FCD" w:rsidRDefault="00BE7AC4" w:rsidP="00D83FCD">
            <w:pPr>
              <w:rPr>
                <w:rFonts w:ascii="Times New Roman" w:hAnsi="Times New Roman"/>
                <w:sz w:val="24"/>
                <w:szCs w:val="24"/>
              </w:rPr>
            </w:pPr>
            <w:r>
              <w:rPr>
                <w:rFonts w:ascii="Times New Roman" w:hAnsi="Times New Roman"/>
                <w:sz w:val="24"/>
                <w:szCs w:val="24"/>
              </w:rPr>
              <w:t>1</w:t>
            </w:r>
          </w:p>
        </w:tc>
        <w:tc>
          <w:tcPr>
            <w:tcW w:w="1499" w:type="dxa"/>
            <w:tcBorders>
              <w:top w:val="single" w:sz="4" w:space="0" w:color="auto"/>
              <w:left w:val="single" w:sz="4" w:space="0" w:color="auto"/>
              <w:bottom w:val="single" w:sz="4" w:space="0" w:color="auto"/>
              <w:right w:val="single" w:sz="4" w:space="0" w:color="auto"/>
            </w:tcBorders>
            <w:shd w:val="clear" w:color="auto" w:fill="auto"/>
          </w:tcPr>
          <w:p w:rsidR="00BE7AC4" w:rsidRDefault="00BE7AC4" w:rsidP="00D83FCD">
            <w:pPr>
              <w:rPr>
                <w:rFonts w:ascii="Times New Roman" w:hAnsi="Times New Roman"/>
                <w:sz w:val="24"/>
                <w:szCs w:val="24"/>
              </w:rPr>
            </w:pPr>
          </w:p>
          <w:p w:rsidR="00D83FCD" w:rsidRDefault="00B94C6F" w:rsidP="00D83FCD">
            <w:pPr>
              <w:rPr>
                <w:rFonts w:ascii="Times New Roman" w:hAnsi="Times New Roman"/>
                <w:sz w:val="24"/>
                <w:szCs w:val="24"/>
              </w:rPr>
            </w:pPr>
            <w:r>
              <w:rPr>
                <w:rFonts w:ascii="Times New Roman" w:hAnsi="Times New Roman"/>
                <w:sz w:val="24"/>
                <w:szCs w:val="24"/>
              </w:rPr>
              <w:t>146468,0</w:t>
            </w:r>
          </w:p>
        </w:tc>
        <w:tc>
          <w:tcPr>
            <w:tcW w:w="1346" w:type="dxa"/>
            <w:gridSpan w:val="2"/>
            <w:tcBorders>
              <w:top w:val="single" w:sz="4" w:space="0" w:color="auto"/>
              <w:left w:val="single" w:sz="4" w:space="0" w:color="auto"/>
              <w:bottom w:val="single" w:sz="4" w:space="0" w:color="auto"/>
              <w:right w:val="single" w:sz="4" w:space="0" w:color="auto"/>
            </w:tcBorders>
            <w:shd w:val="clear" w:color="auto" w:fill="auto"/>
          </w:tcPr>
          <w:p w:rsidR="00BE7AC4" w:rsidRDefault="00BE7AC4" w:rsidP="00D83FCD">
            <w:pPr>
              <w:rPr>
                <w:rFonts w:ascii="Times New Roman" w:hAnsi="Times New Roman"/>
                <w:sz w:val="24"/>
                <w:szCs w:val="24"/>
              </w:rPr>
            </w:pPr>
          </w:p>
          <w:p w:rsidR="00D83FCD" w:rsidRDefault="00B94C6F" w:rsidP="00D83FCD">
            <w:pPr>
              <w:rPr>
                <w:rFonts w:ascii="Times New Roman" w:hAnsi="Times New Roman"/>
                <w:sz w:val="24"/>
                <w:szCs w:val="24"/>
              </w:rPr>
            </w:pPr>
            <w:r>
              <w:rPr>
                <w:rFonts w:ascii="Times New Roman" w:hAnsi="Times New Roman"/>
                <w:sz w:val="24"/>
                <w:szCs w:val="24"/>
              </w:rPr>
              <w:t>122056,67</w:t>
            </w:r>
          </w:p>
        </w:tc>
        <w:tc>
          <w:tcPr>
            <w:tcW w:w="1557" w:type="dxa"/>
            <w:tcBorders>
              <w:top w:val="nil"/>
              <w:left w:val="nil"/>
              <w:bottom w:val="single" w:sz="4" w:space="0" w:color="auto"/>
              <w:right w:val="single" w:sz="4" w:space="0" w:color="auto"/>
            </w:tcBorders>
            <w:shd w:val="clear" w:color="auto" w:fill="auto"/>
            <w:vAlign w:val="center"/>
            <w:hideMark/>
          </w:tcPr>
          <w:p w:rsidR="00D83FCD" w:rsidRPr="004556AF" w:rsidRDefault="00B94C6F" w:rsidP="00D83FCD">
            <w:pPr>
              <w:spacing w:after="0" w:line="240" w:lineRule="auto"/>
              <w:jc w:val="both"/>
              <w:rPr>
                <w:rFonts w:ascii="Times New Roman" w:hAnsi="Times New Roman"/>
                <w:bCs/>
                <w:sz w:val="24"/>
                <w:szCs w:val="24"/>
              </w:rPr>
            </w:pPr>
            <w:r>
              <w:rPr>
                <w:rFonts w:ascii="Times New Roman" w:hAnsi="Times New Roman"/>
                <w:bCs/>
                <w:sz w:val="24"/>
                <w:szCs w:val="24"/>
              </w:rPr>
              <w:t>122056,67</w:t>
            </w:r>
          </w:p>
        </w:tc>
      </w:tr>
      <w:tr w:rsidR="00D83FCD" w:rsidRPr="00793CC5" w:rsidTr="008839A7">
        <w:trPr>
          <w:trHeight w:val="315"/>
        </w:trPr>
        <w:tc>
          <w:tcPr>
            <w:tcW w:w="2521" w:type="dxa"/>
            <w:tcBorders>
              <w:top w:val="single" w:sz="4" w:space="0" w:color="auto"/>
              <w:left w:val="single" w:sz="4" w:space="0" w:color="auto"/>
              <w:bottom w:val="single" w:sz="4" w:space="0" w:color="auto"/>
              <w:right w:val="single" w:sz="4" w:space="0" w:color="auto"/>
            </w:tcBorders>
            <w:shd w:val="clear" w:color="auto" w:fill="auto"/>
          </w:tcPr>
          <w:p w:rsidR="00D83FCD" w:rsidRDefault="000D5B2A" w:rsidP="000D5B2A">
            <w:pPr>
              <w:rPr>
                <w:rFonts w:ascii="Times New Roman" w:hAnsi="Times New Roman"/>
                <w:sz w:val="24"/>
                <w:szCs w:val="24"/>
              </w:rPr>
            </w:pPr>
            <w:r>
              <w:rPr>
                <w:rFonts w:ascii="Times New Roman" w:hAnsi="Times New Roman"/>
                <w:sz w:val="24"/>
                <w:szCs w:val="24"/>
                <w:lang w:val="uk-UA"/>
              </w:rPr>
              <w:t>Н</w:t>
            </w:r>
            <w:r>
              <w:rPr>
                <w:rFonts w:ascii="Times New Roman" w:hAnsi="Times New Roman"/>
                <w:sz w:val="24"/>
                <w:szCs w:val="24"/>
              </w:rPr>
              <w:t>асос</w:t>
            </w:r>
            <w:r>
              <w:rPr>
                <w:rFonts w:ascii="Times New Roman" w:hAnsi="Times New Roman"/>
                <w:sz w:val="24"/>
                <w:szCs w:val="24"/>
                <w:lang w:val="uk-UA"/>
              </w:rPr>
              <w:t xml:space="preserve"> глибинний 6</w:t>
            </w:r>
            <w:r w:rsidRPr="00347FBE">
              <w:rPr>
                <w:rFonts w:ascii="Times New Roman" w:hAnsi="Times New Roman"/>
                <w:sz w:val="28"/>
                <w:szCs w:val="28"/>
                <w:lang w:val="uk-UA"/>
              </w:rPr>
              <w:t>ss</w:t>
            </w:r>
            <w:r>
              <w:rPr>
                <w:rFonts w:ascii="Times New Roman" w:hAnsi="Times New Roman"/>
                <w:sz w:val="24"/>
                <w:szCs w:val="24"/>
                <w:lang w:val="uk-UA"/>
              </w:rPr>
              <w:t>60/21 з е/двигуном із комплектом перехідних муфт</w:t>
            </w: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BE7AC4" w:rsidRDefault="00BE7AC4" w:rsidP="00D83FCD">
            <w:pPr>
              <w:rPr>
                <w:rFonts w:ascii="Times New Roman" w:hAnsi="Times New Roman"/>
                <w:sz w:val="24"/>
                <w:szCs w:val="24"/>
              </w:rPr>
            </w:pPr>
          </w:p>
          <w:p w:rsidR="00D83FCD" w:rsidRDefault="000D5B2A" w:rsidP="00D83FCD">
            <w:pPr>
              <w:rPr>
                <w:rFonts w:ascii="Times New Roman" w:hAnsi="Times New Roman"/>
                <w:sz w:val="24"/>
                <w:szCs w:val="24"/>
              </w:rPr>
            </w:pPr>
            <w:r>
              <w:rPr>
                <w:rFonts w:ascii="Times New Roman" w:hAnsi="Times New Roman"/>
                <w:sz w:val="24"/>
                <w:szCs w:val="24"/>
              </w:rPr>
              <w:t>37</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BE7AC4" w:rsidRDefault="00BE7AC4" w:rsidP="00D83FCD">
            <w:pPr>
              <w:rPr>
                <w:rFonts w:ascii="Times New Roman" w:hAnsi="Times New Roman"/>
                <w:sz w:val="24"/>
                <w:szCs w:val="24"/>
              </w:rPr>
            </w:pPr>
          </w:p>
          <w:p w:rsidR="00D83FCD" w:rsidRDefault="00BE7AC4" w:rsidP="00D83FCD">
            <w:pPr>
              <w:rPr>
                <w:rFonts w:ascii="Times New Roman" w:hAnsi="Times New Roman"/>
                <w:sz w:val="24"/>
                <w:szCs w:val="24"/>
              </w:rPr>
            </w:pPr>
            <w:r>
              <w:rPr>
                <w:rFonts w:ascii="Times New Roman" w:hAnsi="Times New Roman"/>
                <w:sz w:val="24"/>
                <w:szCs w:val="24"/>
              </w:rPr>
              <w:t>2</w:t>
            </w:r>
          </w:p>
        </w:tc>
        <w:tc>
          <w:tcPr>
            <w:tcW w:w="1499" w:type="dxa"/>
            <w:tcBorders>
              <w:top w:val="single" w:sz="4" w:space="0" w:color="auto"/>
              <w:left w:val="single" w:sz="4" w:space="0" w:color="auto"/>
              <w:bottom w:val="single" w:sz="4" w:space="0" w:color="auto"/>
              <w:right w:val="single" w:sz="4" w:space="0" w:color="auto"/>
            </w:tcBorders>
            <w:shd w:val="clear" w:color="auto" w:fill="auto"/>
          </w:tcPr>
          <w:p w:rsidR="00D83FCD" w:rsidRDefault="00D83FCD" w:rsidP="00D83FCD">
            <w:pPr>
              <w:rPr>
                <w:rFonts w:ascii="Times New Roman" w:hAnsi="Times New Roman"/>
                <w:sz w:val="24"/>
                <w:szCs w:val="24"/>
              </w:rPr>
            </w:pPr>
          </w:p>
          <w:p w:rsidR="00BE7AC4" w:rsidRDefault="00BE7AC4" w:rsidP="00D83FCD">
            <w:pPr>
              <w:rPr>
                <w:rFonts w:ascii="Times New Roman" w:hAnsi="Times New Roman"/>
                <w:sz w:val="24"/>
                <w:szCs w:val="24"/>
              </w:rPr>
            </w:pPr>
            <w:r>
              <w:rPr>
                <w:rFonts w:ascii="Times New Roman" w:hAnsi="Times New Roman"/>
                <w:sz w:val="24"/>
                <w:szCs w:val="24"/>
              </w:rPr>
              <w:t>213540,0</w:t>
            </w:r>
          </w:p>
        </w:tc>
        <w:tc>
          <w:tcPr>
            <w:tcW w:w="1346" w:type="dxa"/>
            <w:gridSpan w:val="2"/>
            <w:tcBorders>
              <w:top w:val="single" w:sz="4" w:space="0" w:color="auto"/>
              <w:left w:val="single" w:sz="4" w:space="0" w:color="auto"/>
              <w:bottom w:val="single" w:sz="4" w:space="0" w:color="auto"/>
              <w:right w:val="single" w:sz="4" w:space="0" w:color="auto"/>
            </w:tcBorders>
            <w:shd w:val="clear" w:color="auto" w:fill="auto"/>
          </w:tcPr>
          <w:p w:rsidR="00D83FCD" w:rsidRDefault="00D83FCD" w:rsidP="00D83FCD">
            <w:pPr>
              <w:rPr>
                <w:rFonts w:ascii="Times New Roman" w:hAnsi="Times New Roman"/>
                <w:sz w:val="24"/>
                <w:szCs w:val="24"/>
              </w:rPr>
            </w:pPr>
          </w:p>
          <w:p w:rsidR="00BE7AC4" w:rsidRDefault="00BE7AC4" w:rsidP="00D83FCD">
            <w:pPr>
              <w:rPr>
                <w:rFonts w:ascii="Times New Roman" w:hAnsi="Times New Roman"/>
                <w:sz w:val="24"/>
                <w:szCs w:val="24"/>
              </w:rPr>
            </w:pPr>
            <w:r>
              <w:rPr>
                <w:rFonts w:ascii="Times New Roman" w:hAnsi="Times New Roman"/>
                <w:sz w:val="24"/>
                <w:szCs w:val="24"/>
              </w:rPr>
              <w:t>177950,0</w:t>
            </w:r>
          </w:p>
        </w:tc>
        <w:tc>
          <w:tcPr>
            <w:tcW w:w="1557" w:type="dxa"/>
            <w:tcBorders>
              <w:top w:val="nil"/>
              <w:left w:val="nil"/>
              <w:bottom w:val="single" w:sz="4" w:space="0" w:color="auto"/>
              <w:right w:val="single" w:sz="4" w:space="0" w:color="auto"/>
            </w:tcBorders>
            <w:shd w:val="clear" w:color="auto" w:fill="auto"/>
            <w:vAlign w:val="center"/>
          </w:tcPr>
          <w:p w:rsidR="00D83FCD" w:rsidRPr="004556AF" w:rsidRDefault="00B94C6F" w:rsidP="00D83FCD">
            <w:pPr>
              <w:spacing w:after="0" w:line="240" w:lineRule="auto"/>
              <w:jc w:val="both"/>
              <w:rPr>
                <w:rFonts w:ascii="Times New Roman" w:hAnsi="Times New Roman"/>
                <w:bCs/>
                <w:sz w:val="24"/>
                <w:szCs w:val="24"/>
              </w:rPr>
            </w:pPr>
            <w:r>
              <w:rPr>
                <w:rFonts w:ascii="Times New Roman" w:hAnsi="Times New Roman"/>
                <w:bCs/>
                <w:sz w:val="24"/>
                <w:szCs w:val="24"/>
              </w:rPr>
              <w:t>355900,0</w:t>
            </w:r>
          </w:p>
        </w:tc>
      </w:tr>
      <w:tr w:rsidR="00D83FCD" w:rsidRPr="00793CC5" w:rsidTr="008839A7">
        <w:trPr>
          <w:trHeight w:val="315"/>
        </w:trPr>
        <w:tc>
          <w:tcPr>
            <w:tcW w:w="2521" w:type="dxa"/>
            <w:tcBorders>
              <w:top w:val="single" w:sz="4" w:space="0" w:color="auto"/>
              <w:left w:val="single" w:sz="4" w:space="0" w:color="auto"/>
              <w:bottom w:val="single" w:sz="4" w:space="0" w:color="auto"/>
              <w:right w:val="single" w:sz="4" w:space="0" w:color="auto"/>
            </w:tcBorders>
            <w:shd w:val="clear" w:color="auto" w:fill="auto"/>
          </w:tcPr>
          <w:p w:rsidR="00D83FCD" w:rsidRDefault="000D5B2A" w:rsidP="000D5B2A">
            <w:pPr>
              <w:rPr>
                <w:rFonts w:ascii="Times New Roman" w:hAnsi="Times New Roman"/>
                <w:sz w:val="24"/>
                <w:szCs w:val="24"/>
              </w:rPr>
            </w:pPr>
            <w:r>
              <w:rPr>
                <w:rFonts w:ascii="Times New Roman" w:hAnsi="Times New Roman"/>
                <w:sz w:val="24"/>
                <w:szCs w:val="24"/>
                <w:lang w:val="uk-UA"/>
              </w:rPr>
              <w:t>Н</w:t>
            </w:r>
            <w:r>
              <w:rPr>
                <w:rFonts w:ascii="Times New Roman" w:hAnsi="Times New Roman"/>
                <w:sz w:val="24"/>
                <w:szCs w:val="24"/>
              </w:rPr>
              <w:t>асос</w:t>
            </w:r>
            <w:r>
              <w:rPr>
                <w:rFonts w:ascii="Times New Roman" w:hAnsi="Times New Roman"/>
                <w:sz w:val="24"/>
                <w:szCs w:val="24"/>
                <w:lang w:val="uk-UA"/>
              </w:rPr>
              <w:t xml:space="preserve"> глибинний 8</w:t>
            </w:r>
            <w:r w:rsidRPr="00347FBE">
              <w:rPr>
                <w:rFonts w:ascii="Times New Roman" w:hAnsi="Times New Roman"/>
                <w:sz w:val="28"/>
                <w:szCs w:val="28"/>
                <w:lang w:val="uk-UA"/>
              </w:rPr>
              <w:t>ss</w:t>
            </w:r>
            <w:r>
              <w:rPr>
                <w:rFonts w:ascii="Times New Roman" w:hAnsi="Times New Roman"/>
                <w:sz w:val="24"/>
                <w:szCs w:val="24"/>
                <w:lang w:val="uk-UA"/>
              </w:rPr>
              <w:t>160/3 з е/двигуном  із комплектом перехідних муфт</w:t>
            </w: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B94C6F" w:rsidRDefault="00B94C6F" w:rsidP="00D83FCD">
            <w:pPr>
              <w:rPr>
                <w:rFonts w:ascii="Times New Roman" w:hAnsi="Times New Roman"/>
                <w:sz w:val="24"/>
                <w:szCs w:val="24"/>
              </w:rPr>
            </w:pPr>
          </w:p>
          <w:p w:rsidR="00D83FCD" w:rsidRDefault="000D5B2A" w:rsidP="00D83FCD">
            <w:pPr>
              <w:rPr>
                <w:rFonts w:ascii="Times New Roman" w:hAnsi="Times New Roman"/>
                <w:sz w:val="24"/>
                <w:szCs w:val="24"/>
              </w:rPr>
            </w:pPr>
            <w:r>
              <w:rPr>
                <w:rFonts w:ascii="Times New Roman" w:hAnsi="Times New Roman"/>
                <w:sz w:val="24"/>
                <w:szCs w:val="24"/>
              </w:rPr>
              <w:t>30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B94C6F" w:rsidRDefault="00B94C6F" w:rsidP="00D83FCD">
            <w:pPr>
              <w:rPr>
                <w:rFonts w:ascii="Times New Roman" w:hAnsi="Times New Roman"/>
                <w:sz w:val="24"/>
                <w:szCs w:val="24"/>
              </w:rPr>
            </w:pPr>
          </w:p>
          <w:p w:rsidR="00D83FCD" w:rsidRDefault="00D83FCD" w:rsidP="00D83FCD">
            <w:pPr>
              <w:rPr>
                <w:rFonts w:ascii="Times New Roman" w:hAnsi="Times New Roman"/>
                <w:sz w:val="24"/>
                <w:szCs w:val="24"/>
              </w:rPr>
            </w:pPr>
            <w:r>
              <w:rPr>
                <w:rFonts w:ascii="Times New Roman" w:hAnsi="Times New Roman"/>
                <w:sz w:val="24"/>
                <w:szCs w:val="24"/>
              </w:rPr>
              <w:t>1</w:t>
            </w:r>
          </w:p>
        </w:tc>
        <w:tc>
          <w:tcPr>
            <w:tcW w:w="1524" w:type="dxa"/>
            <w:gridSpan w:val="2"/>
            <w:tcBorders>
              <w:top w:val="single" w:sz="4" w:space="0" w:color="auto"/>
              <w:left w:val="single" w:sz="4" w:space="0" w:color="auto"/>
              <w:bottom w:val="single" w:sz="4" w:space="0" w:color="auto"/>
              <w:right w:val="single" w:sz="4" w:space="0" w:color="auto"/>
            </w:tcBorders>
            <w:shd w:val="clear" w:color="auto" w:fill="auto"/>
          </w:tcPr>
          <w:p w:rsidR="00D83FCD" w:rsidRDefault="00D83FCD" w:rsidP="00D83FCD">
            <w:pPr>
              <w:rPr>
                <w:rFonts w:ascii="Times New Roman" w:hAnsi="Times New Roman"/>
                <w:sz w:val="24"/>
                <w:szCs w:val="24"/>
              </w:rPr>
            </w:pPr>
          </w:p>
          <w:p w:rsidR="00B94C6F" w:rsidRDefault="00B94C6F" w:rsidP="00D83FCD">
            <w:pPr>
              <w:rPr>
                <w:rFonts w:ascii="Times New Roman" w:hAnsi="Times New Roman"/>
                <w:sz w:val="24"/>
                <w:szCs w:val="24"/>
              </w:rPr>
            </w:pPr>
            <w:r>
              <w:rPr>
                <w:rFonts w:ascii="Times New Roman" w:hAnsi="Times New Roman"/>
                <w:sz w:val="24"/>
                <w:szCs w:val="24"/>
              </w:rPr>
              <w:t>179772,0</w:t>
            </w:r>
          </w:p>
        </w:tc>
        <w:tc>
          <w:tcPr>
            <w:tcW w:w="1321" w:type="dxa"/>
            <w:tcBorders>
              <w:top w:val="single" w:sz="4" w:space="0" w:color="auto"/>
              <w:left w:val="single" w:sz="4" w:space="0" w:color="auto"/>
              <w:bottom w:val="single" w:sz="4" w:space="0" w:color="auto"/>
              <w:right w:val="single" w:sz="4" w:space="0" w:color="auto"/>
            </w:tcBorders>
            <w:shd w:val="clear" w:color="auto" w:fill="auto"/>
          </w:tcPr>
          <w:p w:rsidR="00D83FCD" w:rsidRDefault="00D83FCD" w:rsidP="00D83FCD">
            <w:pPr>
              <w:rPr>
                <w:rFonts w:ascii="Times New Roman" w:hAnsi="Times New Roman"/>
                <w:sz w:val="24"/>
                <w:szCs w:val="24"/>
              </w:rPr>
            </w:pPr>
          </w:p>
          <w:p w:rsidR="00B94C6F" w:rsidRDefault="00B94C6F" w:rsidP="00D83FCD">
            <w:pPr>
              <w:rPr>
                <w:rFonts w:ascii="Times New Roman" w:hAnsi="Times New Roman"/>
                <w:sz w:val="24"/>
                <w:szCs w:val="24"/>
              </w:rPr>
            </w:pPr>
            <w:r>
              <w:rPr>
                <w:rFonts w:ascii="Times New Roman" w:hAnsi="Times New Roman"/>
                <w:sz w:val="24"/>
                <w:szCs w:val="24"/>
              </w:rPr>
              <w:t>149810,0</w:t>
            </w:r>
          </w:p>
        </w:tc>
        <w:tc>
          <w:tcPr>
            <w:tcW w:w="1557" w:type="dxa"/>
            <w:tcBorders>
              <w:top w:val="single" w:sz="4" w:space="0" w:color="auto"/>
              <w:left w:val="nil"/>
              <w:bottom w:val="single" w:sz="4" w:space="0" w:color="auto"/>
              <w:right w:val="single" w:sz="4" w:space="0" w:color="auto"/>
            </w:tcBorders>
            <w:shd w:val="clear" w:color="auto" w:fill="auto"/>
            <w:vAlign w:val="center"/>
          </w:tcPr>
          <w:p w:rsidR="00D83FCD" w:rsidRPr="004556AF" w:rsidRDefault="00B94C6F" w:rsidP="00D83FCD">
            <w:pPr>
              <w:spacing w:after="0" w:line="240" w:lineRule="auto"/>
              <w:jc w:val="both"/>
              <w:rPr>
                <w:rFonts w:ascii="Times New Roman" w:hAnsi="Times New Roman"/>
                <w:bCs/>
                <w:sz w:val="24"/>
                <w:szCs w:val="24"/>
              </w:rPr>
            </w:pPr>
            <w:r>
              <w:rPr>
                <w:rFonts w:ascii="Times New Roman" w:hAnsi="Times New Roman"/>
                <w:bCs/>
                <w:sz w:val="24"/>
                <w:szCs w:val="24"/>
              </w:rPr>
              <w:t>149810,0</w:t>
            </w:r>
          </w:p>
        </w:tc>
      </w:tr>
      <w:tr w:rsidR="00D83FCD" w:rsidRPr="00793CC5" w:rsidTr="008839A7">
        <w:trPr>
          <w:trHeight w:val="315"/>
        </w:trPr>
        <w:tc>
          <w:tcPr>
            <w:tcW w:w="2521" w:type="dxa"/>
            <w:tcBorders>
              <w:top w:val="single" w:sz="4" w:space="0" w:color="auto"/>
              <w:left w:val="single" w:sz="4" w:space="0" w:color="auto"/>
              <w:bottom w:val="single" w:sz="4" w:space="0" w:color="auto"/>
              <w:right w:val="single" w:sz="4" w:space="0" w:color="auto"/>
            </w:tcBorders>
            <w:shd w:val="clear" w:color="auto" w:fill="auto"/>
          </w:tcPr>
          <w:p w:rsidR="00D83FCD" w:rsidRPr="000948CD" w:rsidRDefault="00D83FCD" w:rsidP="00D83FCD">
            <w:pPr>
              <w:ind w:firstLine="708"/>
              <w:rPr>
                <w:rFonts w:ascii="Times New Roman" w:hAnsi="Times New Roman"/>
                <w:b/>
                <w:sz w:val="24"/>
                <w:szCs w:val="24"/>
              </w:rPr>
            </w:pPr>
            <w:r w:rsidRPr="000948CD">
              <w:rPr>
                <w:rFonts w:ascii="Times New Roman" w:hAnsi="Times New Roman"/>
                <w:b/>
                <w:sz w:val="24"/>
                <w:szCs w:val="24"/>
              </w:rPr>
              <w:t>Всього</w:t>
            </w: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D83FCD" w:rsidRDefault="00D83FCD" w:rsidP="00D83FCD">
            <w:pP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83FCD" w:rsidRPr="0055686C" w:rsidRDefault="00B94C6F" w:rsidP="00D83FCD">
            <w:pPr>
              <w:rPr>
                <w:rFonts w:ascii="Times New Roman" w:hAnsi="Times New Roman"/>
                <w:b/>
                <w:sz w:val="24"/>
                <w:szCs w:val="24"/>
              </w:rPr>
            </w:pPr>
            <w:r>
              <w:rPr>
                <w:rFonts w:ascii="Times New Roman" w:hAnsi="Times New Roman"/>
                <w:b/>
                <w:sz w:val="24"/>
                <w:szCs w:val="24"/>
              </w:rPr>
              <w:t>8</w:t>
            </w:r>
          </w:p>
        </w:tc>
        <w:tc>
          <w:tcPr>
            <w:tcW w:w="1524" w:type="dxa"/>
            <w:gridSpan w:val="2"/>
            <w:tcBorders>
              <w:top w:val="single" w:sz="4" w:space="0" w:color="auto"/>
              <w:left w:val="single" w:sz="4" w:space="0" w:color="auto"/>
              <w:bottom w:val="single" w:sz="4" w:space="0" w:color="auto"/>
              <w:right w:val="single" w:sz="4" w:space="0" w:color="auto"/>
            </w:tcBorders>
            <w:shd w:val="clear" w:color="auto" w:fill="auto"/>
          </w:tcPr>
          <w:p w:rsidR="00D83FCD" w:rsidRPr="0055686C" w:rsidRDefault="00D83FCD" w:rsidP="00D83FCD">
            <w:pPr>
              <w:rPr>
                <w:rFonts w:ascii="Times New Roman" w:hAnsi="Times New Roman"/>
                <w:b/>
                <w:sz w:val="24"/>
                <w:szCs w:val="24"/>
              </w:rPr>
            </w:pPr>
          </w:p>
        </w:tc>
        <w:tc>
          <w:tcPr>
            <w:tcW w:w="1321" w:type="dxa"/>
            <w:tcBorders>
              <w:top w:val="single" w:sz="4" w:space="0" w:color="auto"/>
              <w:left w:val="single" w:sz="4" w:space="0" w:color="auto"/>
              <w:bottom w:val="single" w:sz="4" w:space="0" w:color="auto"/>
              <w:right w:val="single" w:sz="4" w:space="0" w:color="auto"/>
            </w:tcBorders>
            <w:shd w:val="clear" w:color="auto" w:fill="auto"/>
          </w:tcPr>
          <w:p w:rsidR="00D83FCD" w:rsidRPr="0055686C" w:rsidRDefault="00D83FCD" w:rsidP="00D83FCD">
            <w:pPr>
              <w:rPr>
                <w:rFonts w:ascii="Times New Roman" w:hAnsi="Times New Roman"/>
                <w:b/>
                <w:sz w:val="24"/>
                <w:szCs w:val="24"/>
              </w:rPr>
            </w:pPr>
          </w:p>
        </w:tc>
        <w:tc>
          <w:tcPr>
            <w:tcW w:w="1557" w:type="dxa"/>
            <w:tcBorders>
              <w:top w:val="nil"/>
              <w:left w:val="nil"/>
              <w:bottom w:val="single" w:sz="4" w:space="0" w:color="auto"/>
              <w:right w:val="single" w:sz="4" w:space="0" w:color="auto"/>
            </w:tcBorders>
            <w:shd w:val="clear" w:color="auto" w:fill="auto"/>
            <w:vAlign w:val="center"/>
          </w:tcPr>
          <w:p w:rsidR="00D83FCD" w:rsidRPr="0055686C" w:rsidRDefault="00914FFB" w:rsidP="00D83FCD">
            <w:pPr>
              <w:spacing w:after="0" w:line="240" w:lineRule="auto"/>
              <w:jc w:val="both"/>
              <w:rPr>
                <w:rFonts w:ascii="Times New Roman" w:hAnsi="Times New Roman"/>
                <w:b/>
                <w:bCs/>
                <w:sz w:val="24"/>
                <w:szCs w:val="24"/>
              </w:rPr>
            </w:pPr>
            <w:r>
              <w:rPr>
                <w:rFonts w:ascii="Times New Roman" w:hAnsi="Times New Roman"/>
                <w:b/>
                <w:bCs/>
                <w:sz w:val="24"/>
                <w:szCs w:val="24"/>
              </w:rPr>
              <w:t>875000,0</w:t>
            </w:r>
          </w:p>
        </w:tc>
      </w:tr>
    </w:tbl>
    <w:p w:rsidR="00D83FCD" w:rsidRPr="00793CC5" w:rsidRDefault="00D83FCD" w:rsidP="00D83FCD">
      <w:pPr>
        <w:spacing w:after="0" w:line="240" w:lineRule="auto"/>
        <w:jc w:val="both"/>
        <w:rPr>
          <w:rFonts w:ascii="Times New Roman" w:hAnsi="Times New Roman"/>
          <w:i/>
          <w:sz w:val="24"/>
          <w:szCs w:val="24"/>
        </w:rPr>
      </w:pPr>
    </w:p>
    <w:p w:rsidR="00D83FCD" w:rsidRPr="00793CC5" w:rsidRDefault="00D83FCD" w:rsidP="00D83FCD">
      <w:pPr>
        <w:spacing w:after="0" w:line="240" w:lineRule="auto"/>
        <w:ind w:right="892"/>
        <w:jc w:val="both"/>
        <w:rPr>
          <w:rFonts w:ascii="Times New Roman" w:hAnsi="Times New Roman"/>
          <w:b/>
          <w:sz w:val="24"/>
          <w:szCs w:val="24"/>
        </w:rPr>
      </w:pPr>
      <w:r w:rsidRPr="00793CC5">
        <w:rPr>
          <w:rFonts w:ascii="Times New Roman" w:hAnsi="Times New Roman"/>
          <w:sz w:val="24"/>
          <w:szCs w:val="24"/>
        </w:rPr>
        <w:t xml:space="preserve">В програмі передбачається придбання насосного обладнання, монтаж обладнання буде проводитися силами працівників </w:t>
      </w:r>
      <w:proofErr w:type="gramStart"/>
      <w:r w:rsidRPr="00793CC5">
        <w:rPr>
          <w:rFonts w:ascii="Times New Roman" w:hAnsi="Times New Roman"/>
          <w:sz w:val="24"/>
          <w:szCs w:val="24"/>
        </w:rPr>
        <w:t>п</w:t>
      </w:r>
      <w:proofErr w:type="gramEnd"/>
      <w:r w:rsidRPr="00793CC5">
        <w:rPr>
          <w:rFonts w:ascii="Times New Roman" w:hAnsi="Times New Roman"/>
          <w:sz w:val="24"/>
          <w:szCs w:val="24"/>
        </w:rPr>
        <w:t>ідприємства.</w:t>
      </w:r>
    </w:p>
    <w:p w:rsidR="00D83FCD" w:rsidRPr="00914FFB" w:rsidRDefault="00D83FCD" w:rsidP="00D83FCD">
      <w:pPr>
        <w:spacing w:after="0" w:line="240" w:lineRule="auto"/>
        <w:jc w:val="both"/>
        <w:rPr>
          <w:rFonts w:ascii="Times New Roman" w:hAnsi="Times New Roman"/>
          <w:b/>
          <w:sz w:val="24"/>
          <w:szCs w:val="24"/>
          <w:u w:val="single"/>
          <w:lang w:val="uk-UA"/>
        </w:rPr>
      </w:pPr>
      <w:r w:rsidRPr="00793CC5">
        <w:rPr>
          <w:rFonts w:ascii="Times New Roman" w:hAnsi="Times New Roman"/>
          <w:b/>
          <w:sz w:val="24"/>
          <w:szCs w:val="24"/>
          <w:u w:val="single"/>
        </w:rPr>
        <w:t xml:space="preserve">Далі додаєте </w:t>
      </w:r>
      <w:r w:rsidR="00851689">
        <w:rPr>
          <w:rFonts w:ascii="Times New Roman" w:hAnsi="Times New Roman"/>
          <w:b/>
          <w:sz w:val="24"/>
          <w:szCs w:val="24"/>
          <w:u w:val="single"/>
        </w:rPr>
        <w:t>договір</w:t>
      </w:r>
      <w:proofErr w:type="gramStart"/>
      <w:r w:rsidR="00851689">
        <w:rPr>
          <w:rFonts w:ascii="Times New Roman" w:hAnsi="Times New Roman"/>
          <w:b/>
          <w:sz w:val="24"/>
          <w:szCs w:val="24"/>
          <w:u w:val="single"/>
          <w:lang w:val="uk-UA"/>
        </w:rPr>
        <w:t>,с</w:t>
      </w:r>
      <w:proofErr w:type="gramEnd"/>
      <w:r w:rsidR="00851689">
        <w:rPr>
          <w:rFonts w:ascii="Times New Roman" w:hAnsi="Times New Roman"/>
          <w:b/>
          <w:sz w:val="24"/>
          <w:szCs w:val="24"/>
          <w:u w:val="single"/>
          <w:lang w:val="uk-UA"/>
        </w:rPr>
        <w:t>пецифікація та</w:t>
      </w:r>
      <w:r w:rsidR="00851689">
        <w:rPr>
          <w:rFonts w:ascii="Times New Roman" w:hAnsi="Times New Roman"/>
          <w:b/>
          <w:sz w:val="24"/>
          <w:szCs w:val="24"/>
          <w:u w:val="single"/>
        </w:rPr>
        <w:t xml:space="preserve"> рахунок</w:t>
      </w:r>
      <w:r w:rsidR="00851689">
        <w:rPr>
          <w:rFonts w:ascii="Times New Roman" w:hAnsi="Times New Roman"/>
          <w:b/>
          <w:sz w:val="24"/>
          <w:szCs w:val="24"/>
          <w:u w:val="single"/>
          <w:lang w:val="uk-UA"/>
        </w:rPr>
        <w:t xml:space="preserve"> на </w:t>
      </w:r>
      <w:r w:rsidR="00914FFB">
        <w:rPr>
          <w:rFonts w:ascii="Times New Roman" w:hAnsi="Times New Roman"/>
          <w:b/>
          <w:sz w:val="24"/>
          <w:szCs w:val="24"/>
          <w:u w:val="single"/>
          <w:lang w:val="uk-UA"/>
        </w:rPr>
        <w:t>придбання насосів глибинних з електродвигуном</w:t>
      </w:r>
    </w:p>
    <w:p w:rsidR="00851689" w:rsidRDefault="00851689" w:rsidP="00D83FCD">
      <w:pPr>
        <w:pStyle w:val="a3"/>
        <w:spacing w:after="0" w:line="240" w:lineRule="auto"/>
        <w:ind w:left="405" w:right="892"/>
        <w:jc w:val="center"/>
        <w:rPr>
          <w:b/>
          <w:lang w:val="uk-UA"/>
        </w:rPr>
      </w:pPr>
    </w:p>
    <w:p w:rsidR="00D83FCD" w:rsidRPr="00793CC5" w:rsidRDefault="00D83FCD" w:rsidP="00D83FCD">
      <w:pPr>
        <w:spacing w:after="0" w:line="240" w:lineRule="auto"/>
        <w:jc w:val="both"/>
        <w:rPr>
          <w:rFonts w:ascii="Times New Roman" w:hAnsi="Times New Roman"/>
          <w:b/>
          <w:sz w:val="24"/>
          <w:szCs w:val="24"/>
          <w:u w:val="single"/>
        </w:rPr>
      </w:pPr>
    </w:p>
    <w:p w:rsidR="00D83FCD" w:rsidRPr="00793CC5" w:rsidRDefault="00D83FCD" w:rsidP="00D83FCD">
      <w:pPr>
        <w:pStyle w:val="a3"/>
        <w:spacing w:after="0" w:line="240" w:lineRule="auto"/>
        <w:ind w:left="405"/>
        <w:jc w:val="both"/>
        <w:rPr>
          <w:b/>
          <w:lang w:val="uk-UA"/>
        </w:rPr>
      </w:pPr>
    </w:p>
    <w:p w:rsidR="00D83FCD" w:rsidRPr="00793CC5" w:rsidRDefault="00D83FCD" w:rsidP="00D83FCD">
      <w:pPr>
        <w:pStyle w:val="a3"/>
        <w:spacing w:after="0" w:line="240" w:lineRule="auto"/>
        <w:ind w:left="405"/>
        <w:jc w:val="both"/>
        <w:rPr>
          <w:b/>
          <w:lang w:val="uk-UA"/>
        </w:rPr>
      </w:pPr>
    </w:p>
    <w:p w:rsidR="00D83FCD" w:rsidRPr="00793CC5" w:rsidRDefault="00D83FCD" w:rsidP="00851689">
      <w:pPr>
        <w:pStyle w:val="ad"/>
        <w:jc w:val="center"/>
        <w:rPr>
          <w:b/>
          <w:lang w:val="uk-UA"/>
        </w:rPr>
      </w:pPr>
      <w:r w:rsidRPr="00793CC5">
        <w:rPr>
          <w:b/>
          <w:lang w:val="uk-UA"/>
        </w:rPr>
        <w:t>1.2.1.</w:t>
      </w:r>
      <w:r w:rsidR="00851689">
        <w:rPr>
          <w:b/>
          <w:lang w:val="uk-UA"/>
        </w:rPr>
        <w:t>2</w:t>
      </w:r>
      <w:r w:rsidRPr="00793CC5">
        <w:rPr>
          <w:b/>
          <w:lang w:val="uk-UA"/>
        </w:rPr>
        <w:t xml:space="preserve">  Придбання частотних перетворювачів на</w:t>
      </w:r>
      <w:r w:rsidR="00851689">
        <w:rPr>
          <w:b/>
          <w:lang w:val="uk-UA"/>
        </w:rPr>
        <w:t xml:space="preserve"> свердловини,насосні станції та</w:t>
      </w:r>
      <w:r w:rsidRPr="00793CC5">
        <w:rPr>
          <w:b/>
          <w:lang w:val="uk-UA"/>
        </w:rPr>
        <w:t xml:space="preserve"> </w:t>
      </w:r>
      <w:r w:rsidR="00851689">
        <w:rPr>
          <w:b/>
          <w:lang w:val="uk-UA"/>
        </w:rPr>
        <w:t xml:space="preserve"> </w:t>
      </w:r>
      <w:r w:rsidRPr="00793CC5">
        <w:rPr>
          <w:b/>
          <w:lang w:val="uk-UA"/>
        </w:rPr>
        <w:t>бойлерні м. Обухів</w:t>
      </w:r>
      <w:r w:rsidR="00AF6139">
        <w:rPr>
          <w:b/>
          <w:lang w:val="uk-UA"/>
        </w:rPr>
        <w:t>.</w:t>
      </w:r>
    </w:p>
    <w:p w:rsidR="00D83FCD" w:rsidRPr="00793CC5" w:rsidRDefault="00D83FCD" w:rsidP="00D83FCD">
      <w:pPr>
        <w:spacing w:after="0" w:line="240" w:lineRule="auto"/>
        <w:jc w:val="both"/>
        <w:rPr>
          <w:rFonts w:ascii="Times New Roman" w:hAnsi="Times New Roman"/>
          <w:b/>
          <w:sz w:val="24"/>
          <w:szCs w:val="24"/>
        </w:rPr>
      </w:pPr>
    </w:p>
    <w:p w:rsidR="00D83FCD" w:rsidRPr="00793CC5" w:rsidRDefault="00D83FCD" w:rsidP="00D83FCD">
      <w:pPr>
        <w:spacing w:after="0" w:line="240" w:lineRule="auto"/>
        <w:ind w:right="570"/>
        <w:jc w:val="both"/>
        <w:rPr>
          <w:rFonts w:ascii="Times New Roman" w:hAnsi="Times New Roman"/>
          <w:sz w:val="24"/>
          <w:szCs w:val="24"/>
        </w:rPr>
      </w:pPr>
      <w:r w:rsidRPr="00793CC5">
        <w:rPr>
          <w:rFonts w:ascii="Times New Roman" w:hAnsi="Times New Roman"/>
          <w:sz w:val="24"/>
          <w:szCs w:val="24"/>
        </w:rPr>
        <w:t xml:space="preserve">    За фінансовим планом інвестиційної програми  на 202</w:t>
      </w:r>
      <w:r w:rsidR="00AF6139">
        <w:rPr>
          <w:rFonts w:ascii="Times New Roman" w:hAnsi="Times New Roman"/>
          <w:sz w:val="24"/>
          <w:szCs w:val="24"/>
          <w:lang w:val="uk-UA"/>
        </w:rPr>
        <w:t>3</w:t>
      </w:r>
      <w:r w:rsidRPr="00793CC5">
        <w:rPr>
          <w:rFonts w:ascii="Times New Roman" w:hAnsi="Times New Roman"/>
          <w:sz w:val="24"/>
          <w:szCs w:val="24"/>
        </w:rPr>
        <w:t xml:space="preserve"> </w:t>
      </w:r>
      <w:proofErr w:type="gramStart"/>
      <w:r w:rsidRPr="00793CC5">
        <w:rPr>
          <w:rFonts w:ascii="Times New Roman" w:hAnsi="Times New Roman"/>
          <w:sz w:val="24"/>
          <w:szCs w:val="24"/>
        </w:rPr>
        <w:t>р</w:t>
      </w:r>
      <w:proofErr w:type="gramEnd"/>
      <w:r w:rsidRPr="00793CC5">
        <w:rPr>
          <w:rFonts w:ascii="Times New Roman" w:hAnsi="Times New Roman"/>
          <w:sz w:val="24"/>
          <w:szCs w:val="24"/>
        </w:rPr>
        <w:t xml:space="preserve">ік </w:t>
      </w:r>
      <w:r w:rsidR="00AF6139">
        <w:rPr>
          <w:rFonts w:ascii="Times New Roman" w:hAnsi="Times New Roman"/>
          <w:sz w:val="24"/>
          <w:szCs w:val="24"/>
          <w:lang w:val="uk-UA"/>
        </w:rPr>
        <w:t>включено в</w:t>
      </w:r>
      <w:r w:rsidRPr="00793CC5">
        <w:rPr>
          <w:rFonts w:ascii="Times New Roman" w:hAnsi="Times New Roman"/>
          <w:sz w:val="24"/>
          <w:szCs w:val="24"/>
        </w:rPr>
        <w:t>становлення частотних перетворювачів на</w:t>
      </w:r>
      <w:r w:rsidR="00983191">
        <w:rPr>
          <w:rFonts w:ascii="Times New Roman" w:hAnsi="Times New Roman"/>
          <w:sz w:val="24"/>
          <w:szCs w:val="24"/>
          <w:lang w:val="uk-UA"/>
        </w:rPr>
        <w:t xml:space="preserve"> </w:t>
      </w:r>
      <w:r w:rsidR="00AF6139">
        <w:rPr>
          <w:rFonts w:ascii="Times New Roman" w:hAnsi="Times New Roman"/>
          <w:sz w:val="24"/>
          <w:szCs w:val="24"/>
          <w:lang w:val="uk-UA"/>
        </w:rPr>
        <w:t>свердловинах,насосних станціях та</w:t>
      </w:r>
      <w:r w:rsidRPr="00793CC5">
        <w:rPr>
          <w:rFonts w:ascii="Times New Roman" w:hAnsi="Times New Roman"/>
          <w:sz w:val="24"/>
          <w:szCs w:val="24"/>
        </w:rPr>
        <w:t xml:space="preserve"> бойлерних м. Обухів </w:t>
      </w:r>
      <w:r w:rsidR="00AF6139">
        <w:rPr>
          <w:rFonts w:ascii="Times New Roman" w:hAnsi="Times New Roman"/>
          <w:sz w:val="24"/>
          <w:szCs w:val="24"/>
          <w:lang w:val="uk-UA"/>
        </w:rPr>
        <w:t>З</w:t>
      </w:r>
      <w:r w:rsidRPr="00793CC5">
        <w:rPr>
          <w:rFonts w:ascii="Times New Roman" w:hAnsi="Times New Roman"/>
          <w:sz w:val="24"/>
          <w:szCs w:val="24"/>
        </w:rPr>
        <w:t xml:space="preserve">аплановано </w:t>
      </w:r>
      <w:r w:rsidR="00983191">
        <w:rPr>
          <w:rFonts w:ascii="Times New Roman" w:hAnsi="Times New Roman"/>
          <w:sz w:val="24"/>
          <w:szCs w:val="24"/>
          <w:lang w:val="uk-UA"/>
        </w:rPr>
        <w:t>придбання 1</w:t>
      </w:r>
      <w:r w:rsidR="00A00F59">
        <w:rPr>
          <w:rFonts w:ascii="Times New Roman" w:hAnsi="Times New Roman"/>
          <w:sz w:val="24"/>
          <w:szCs w:val="24"/>
          <w:lang w:val="uk-UA"/>
        </w:rPr>
        <w:t>6</w:t>
      </w:r>
      <w:r w:rsidRPr="00793CC5">
        <w:rPr>
          <w:rFonts w:ascii="Times New Roman" w:hAnsi="Times New Roman"/>
          <w:sz w:val="24"/>
          <w:szCs w:val="24"/>
        </w:rPr>
        <w:t xml:space="preserve"> одиниц</w:t>
      </w:r>
      <w:r w:rsidR="00983191">
        <w:rPr>
          <w:rFonts w:ascii="Times New Roman" w:hAnsi="Times New Roman"/>
          <w:sz w:val="24"/>
          <w:szCs w:val="24"/>
          <w:lang w:val="uk-UA"/>
        </w:rPr>
        <w:t>ь частотних перетворювачів</w:t>
      </w:r>
      <w:r w:rsidRPr="00793CC5">
        <w:rPr>
          <w:rFonts w:ascii="Times New Roman" w:hAnsi="Times New Roman"/>
          <w:sz w:val="24"/>
          <w:szCs w:val="24"/>
        </w:rPr>
        <w:t xml:space="preserve"> на суму </w:t>
      </w:r>
      <w:r w:rsidR="00A00F59">
        <w:rPr>
          <w:rFonts w:ascii="Times New Roman" w:hAnsi="Times New Roman"/>
          <w:sz w:val="24"/>
          <w:szCs w:val="24"/>
          <w:lang w:val="uk-UA"/>
        </w:rPr>
        <w:t xml:space="preserve">1189,758 </w:t>
      </w:r>
      <w:r w:rsidRPr="00793CC5">
        <w:rPr>
          <w:rFonts w:ascii="Times New Roman" w:hAnsi="Times New Roman"/>
          <w:sz w:val="24"/>
          <w:szCs w:val="24"/>
        </w:rPr>
        <w:t>тис. грн.</w:t>
      </w:r>
    </w:p>
    <w:p w:rsidR="00D83FCD" w:rsidRPr="00793CC5" w:rsidRDefault="00D83FCD" w:rsidP="00D83FCD">
      <w:pPr>
        <w:spacing w:after="0" w:line="240" w:lineRule="auto"/>
        <w:ind w:right="892"/>
        <w:jc w:val="both"/>
        <w:rPr>
          <w:rFonts w:ascii="Times New Roman" w:hAnsi="Times New Roman"/>
          <w:sz w:val="24"/>
          <w:szCs w:val="24"/>
        </w:rPr>
      </w:pPr>
      <w:r w:rsidRPr="00793CC5">
        <w:rPr>
          <w:rFonts w:ascii="Times New Roman" w:hAnsi="Times New Roman"/>
          <w:sz w:val="24"/>
          <w:szCs w:val="24"/>
        </w:rPr>
        <w:t xml:space="preserve">    Встановлення частотних перетворювачів знімає заподіяння шкоди насосно-силовому обладнанню ,внаслідок скачків </w:t>
      </w:r>
      <w:proofErr w:type="gramStart"/>
      <w:r w:rsidRPr="00793CC5">
        <w:rPr>
          <w:rFonts w:ascii="Times New Roman" w:hAnsi="Times New Roman"/>
          <w:sz w:val="24"/>
          <w:szCs w:val="24"/>
        </w:rPr>
        <w:t>в</w:t>
      </w:r>
      <w:proofErr w:type="gramEnd"/>
      <w:r w:rsidRPr="00793CC5">
        <w:rPr>
          <w:rFonts w:ascii="Times New Roman" w:hAnsi="Times New Roman"/>
          <w:sz w:val="24"/>
          <w:szCs w:val="24"/>
        </w:rPr>
        <w:t xml:space="preserve"> напруги у електромережі, зменшує кількість спожитої  за рік електроенергії на 8,5%</w:t>
      </w:r>
    </w:p>
    <w:p w:rsidR="00D83FCD" w:rsidRPr="00793CC5" w:rsidRDefault="00D83FCD" w:rsidP="00D83FCD">
      <w:pPr>
        <w:spacing w:after="0" w:line="240" w:lineRule="auto"/>
        <w:jc w:val="both"/>
        <w:rPr>
          <w:rFonts w:ascii="Times New Roman" w:hAnsi="Times New Roman"/>
          <w:sz w:val="24"/>
          <w:szCs w:val="24"/>
        </w:rPr>
      </w:pPr>
      <w:r w:rsidRPr="00793CC5">
        <w:rPr>
          <w:rFonts w:ascii="Times New Roman" w:hAnsi="Times New Roman"/>
          <w:sz w:val="24"/>
          <w:szCs w:val="24"/>
        </w:rPr>
        <w:t xml:space="preserve">Загальний обсяг спожитої  за </w:t>
      </w:r>
      <w:proofErr w:type="gramStart"/>
      <w:r w:rsidRPr="00793CC5">
        <w:rPr>
          <w:rFonts w:ascii="Times New Roman" w:hAnsi="Times New Roman"/>
          <w:sz w:val="24"/>
          <w:szCs w:val="24"/>
        </w:rPr>
        <w:t>р</w:t>
      </w:r>
      <w:proofErr w:type="gramEnd"/>
      <w:r w:rsidRPr="00793CC5">
        <w:rPr>
          <w:rFonts w:ascii="Times New Roman" w:hAnsi="Times New Roman"/>
          <w:sz w:val="24"/>
          <w:szCs w:val="24"/>
        </w:rPr>
        <w:t>ік електроенергії-</w:t>
      </w:r>
      <w:r w:rsidR="00895EE8">
        <w:rPr>
          <w:rFonts w:ascii="Times New Roman" w:hAnsi="Times New Roman"/>
          <w:sz w:val="24"/>
          <w:szCs w:val="24"/>
          <w:lang w:val="uk-UA"/>
        </w:rPr>
        <w:t>2880588</w:t>
      </w:r>
      <w:r w:rsidRPr="00793CC5">
        <w:rPr>
          <w:rFonts w:ascii="Times New Roman" w:hAnsi="Times New Roman"/>
          <w:sz w:val="24"/>
          <w:szCs w:val="24"/>
        </w:rPr>
        <w:t xml:space="preserve"> кВт</w:t>
      </w:r>
    </w:p>
    <w:p w:rsidR="00D83FCD" w:rsidRPr="00793CC5" w:rsidRDefault="00D83FCD" w:rsidP="00D83FCD">
      <w:pPr>
        <w:spacing w:after="0" w:line="240" w:lineRule="auto"/>
        <w:jc w:val="both"/>
        <w:rPr>
          <w:rFonts w:ascii="Times New Roman" w:hAnsi="Times New Roman"/>
          <w:sz w:val="24"/>
          <w:szCs w:val="24"/>
        </w:rPr>
      </w:pPr>
      <w:r w:rsidRPr="00793CC5">
        <w:rPr>
          <w:rFonts w:ascii="Times New Roman" w:hAnsi="Times New Roman"/>
          <w:sz w:val="24"/>
          <w:szCs w:val="24"/>
        </w:rPr>
        <w:t xml:space="preserve">Економічний ефект, отриманий за рахунок зменшення спожитої  за </w:t>
      </w:r>
      <w:proofErr w:type="gramStart"/>
      <w:r w:rsidRPr="00793CC5">
        <w:rPr>
          <w:rFonts w:ascii="Times New Roman" w:hAnsi="Times New Roman"/>
          <w:sz w:val="24"/>
          <w:szCs w:val="24"/>
        </w:rPr>
        <w:t>р</w:t>
      </w:r>
      <w:proofErr w:type="gramEnd"/>
      <w:r w:rsidRPr="00793CC5">
        <w:rPr>
          <w:rFonts w:ascii="Times New Roman" w:hAnsi="Times New Roman"/>
          <w:sz w:val="24"/>
          <w:szCs w:val="24"/>
        </w:rPr>
        <w:t>ік електроенергії</w:t>
      </w:r>
    </w:p>
    <w:p w:rsidR="00D83FCD" w:rsidRPr="00793CC5" w:rsidRDefault="00895EE8" w:rsidP="00D83FCD">
      <w:pPr>
        <w:spacing w:after="0" w:line="240" w:lineRule="auto"/>
        <w:ind w:right="892"/>
        <w:jc w:val="both"/>
        <w:rPr>
          <w:rFonts w:ascii="Times New Roman" w:hAnsi="Times New Roman"/>
          <w:sz w:val="24"/>
          <w:szCs w:val="24"/>
        </w:rPr>
      </w:pPr>
      <w:r>
        <w:rPr>
          <w:rFonts w:ascii="Times New Roman" w:hAnsi="Times New Roman"/>
          <w:sz w:val="24"/>
          <w:szCs w:val="24"/>
          <w:lang w:val="uk-UA"/>
        </w:rPr>
        <w:t>2880588</w:t>
      </w:r>
      <w:r w:rsidR="00D83FCD" w:rsidRPr="00793CC5">
        <w:rPr>
          <w:rFonts w:ascii="Times New Roman" w:hAnsi="Times New Roman"/>
          <w:sz w:val="24"/>
          <w:szCs w:val="24"/>
        </w:rPr>
        <w:t xml:space="preserve">*8,5% = </w:t>
      </w:r>
      <w:r>
        <w:rPr>
          <w:rFonts w:ascii="Times New Roman" w:hAnsi="Times New Roman"/>
          <w:sz w:val="24"/>
          <w:szCs w:val="24"/>
          <w:lang w:val="uk-UA"/>
        </w:rPr>
        <w:t>244,85</w:t>
      </w:r>
      <w:r w:rsidR="00D83FCD" w:rsidRPr="00793CC5">
        <w:rPr>
          <w:rFonts w:ascii="Times New Roman" w:hAnsi="Times New Roman"/>
          <w:sz w:val="24"/>
          <w:szCs w:val="24"/>
        </w:rPr>
        <w:t xml:space="preserve"> тис.</w:t>
      </w:r>
      <w:r w:rsidR="005E6FDC">
        <w:rPr>
          <w:rFonts w:ascii="Times New Roman" w:hAnsi="Times New Roman"/>
          <w:sz w:val="24"/>
          <w:szCs w:val="24"/>
          <w:lang w:val="uk-UA"/>
        </w:rPr>
        <w:t xml:space="preserve"> </w:t>
      </w:r>
      <w:r w:rsidR="00D83FCD" w:rsidRPr="00793CC5">
        <w:rPr>
          <w:rFonts w:ascii="Times New Roman" w:hAnsi="Times New Roman"/>
          <w:sz w:val="24"/>
          <w:szCs w:val="24"/>
        </w:rPr>
        <w:t>к</w:t>
      </w:r>
      <w:r w:rsidR="005E6FDC">
        <w:rPr>
          <w:rFonts w:ascii="Times New Roman" w:hAnsi="Times New Roman"/>
          <w:sz w:val="24"/>
          <w:szCs w:val="24"/>
          <w:lang w:val="uk-UA"/>
        </w:rPr>
        <w:t>В</w:t>
      </w:r>
      <w:r w:rsidR="00D83FCD" w:rsidRPr="00793CC5">
        <w:rPr>
          <w:rFonts w:ascii="Times New Roman" w:hAnsi="Times New Roman"/>
          <w:sz w:val="24"/>
          <w:szCs w:val="24"/>
        </w:rPr>
        <w:t>т*</w:t>
      </w:r>
      <w:r w:rsidR="005E6FDC">
        <w:rPr>
          <w:rFonts w:ascii="Times New Roman" w:hAnsi="Times New Roman"/>
          <w:sz w:val="24"/>
          <w:szCs w:val="24"/>
          <w:lang w:val="uk-UA"/>
        </w:rPr>
        <w:t xml:space="preserve">4,9698 </w:t>
      </w:r>
      <w:r w:rsidR="00D83FCD" w:rsidRPr="00793CC5">
        <w:rPr>
          <w:rFonts w:ascii="Times New Roman" w:hAnsi="Times New Roman"/>
          <w:sz w:val="24"/>
          <w:szCs w:val="24"/>
        </w:rPr>
        <w:t>грн. =</w:t>
      </w:r>
      <w:r>
        <w:rPr>
          <w:rFonts w:ascii="Times New Roman" w:hAnsi="Times New Roman"/>
          <w:sz w:val="24"/>
          <w:szCs w:val="24"/>
          <w:lang w:val="uk-UA"/>
        </w:rPr>
        <w:t>1216855</w:t>
      </w:r>
      <w:r w:rsidR="00D83FCD" w:rsidRPr="00793CC5">
        <w:rPr>
          <w:rFonts w:ascii="Times New Roman" w:hAnsi="Times New Roman"/>
          <w:sz w:val="24"/>
          <w:szCs w:val="24"/>
        </w:rPr>
        <w:t xml:space="preserve">грн. ( де ціна електроенергії становить  </w:t>
      </w:r>
      <w:r w:rsidR="005E6FDC">
        <w:rPr>
          <w:rFonts w:ascii="Times New Roman" w:hAnsi="Times New Roman"/>
          <w:b/>
          <w:i/>
          <w:sz w:val="24"/>
          <w:szCs w:val="24"/>
          <w:lang w:val="uk-UA"/>
        </w:rPr>
        <w:t>4,9698</w:t>
      </w:r>
      <w:r w:rsidR="005E6FDC">
        <w:rPr>
          <w:rFonts w:ascii="Times New Roman" w:hAnsi="Times New Roman"/>
          <w:b/>
          <w:i/>
          <w:sz w:val="24"/>
          <w:szCs w:val="24"/>
        </w:rPr>
        <w:t xml:space="preserve"> грн</w:t>
      </w:r>
      <w:proofErr w:type="gramStart"/>
      <w:r w:rsidR="005E6FDC">
        <w:rPr>
          <w:rFonts w:ascii="Times New Roman" w:hAnsi="Times New Roman"/>
          <w:b/>
          <w:i/>
          <w:sz w:val="24"/>
          <w:szCs w:val="24"/>
        </w:rPr>
        <w:t xml:space="preserve"> </w:t>
      </w:r>
      <w:r w:rsidR="005E6FDC">
        <w:rPr>
          <w:rFonts w:ascii="Times New Roman" w:hAnsi="Times New Roman"/>
          <w:sz w:val="24"/>
          <w:szCs w:val="24"/>
          <w:lang w:val="uk-UA"/>
        </w:rPr>
        <w:t>.</w:t>
      </w:r>
      <w:proofErr w:type="gramEnd"/>
      <w:r w:rsidR="00D83FCD" w:rsidRPr="00793CC5">
        <w:rPr>
          <w:rFonts w:ascii="Times New Roman" w:hAnsi="Times New Roman"/>
          <w:sz w:val="24"/>
          <w:szCs w:val="24"/>
        </w:rPr>
        <w:t xml:space="preserve"> без ПДВ).</w:t>
      </w:r>
    </w:p>
    <w:p w:rsidR="00D83FCD" w:rsidRPr="00793CC5" w:rsidRDefault="00D83FCD" w:rsidP="00D83FCD">
      <w:pPr>
        <w:spacing w:after="0" w:line="240" w:lineRule="auto"/>
        <w:ind w:right="570"/>
        <w:jc w:val="both"/>
        <w:rPr>
          <w:rFonts w:ascii="Times New Roman" w:hAnsi="Times New Roman"/>
          <w:sz w:val="24"/>
          <w:szCs w:val="24"/>
        </w:rPr>
      </w:pPr>
    </w:p>
    <w:p w:rsidR="00D83FCD" w:rsidRPr="00793CC5" w:rsidRDefault="00D83FCD" w:rsidP="00D83FCD">
      <w:pPr>
        <w:spacing w:after="0" w:line="240" w:lineRule="auto"/>
        <w:ind w:right="570"/>
        <w:jc w:val="both"/>
        <w:rPr>
          <w:rFonts w:ascii="Times New Roman" w:hAnsi="Times New Roman"/>
          <w:b/>
          <w:i/>
          <w:sz w:val="24"/>
          <w:szCs w:val="24"/>
        </w:rPr>
      </w:pPr>
      <w:r w:rsidRPr="00793CC5">
        <w:rPr>
          <w:rFonts w:ascii="Times New Roman" w:hAnsi="Times New Roman"/>
          <w:b/>
          <w:i/>
          <w:sz w:val="24"/>
          <w:szCs w:val="24"/>
        </w:rPr>
        <w:t xml:space="preserve">Загальний економічний ефект складає </w:t>
      </w:r>
      <w:r w:rsidR="00CF74F3">
        <w:rPr>
          <w:rFonts w:ascii="Times New Roman" w:hAnsi="Times New Roman"/>
          <w:b/>
          <w:i/>
          <w:sz w:val="24"/>
          <w:szCs w:val="24"/>
          <w:lang w:val="uk-UA"/>
        </w:rPr>
        <w:t>1216,85</w:t>
      </w:r>
      <w:r w:rsidRPr="00793CC5">
        <w:rPr>
          <w:rFonts w:ascii="Times New Roman" w:hAnsi="Times New Roman"/>
          <w:b/>
          <w:i/>
          <w:sz w:val="24"/>
          <w:szCs w:val="24"/>
        </w:rPr>
        <w:t xml:space="preserve"> тис. грн., а економія електроенергії </w:t>
      </w:r>
      <w:r w:rsidR="00CF74F3">
        <w:rPr>
          <w:rFonts w:ascii="Times New Roman" w:hAnsi="Times New Roman"/>
          <w:b/>
          <w:i/>
          <w:sz w:val="24"/>
          <w:szCs w:val="24"/>
          <w:lang w:val="uk-UA"/>
        </w:rPr>
        <w:t>244,85</w:t>
      </w:r>
      <w:r w:rsidRPr="00793CC5">
        <w:rPr>
          <w:rFonts w:ascii="Times New Roman" w:hAnsi="Times New Roman"/>
          <w:b/>
          <w:i/>
          <w:sz w:val="24"/>
          <w:szCs w:val="24"/>
        </w:rPr>
        <w:t>тис</w:t>
      </w:r>
      <w:proofErr w:type="gramStart"/>
      <w:r w:rsidRPr="00793CC5">
        <w:rPr>
          <w:rFonts w:ascii="Times New Roman" w:hAnsi="Times New Roman"/>
          <w:b/>
          <w:i/>
          <w:sz w:val="24"/>
          <w:szCs w:val="24"/>
        </w:rPr>
        <w:t>.к</w:t>
      </w:r>
      <w:proofErr w:type="gramEnd"/>
      <w:r w:rsidRPr="00793CC5">
        <w:rPr>
          <w:rFonts w:ascii="Times New Roman" w:hAnsi="Times New Roman"/>
          <w:b/>
          <w:i/>
          <w:sz w:val="24"/>
          <w:szCs w:val="24"/>
        </w:rPr>
        <w:t>Вт.</w:t>
      </w:r>
    </w:p>
    <w:p w:rsidR="00D83FCD" w:rsidRPr="00793CC5" w:rsidRDefault="00D83FCD" w:rsidP="00D83FCD">
      <w:pPr>
        <w:spacing w:after="0" w:line="240" w:lineRule="auto"/>
        <w:jc w:val="both"/>
        <w:rPr>
          <w:rFonts w:ascii="Times New Roman" w:hAnsi="Times New Roman"/>
          <w:sz w:val="24"/>
          <w:szCs w:val="24"/>
        </w:rPr>
      </w:pPr>
      <w:r w:rsidRPr="00793CC5">
        <w:rPr>
          <w:rFonts w:ascii="Times New Roman" w:hAnsi="Times New Roman"/>
          <w:sz w:val="24"/>
          <w:szCs w:val="24"/>
        </w:rPr>
        <w:t xml:space="preserve">Термін окупності складе  </w:t>
      </w:r>
      <w:r w:rsidR="00CF74F3">
        <w:rPr>
          <w:rFonts w:ascii="Times New Roman" w:hAnsi="Times New Roman"/>
          <w:sz w:val="24"/>
          <w:szCs w:val="24"/>
          <w:lang w:val="uk-UA"/>
        </w:rPr>
        <w:t>836,12</w:t>
      </w:r>
      <w:r w:rsidRPr="00793CC5">
        <w:rPr>
          <w:rFonts w:ascii="Times New Roman" w:hAnsi="Times New Roman"/>
          <w:sz w:val="24"/>
          <w:szCs w:val="24"/>
        </w:rPr>
        <w:t>тис</w:t>
      </w:r>
      <w:proofErr w:type="gramStart"/>
      <w:r w:rsidRPr="00793CC5">
        <w:rPr>
          <w:rFonts w:ascii="Times New Roman" w:hAnsi="Times New Roman"/>
          <w:sz w:val="24"/>
          <w:szCs w:val="24"/>
        </w:rPr>
        <w:t>.</w:t>
      </w:r>
      <w:proofErr w:type="gramEnd"/>
      <w:r w:rsidRPr="00793CC5">
        <w:rPr>
          <w:rFonts w:ascii="Times New Roman" w:hAnsi="Times New Roman"/>
          <w:sz w:val="24"/>
          <w:szCs w:val="24"/>
        </w:rPr>
        <w:t xml:space="preserve"> </w:t>
      </w:r>
      <w:proofErr w:type="gramStart"/>
      <w:r w:rsidRPr="00793CC5">
        <w:rPr>
          <w:rFonts w:ascii="Times New Roman" w:hAnsi="Times New Roman"/>
          <w:sz w:val="24"/>
          <w:szCs w:val="24"/>
        </w:rPr>
        <w:t>г</w:t>
      </w:r>
      <w:proofErr w:type="gramEnd"/>
      <w:r w:rsidRPr="00793CC5">
        <w:rPr>
          <w:rFonts w:ascii="Times New Roman" w:hAnsi="Times New Roman"/>
          <w:sz w:val="24"/>
          <w:szCs w:val="24"/>
        </w:rPr>
        <w:t>рн.:</w:t>
      </w:r>
      <w:r w:rsidR="00C5273E">
        <w:rPr>
          <w:rFonts w:ascii="Times New Roman" w:hAnsi="Times New Roman"/>
          <w:sz w:val="24"/>
          <w:szCs w:val="24"/>
        </w:rPr>
        <w:t>1216,85</w:t>
      </w:r>
      <w:r w:rsidRPr="00793CC5">
        <w:rPr>
          <w:rFonts w:ascii="Times New Roman" w:hAnsi="Times New Roman"/>
          <w:sz w:val="24"/>
          <w:szCs w:val="24"/>
        </w:rPr>
        <w:t xml:space="preserve"> тис. грн. х12 =</w:t>
      </w:r>
      <w:r w:rsidR="00C5273E">
        <w:rPr>
          <w:rFonts w:ascii="Times New Roman" w:hAnsi="Times New Roman"/>
          <w:sz w:val="24"/>
          <w:szCs w:val="24"/>
        </w:rPr>
        <w:t>8,2</w:t>
      </w:r>
      <w:r w:rsidRPr="00793CC5">
        <w:rPr>
          <w:rFonts w:ascii="Times New Roman" w:hAnsi="Times New Roman"/>
          <w:sz w:val="24"/>
          <w:szCs w:val="24"/>
        </w:rPr>
        <w:t>місяця.</w:t>
      </w:r>
    </w:p>
    <w:p w:rsidR="00D83FCD" w:rsidRPr="00793CC5" w:rsidRDefault="00D83FCD" w:rsidP="00D83FCD">
      <w:pPr>
        <w:spacing w:after="0" w:line="240" w:lineRule="auto"/>
        <w:jc w:val="both"/>
        <w:rPr>
          <w:rFonts w:ascii="Times New Roman" w:hAnsi="Times New Roman"/>
          <w:sz w:val="24"/>
          <w:szCs w:val="24"/>
        </w:rPr>
      </w:pPr>
    </w:p>
    <w:p w:rsidR="00D83FCD" w:rsidRPr="00793CC5" w:rsidRDefault="00D83FCD" w:rsidP="00D83FCD">
      <w:pPr>
        <w:spacing w:after="0" w:line="240" w:lineRule="auto"/>
        <w:ind w:right="892"/>
        <w:jc w:val="both"/>
        <w:rPr>
          <w:rFonts w:ascii="Times New Roman" w:hAnsi="Times New Roman"/>
          <w:sz w:val="24"/>
          <w:szCs w:val="24"/>
        </w:rPr>
      </w:pPr>
      <w:proofErr w:type="gramStart"/>
      <w:r w:rsidRPr="00793CC5">
        <w:rPr>
          <w:rFonts w:ascii="Times New Roman" w:hAnsi="Times New Roman"/>
          <w:sz w:val="24"/>
          <w:szCs w:val="24"/>
        </w:rPr>
        <w:t>Вс</w:t>
      </w:r>
      <w:proofErr w:type="gramEnd"/>
      <w:r w:rsidRPr="00793CC5">
        <w:rPr>
          <w:rFonts w:ascii="Times New Roman" w:hAnsi="Times New Roman"/>
          <w:sz w:val="24"/>
          <w:szCs w:val="24"/>
        </w:rPr>
        <w:t>і роботи по встановленню  частотних перетворювачів виконуватимуться  силами працівників підприємства.</w:t>
      </w:r>
    </w:p>
    <w:p w:rsidR="005E6FDC" w:rsidRPr="00914FFB" w:rsidRDefault="00D83FCD" w:rsidP="005E6FDC">
      <w:pPr>
        <w:spacing w:after="0" w:line="240" w:lineRule="auto"/>
        <w:jc w:val="both"/>
        <w:rPr>
          <w:rFonts w:ascii="Times New Roman" w:hAnsi="Times New Roman"/>
          <w:b/>
          <w:sz w:val="24"/>
          <w:szCs w:val="24"/>
          <w:u w:val="single"/>
          <w:lang w:val="uk-UA"/>
        </w:rPr>
      </w:pPr>
      <w:r w:rsidRPr="00793CC5">
        <w:rPr>
          <w:rFonts w:ascii="Times New Roman" w:hAnsi="Times New Roman"/>
          <w:b/>
          <w:sz w:val="24"/>
          <w:szCs w:val="24"/>
          <w:u w:val="single"/>
        </w:rPr>
        <w:t xml:space="preserve">Далі додається </w:t>
      </w:r>
      <w:r w:rsidR="005E6FDC">
        <w:rPr>
          <w:rFonts w:ascii="Times New Roman" w:hAnsi="Times New Roman"/>
          <w:b/>
          <w:sz w:val="24"/>
          <w:szCs w:val="24"/>
          <w:u w:val="single"/>
        </w:rPr>
        <w:t>догові</w:t>
      </w:r>
      <w:proofErr w:type="gramStart"/>
      <w:r w:rsidR="005E6FDC">
        <w:rPr>
          <w:rFonts w:ascii="Times New Roman" w:hAnsi="Times New Roman"/>
          <w:b/>
          <w:sz w:val="24"/>
          <w:szCs w:val="24"/>
          <w:u w:val="single"/>
        </w:rPr>
        <w:t>р</w:t>
      </w:r>
      <w:proofErr w:type="gramEnd"/>
      <w:r w:rsidR="005E6FDC">
        <w:rPr>
          <w:rFonts w:ascii="Times New Roman" w:hAnsi="Times New Roman"/>
          <w:b/>
          <w:sz w:val="24"/>
          <w:szCs w:val="24"/>
          <w:u w:val="single"/>
          <w:lang w:val="uk-UA"/>
        </w:rPr>
        <w:t xml:space="preserve"> та</w:t>
      </w:r>
      <w:r w:rsidR="005E6FDC">
        <w:rPr>
          <w:rFonts w:ascii="Times New Roman" w:hAnsi="Times New Roman"/>
          <w:b/>
          <w:sz w:val="24"/>
          <w:szCs w:val="24"/>
          <w:u w:val="single"/>
        </w:rPr>
        <w:t xml:space="preserve"> рахунок</w:t>
      </w:r>
      <w:r w:rsidR="005E6FDC">
        <w:rPr>
          <w:rFonts w:ascii="Times New Roman" w:hAnsi="Times New Roman"/>
          <w:b/>
          <w:sz w:val="24"/>
          <w:szCs w:val="24"/>
          <w:u w:val="single"/>
          <w:lang w:val="uk-UA"/>
        </w:rPr>
        <w:t xml:space="preserve"> на придбання частотних перетворювачів</w:t>
      </w:r>
    </w:p>
    <w:p w:rsidR="00D83FCD" w:rsidRPr="005E6FDC" w:rsidRDefault="00D83FCD" w:rsidP="00D83FCD">
      <w:pPr>
        <w:spacing w:after="0" w:line="240" w:lineRule="auto"/>
        <w:jc w:val="both"/>
        <w:rPr>
          <w:rFonts w:ascii="Times New Roman" w:hAnsi="Times New Roman"/>
          <w:b/>
          <w:sz w:val="24"/>
          <w:szCs w:val="24"/>
          <w:lang w:val="uk-UA"/>
        </w:rPr>
      </w:pPr>
    </w:p>
    <w:p w:rsidR="00D83FCD" w:rsidRPr="00793CC5" w:rsidRDefault="00D83FCD" w:rsidP="00D83FCD">
      <w:pPr>
        <w:pStyle w:val="a3"/>
        <w:spacing w:after="0" w:line="240" w:lineRule="auto"/>
        <w:ind w:left="0"/>
        <w:jc w:val="center"/>
        <w:rPr>
          <w:b/>
          <w:lang w:val="uk-UA"/>
        </w:rPr>
      </w:pPr>
    </w:p>
    <w:p w:rsidR="00D83FCD" w:rsidRDefault="00D83FCD" w:rsidP="00D83FCD">
      <w:pPr>
        <w:pStyle w:val="a3"/>
        <w:spacing w:after="0" w:line="240" w:lineRule="auto"/>
        <w:ind w:left="0"/>
        <w:jc w:val="center"/>
        <w:rPr>
          <w:b/>
          <w:lang w:val="uk-UA"/>
        </w:rPr>
      </w:pPr>
    </w:p>
    <w:p w:rsidR="009C75FB" w:rsidRDefault="009C75FB" w:rsidP="00D83FCD">
      <w:pPr>
        <w:pStyle w:val="a3"/>
        <w:spacing w:after="0" w:line="240" w:lineRule="auto"/>
        <w:ind w:left="0"/>
        <w:jc w:val="center"/>
        <w:rPr>
          <w:b/>
          <w:lang w:val="uk-UA"/>
        </w:rPr>
      </w:pPr>
    </w:p>
    <w:p w:rsidR="009C75FB" w:rsidRDefault="009C75FB" w:rsidP="00D83FCD">
      <w:pPr>
        <w:pStyle w:val="a3"/>
        <w:spacing w:after="0" w:line="240" w:lineRule="auto"/>
        <w:ind w:left="0"/>
        <w:jc w:val="center"/>
        <w:rPr>
          <w:b/>
          <w:lang w:val="uk-UA"/>
        </w:rPr>
      </w:pPr>
    </w:p>
    <w:p w:rsidR="009C75FB" w:rsidRPr="00793CC5" w:rsidRDefault="009C75FB" w:rsidP="00D83FCD">
      <w:pPr>
        <w:pStyle w:val="a3"/>
        <w:spacing w:after="0" w:line="240" w:lineRule="auto"/>
        <w:ind w:left="0"/>
        <w:jc w:val="center"/>
        <w:rPr>
          <w:b/>
          <w:lang w:val="uk-UA"/>
        </w:rPr>
      </w:pPr>
    </w:p>
    <w:p w:rsidR="00D83FCD" w:rsidRPr="00793CC5" w:rsidRDefault="00D83FCD" w:rsidP="00D83FCD">
      <w:pPr>
        <w:spacing w:after="0" w:line="240" w:lineRule="auto"/>
        <w:jc w:val="both"/>
        <w:rPr>
          <w:sz w:val="24"/>
          <w:szCs w:val="24"/>
        </w:rPr>
      </w:pPr>
    </w:p>
    <w:p w:rsidR="00D83FCD" w:rsidRPr="00793CC5" w:rsidRDefault="00D83FCD" w:rsidP="00D83FCD">
      <w:pPr>
        <w:spacing w:after="0" w:line="240" w:lineRule="auto"/>
        <w:jc w:val="center"/>
        <w:rPr>
          <w:rFonts w:ascii="Times New Roman" w:hAnsi="Times New Roman"/>
          <w:b/>
          <w:sz w:val="24"/>
          <w:szCs w:val="24"/>
        </w:rPr>
      </w:pPr>
      <w:r w:rsidRPr="00793CC5">
        <w:rPr>
          <w:rFonts w:ascii="Times New Roman" w:hAnsi="Times New Roman"/>
          <w:b/>
          <w:sz w:val="24"/>
          <w:szCs w:val="24"/>
        </w:rPr>
        <w:lastRenderedPageBreak/>
        <w:t>ВОДОВІДВЕДЕННЯ</w:t>
      </w:r>
    </w:p>
    <w:p w:rsidR="00D83FCD" w:rsidRPr="00793CC5" w:rsidRDefault="00D83FCD" w:rsidP="00D83FCD">
      <w:pPr>
        <w:spacing w:after="0" w:line="240" w:lineRule="auto"/>
        <w:jc w:val="both"/>
        <w:rPr>
          <w:rFonts w:ascii="Times New Roman" w:hAnsi="Times New Roman"/>
          <w:b/>
          <w:sz w:val="24"/>
          <w:szCs w:val="24"/>
          <w:u w:val="single"/>
        </w:rPr>
      </w:pPr>
    </w:p>
    <w:p w:rsidR="00D83FCD" w:rsidRPr="00156694" w:rsidRDefault="00D83FCD" w:rsidP="00D83FCD">
      <w:pPr>
        <w:spacing w:after="0" w:line="240" w:lineRule="auto"/>
        <w:ind w:right="892"/>
        <w:jc w:val="both"/>
        <w:rPr>
          <w:rFonts w:ascii="Times New Roman" w:hAnsi="Times New Roman"/>
          <w:b/>
          <w:sz w:val="24"/>
          <w:szCs w:val="24"/>
          <w:lang w:val="uk-UA"/>
        </w:rPr>
      </w:pPr>
      <w:r w:rsidRPr="00793CC5">
        <w:rPr>
          <w:rFonts w:ascii="Times New Roman" w:hAnsi="Times New Roman"/>
          <w:b/>
          <w:sz w:val="24"/>
          <w:szCs w:val="24"/>
        </w:rPr>
        <w:t>2.2.</w:t>
      </w:r>
      <w:r w:rsidR="00156694">
        <w:rPr>
          <w:rFonts w:ascii="Times New Roman" w:hAnsi="Times New Roman"/>
          <w:b/>
          <w:sz w:val="24"/>
          <w:szCs w:val="24"/>
        </w:rPr>
        <w:t>1</w:t>
      </w:r>
      <w:r w:rsidRPr="00793CC5">
        <w:rPr>
          <w:rFonts w:ascii="Times New Roman" w:hAnsi="Times New Roman"/>
          <w:b/>
          <w:sz w:val="24"/>
          <w:szCs w:val="24"/>
        </w:rPr>
        <w:t>.1 Технічне переоснащення</w:t>
      </w:r>
      <w:r w:rsidR="00156694">
        <w:rPr>
          <w:rFonts w:ascii="Times New Roman" w:hAnsi="Times New Roman"/>
          <w:b/>
          <w:sz w:val="24"/>
          <w:szCs w:val="24"/>
          <w:lang w:val="uk-UA"/>
        </w:rPr>
        <w:t>,</w:t>
      </w:r>
      <w:r w:rsidR="00156694">
        <w:rPr>
          <w:rFonts w:ascii="Times New Roman" w:hAnsi="Times New Roman"/>
          <w:b/>
          <w:sz w:val="24"/>
          <w:szCs w:val="24"/>
        </w:rPr>
        <w:t xml:space="preserve"> техн</w:t>
      </w:r>
      <w:r w:rsidR="009D76BC">
        <w:rPr>
          <w:rFonts w:ascii="Times New Roman" w:hAnsi="Times New Roman"/>
          <w:b/>
          <w:sz w:val="24"/>
          <w:szCs w:val="24"/>
          <w:lang w:val="uk-UA"/>
        </w:rPr>
        <w:t>і</w:t>
      </w:r>
      <w:r w:rsidR="00156694">
        <w:rPr>
          <w:rFonts w:ascii="Times New Roman" w:hAnsi="Times New Roman"/>
          <w:b/>
          <w:sz w:val="24"/>
          <w:szCs w:val="24"/>
        </w:rPr>
        <w:t xml:space="preserve">чне </w:t>
      </w:r>
      <w:r w:rsidR="00156694">
        <w:rPr>
          <w:rFonts w:ascii="Times New Roman" w:hAnsi="Times New Roman"/>
          <w:b/>
          <w:sz w:val="24"/>
          <w:szCs w:val="24"/>
          <w:lang w:val="uk-UA"/>
        </w:rPr>
        <w:t xml:space="preserve">та технологічне обслуговування </w:t>
      </w:r>
      <w:r w:rsidRPr="00793CC5">
        <w:rPr>
          <w:rFonts w:ascii="Times New Roman" w:hAnsi="Times New Roman"/>
          <w:b/>
          <w:sz w:val="24"/>
          <w:szCs w:val="24"/>
        </w:rPr>
        <w:t xml:space="preserve">спецтехники </w:t>
      </w:r>
      <w:r w:rsidR="00156694">
        <w:rPr>
          <w:rFonts w:ascii="Times New Roman" w:hAnsi="Times New Roman"/>
          <w:b/>
          <w:sz w:val="24"/>
          <w:szCs w:val="24"/>
          <w:lang w:val="uk-UA"/>
        </w:rPr>
        <w:t>.</w:t>
      </w:r>
    </w:p>
    <w:p w:rsidR="00D83FCD" w:rsidRPr="00793CC5" w:rsidRDefault="00D83FCD" w:rsidP="00D83FCD">
      <w:pPr>
        <w:spacing w:after="0" w:line="240" w:lineRule="auto"/>
        <w:jc w:val="both"/>
        <w:rPr>
          <w:rFonts w:ascii="Times New Roman" w:hAnsi="Times New Roman"/>
          <w:b/>
          <w:sz w:val="24"/>
          <w:szCs w:val="24"/>
        </w:rPr>
      </w:pPr>
    </w:p>
    <w:p w:rsidR="00156694" w:rsidRPr="00156694" w:rsidRDefault="00D83FCD" w:rsidP="00156694">
      <w:pPr>
        <w:spacing w:after="0" w:line="240" w:lineRule="auto"/>
        <w:ind w:right="892"/>
        <w:jc w:val="both"/>
        <w:rPr>
          <w:rFonts w:ascii="Times New Roman" w:hAnsi="Times New Roman"/>
          <w:sz w:val="24"/>
          <w:szCs w:val="24"/>
          <w:lang w:val="uk-UA"/>
        </w:rPr>
      </w:pPr>
      <w:r w:rsidRPr="00793CC5">
        <w:rPr>
          <w:rFonts w:ascii="Times New Roman" w:hAnsi="Times New Roman"/>
          <w:sz w:val="24"/>
          <w:szCs w:val="24"/>
        </w:rPr>
        <w:t xml:space="preserve">        За фінансовим планом інвестиційної програми на 202</w:t>
      </w:r>
      <w:r w:rsidR="00156694">
        <w:rPr>
          <w:rFonts w:ascii="Times New Roman" w:hAnsi="Times New Roman"/>
          <w:sz w:val="24"/>
          <w:szCs w:val="24"/>
          <w:lang w:val="uk-UA"/>
        </w:rPr>
        <w:t>3</w:t>
      </w:r>
      <w:r w:rsidRPr="00793CC5">
        <w:rPr>
          <w:rFonts w:ascii="Times New Roman" w:hAnsi="Times New Roman"/>
          <w:sz w:val="24"/>
          <w:szCs w:val="24"/>
        </w:rPr>
        <w:t xml:space="preserve"> </w:t>
      </w:r>
      <w:proofErr w:type="gramStart"/>
      <w:r w:rsidRPr="00793CC5">
        <w:rPr>
          <w:rFonts w:ascii="Times New Roman" w:hAnsi="Times New Roman"/>
          <w:sz w:val="24"/>
          <w:szCs w:val="24"/>
        </w:rPr>
        <w:t>р</w:t>
      </w:r>
      <w:proofErr w:type="gramEnd"/>
      <w:r w:rsidRPr="00793CC5">
        <w:rPr>
          <w:rFonts w:ascii="Times New Roman" w:hAnsi="Times New Roman"/>
          <w:sz w:val="24"/>
          <w:szCs w:val="24"/>
        </w:rPr>
        <w:t xml:space="preserve">ік  на технічне переоснащення </w:t>
      </w:r>
      <w:r w:rsidR="00156694" w:rsidRPr="00156694">
        <w:rPr>
          <w:rFonts w:ascii="Times New Roman" w:hAnsi="Times New Roman"/>
          <w:sz w:val="24"/>
          <w:szCs w:val="24"/>
        </w:rPr>
        <w:t>техничнее</w:t>
      </w:r>
      <w:r w:rsidR="00156694">
        <w:rPr>
          <w:rFonts w:ascii="Times New Roman" w:hAnsi="Times New Roman"/>
          <w:b/>
          <w:sz w:val="24"/>
          <w:szCs w:val="24"/>
        </w:rPr>
        <w:t xml:space="preserve"> </w:t>
      </w:r>
      <w:r w:rsidR="00156694" w:rsidRPr="00156694">
        <w:rPr>
          <w:rFonts w:ascii="Times New Roman" w:hAnsi="Times New Roman"/>
          <w:sz w:val="24"/>
          <w:szCs w:val="24"/>
          <w:lang w:val="uk-UA"/>
        </w:rPr>
        <w:t xml:space="preserve">та технологічне обслуговування </w:t>
      </w:r>
      <w:r w:rsidR="00156694" w:rsidRPr="00156694">
        <w:rPr>
          <w:rFonts w:ascii="Times New Roman" w:hAnsi="Times New Roman"/>
          <w:sz w:val="24"/>
          <w:szCs w:val="24"/>
        </w:rPr>
        <w:t>спецтехники</w:t>
      </w:r>
      <w:r w:rsidR="00156694" w:rsidRPr="00793CC5">
        <w:rPr>
          <w:rFonts w:ascii="Times New Roman" w:hAnsi="Times New Roman"/>
          <w:b/>
          <w:sz w:val="24"/>
          <w:szCs w:val="24"/>
        </w:rPr>
        <w:t xml:space="preserve"> </w:t>
      </w:r>
      <w:r w:rsidR="00156694" w:rsidRPr="00156694">
        <w:rPr>
          <w:rFonts w:ascii="Times New Roman" w:hAnsi="Times New Roman"/>
          <w:sz w:val="24"/>
          <w:szCs w:val="24"/>
          <w:lang w:val="uk-UA"/>
        </w:rPr>
        <w:t xml:space="preserve">заключено договір на </w:t>
      </w:r>
      <w:r w:rsidR="00156694">
        <w:rPr>
          <w:rFonts w:ascii="Times New Roman" w:hAnsi="Times New Roman"/>
          <w:sz w:val="24"/>
          <w:szCs w:val="24"/>
          <w:lang w:val="uk-UA"/>
        </w:rPr>
        <w:t>суму 2910666,67 грн</w:t>
      </w:r>
    </w:p>
    <w:p w:rsidR="00D83FCD" w:rsidRPr="004E3AF4" w:rsidRDefault="00D83FCD" w:rsidP="00D83FCD">
      <w:pPr>
        <w:spacing w:after="0" w:line="240" w:lineRule="auto"/>
        <w:ind w:right="892"/>
        <w:jc w:val="both"/>
        <w:rPr>
          <w:rFonts w:ascii="Times New Roman" w:hAnsi="Times New Roman"/>
          <w:sz w:val="24"/>
          <w:szCs w:val="24"/>
          <w:lang w:val="uk-UA"/>
        </w:rPr>
      </w:pPr>
      <w:r w:rsidRPr="00FA0509">
        <w:rPr>
          <w:rFonts w:ascii="Times New Roman" w:hAnsi="Times New Roman"/>
          <w:sz w:val="24"/>
          <w:szCs w:val="24"/>
        </w:rPr>
        <w:t xml:space="preserve">До заходів інвестиційної програми </w:t>
      </w:r>
      <w:proofErr w:type="gramStart"/>
      <w:r w:rsidRPr="00FA0509">
        <w:rPr>
          <w:rFonts w:ascii="Times New Roman" w:hAnsi="Times New Roman"/>
          <w:sz w:val="24"/>
          <w:szCs w:val="24"/>
        </w:rPr>
        <w:t>п</w:t>
      </w:r>
      <w:proofErr w:type="gramEnd"/>
      <w:r w:rsidRPr="00FA0509">
        <w:rPr>
          <w:rFonts w:ascii="Times New Roman" w:hAnsi="Times New Roman"/>
          <w:sz w:val="24"/>
          <w:szCs w:val="24"/>
        </w:rPr>
        <w:t xml:space="preserve">ідприємства включено </w:t>
      </w:r>
      <w:r w:rsidR="004E3AF4">
        <w:rPr>
          <w:rFonts w:ascii="Times New Roman" w:hAnsi="Times New Roman"/>
          <w:sz w:val="24"/>
          <w:szCs w:val="24"/>
          <w:lang w:val="uk-UA"/>
        </w:rPr>
        <w:t>придбання запасних частин до спецмашин(асенізаторних, каналопромивочних та мулососу)</w:t>
      </w:r>
    </w:p>
    <w:p w:rsidR="00D83FCD" w:rsidRPr="00793CC5" w:rsidRDefault="00D83FCD" w:rsidP="00D83FCD">
      <w:pPr>
        <w:spacing w:after="0" w:line="240" w:lineRule="auto"/>
        <w:ind w:right="892"/>
        <w:jc w:val="both"/>
        <w:rPr>
          <w:rFonts w:ascii="Times New Roman" w:hAnsi="Times New Roman"/>
          <w:sz w:val="24"/>
          <w:szCs w:val="24"/>
        </w:rPr>
      </w:pPr>
      <w:r w:rsidRPr="00793CC5">
        <w:rPr>
          <w:rFonts w:ascii="Times New Roman" w:hAnsi="Times New Roman"/>
          <w:sz w:val="24"/>
          <w:szCs w:val="24"/>
        </w:rPr>
        <w:t xml:space="preserve">         </w:t>
      </w:r>
    </w:p>
    <w:p w:rsidR="00D83FCD" w:rsidRPr="00793CC5" w:rsidRDefault="00D83FCD" w:rsidP="00D83FCD">
      <w:pPr>
        <w:spacing w:after="0" w:line="240" w:lineRule="auto"/>
        <w:ind w:left="360" w:right="892"/>
        <w:jc w:val="both"/>
        <w:rPr>
          <w:rFonts w:ascii="Times New Roman" w:hAnsi="Times New Roman"/>
          <w:sz w:val="24"/>
          <w:szCs w:val="24"/>
        </w:rPr>
      </w:pPr>
      <w:r w:rsidRPr="00793CC5">
        <w:rPr>
          <w:rFonts w:ascii="Times New Roman" w:hAnsi="Times New Roman"/>
          <w:sz w:val="24"/>
          <w:szCs w:val="24"/>
        </w:rPr>
        <w:t xml:space="preserve">Економічний  ефект від заходу  буде отриманий  внаслідок уникнення заподіяння шкоди  від забруднення земель при розливанні </w:t>
      </w:r>
      <w:proofErr w:type="gramStart"/>
      <w:r w:rsidRPr="00793CC5">
        <w:rPr>
          <w:rFonts w:ascii="Times New Roman" w:hAnsi="Times New Roman"/>
          <w:sz w:val="24"/>
          <w:szCs w:val="24"/>
        </w:rPr>
        <w:t>ст</w:t>
      </w:r>
      <w:proofErr w:type="gramEnd"/>
      <w:r w:rsidRPr="00793CC5">
        <w:rPr>
          <w:rFonts w:ascii="Times New Roman" w:hAnsi="Times New Roman"/>
          <w:sz w:val="24"/>
          <w:szCs w:val="24"/>
        </w:rPr>
        <w:t>ічних вод, що визначається згідно  «Методики визначеня розміру шкоди, яка  визначена забрудненням земельних ресурсів при порушенні природоохоронного  законодавства», затверджена наказом Міністерства охорони навколишнього  природного середовища від 27.10.97р. №171 і розраховується по формулі</w:t>
      </w:r>
      <w:proofErr w:type="gramStart"/>
      <w:r w:rsidRPr="00793CC5">
        <w:rPr>
          <w:rFonts w:ascii="Times New Roman" w:hAnsi="Times New Roman"/>
          <w:sz w:val="24"/>
          <w:szCs w:val="24"/>
        </w:rPr>
        <w:t xml:space="preserve"> :</w:t>
      </w:r>
      <w:proofErr w:type="gramEnd"/>
    </w:p>
    <w:p w:rsidR="00D83FCD" w:rsidRPr="00793CC5" w:rsidRDefault="00D83FCD" w:rsidP="00D83FCD">
      <w:pPr>
        <w:pStyle w:val="a3"/>
        <w:numPr>
          <w:ilvl w:val="0"/>
          <w:numId w:val="17"/>
        </w:numPr>
        <w:spacing w:after="0" w:line="240" w:lineRule="auto"/>
        <w:contextualSpacing/>
        <w:jc w:val="both"/>
        <w:rPr>
          <w:lang w:val="uk-UA"/>
        </w:rPr>
      </w:pPr>
      <w:r w:rsidRPr="00793CC5">
        <w:rPr>
          <w:lang w:val="uk-UA"/>
        </w:rPr>
        <w:t>Рщ =А*Гоз*Пд*Кз*Кн*Кег(1)</w:t>
      </w:r>
    </w:p>
    <w:p w:rsidR="00D83FCD" w:rsidRPr="00793CC5" w:rsidRDefault="00D83FCD" w:rsidP="00D83FCD">
      <w:pPr>
        <w:pStyle w:val="a3"/>
        <w:spacing w:after="0" w:line="240" w:lineRule="auto"/>
        <w:ind w:left="786"/>
        <w:jc w:val="both"/>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2"/>
        <w:gridCol w:w="8328"/>
      </w:tblGrid>
      <w:tr w:rsidR="00D83FCD" w:rsidRPr="00793CC5" w:rsidTr="00D83FCD">
        <w:tc>
          <w:tcPr>
            <w:tcW w:w="1242" w:type="dxa"/>
          </w:tcPr>
          <w:p w:rsidR="00D83FCD" w:rsidRPr="00793CC5" w:rsidRDefault="00D83FCD" w:rsidP="00D83FCD">
            <w:pPr>
              <w:spacing w:after="0" w:line="240" w:lineRule="auto"/>
              <w:jc w:val="both"/>
              <w:rPr>
                <w:rFonts w:ascii="Times New Roman" w:hAnsi="Times New Roman"/>
                <w:sz w:val="24"/>
                <w:szCs w:val="24"/>
              </w:rPr>
            </w:pPr>
            <w:r w:rsidRPr="00793CC5">
              <w:rPr>
                <w:rFonts w:ascii="Times New Roman" w:hAnsi="Times New Roman"/>
                <w:sz w:val="24"/>
                <w:szCs w:val="24"/>
              </w:rPr>
              <w:t>Рщ</w:t>
            </w:r>
          </w:p>
        </w:tc>
        <w:tc>
          <w:tcPr>
            <w:tcW w:w="8328" w:type="dxa"/>
          </w:tcPr>
          <w:p w:rsidR="00D83FCD" w:rsidRPr="00793CC5" w:rsidRDefault="00D83FCD" w:rsidP="00D83FCD">
            <w:pPr>
              <w:spacing w:after="0" w:line="240" w:lineRule="auto"/>
              <w:jc w:val="both"/>
              <w:rPr>
                <w:rFonts w:ascii="Times New Roman" w:hAnsi="Times New Roman"/>
                <w:sz w:val="24"/>
                <w:szCs w:val="24"/>
              </w:rPr>
            </w:pPr>
            <w:r w:rsidRPr="00793CC5">
              <w:rPr>
                <w:rFonts w:ascii="Times New Roman" w:hAnsi="Times New Roman"/>
                <w:sz w:val="24"/>
                <w:szCs w:val="24"/>
              </w:rPr>
              <w:t>Розмі</w:t>
            </w:r>
            <w:proofErr w:type="gramStart"/>
            <w:r w:rsidRPr="00793CC5">
              <w:rPr>
                <w:rFonts w:ascii="Times New Roman" w:hAnsi="Times New Roman"/>
                <w:sz w:val="24"/>
                <w:szCs w:val="24"/>
              </w:rPr>
              <w:t>р</w:t>
            </w:r>
            <w:proofErr w:type="gramEnd"/>
            <w:r w:rsidRPr="00793CC5">
              <w:rPr>
                <w:rFonts w:ascii="Times New Roman" w:hAnsi="Times New Roman"/>
                <w:sz w:val="24"/>
                <w:szCs w:val="24"/>
              </w:rPr>
              <w:t xml:space="preserve"> шкоди  від заб</w:t>
            </w:r>
            <w:r>
              <w:rPr>
                <w:rFonts w:ascii="Times New Roman" w:hAnsi="Times New Roman"/>
                <w:sz w:val="24"/>
                <w:szCs w:val="24"/>
              </w:rPr>
              <w:t xml:space="preserve"> </w:t>
            </w:r>
            <w:r w:rsidRPr="00793CC5">
              <w:rPr>
                <w:rFonts w:ascii="Times New Roman" w:hAnsi="Times New Roman"/>
                <w:sz w:val="24"/>
                <w:szCs w:val="24"/>
              </w:rPr>
              <w:t>руднення земель , грн.</w:t>
            </w:r>
          </w:p>
        </w:tc>
      </w:tr>
      <w:tr w:rsidR="00D83FCD" w:rsidRPr="00793CC5" w:rsidTr="00D83FCD">
        <w:tc>
          <w:tcPr>
            <w:tcW w:w="1242" w:type="dxa"/>
          </w:tcPr>
          <w:p w:rsidR="00D83FCD" w:rsidRPr="00793CC5" w:rsidRDefault="00D83FCD" w:rsidP="00D83FCD">
            <w:pPr>
              <w:spacing w:after="0" w:line="240" w:lineRule="auto"/>
              <w:jc w:val="both"/>
              <w:rPr>
                <w:rFonts w:ascii="Times New Roman" w:hAnsi="Times New Roman"/>
                <w:sz w:val="24"/>
                <w:szCs w:val="24"/>
              </w:rPr>
            </w:pPr>
            <w:r w:rsidRPr="00793CC5">
              <w:rPr>
                <w:rFonts w:ascii="Times New Roman" w:hAnsi="Times New Roman"/>
                <w:sz w:val="24"/>
                <w:szCs w:val="24"/>
              </w:rPr>
              <w:t>А=0,5</w:t>
            </w:r>
          </w:p>
        </w:tc>
        <w:tc>
          <w:tcPr>
            <w:tcW w:w="8328" w:type="dxa"/>
          </w:tcPr>
          <w:p w:rsidR="00D83FCD" w:rsidRPr="00793CC5" w:rsidRDefault="00D83FCD" w:rsidP="00D83FCD">
            <w:pPr>
              <w:spacing w:after="0" w:line="240" w:lineRule="auto"/>
              <w:jc w:val="both"/>
              <w:rPr>
                <w:rFonts w:ascii="Times New Roman" w:hAnsi="Times New Roman"/>
                <w:sz w:val="24"/>
                <w:szCs w:val="24"/>
              </w:rPr>
            </w:pPr>
            <w:r w:rsidRPr="00793CC5">
              <w:rPr>
                <w:rFonts w:ascii="Times New Roman" w:hAnsi="Times New Roman"/>
                <w:sz w:val="24"/>
                <w:szCs w:val="24"/>
              </w:rPr>
              <w:t xml:space="preserve">Питомі затрати на </w:t>
            </w:r>
            <w:proofErr w:type="gramStart"/>
            <w:r w:rsidRPr="00793CC5">
              <w:rPr>
                <w:rFonts w:ascii="Times New Roman" w:hAnsi="Times New Roman"/>
                <w:sz w:val="24"/>
                <w:szCs w:val="24"/>
              </w:rPr>
              <w:t>л</w:t>
            </w:r>
            <w:proofErr w:type="gramEnd"/>
            <w:r w:rsidRPr="00793CC5">
              <w:rPr>
                <w:rFonts w:ascii="Times New Roman" w:hAnsi="Times New Roman"/>
                <w:sz w:val="24"/>
                <w:szCs w:val="24"/>
              </w:rPr>
              <w:t>іквідацію наслідків земельної площадки</w:t>
            </w:r>
          </w:p>
        </w:tc>
      </w:tr>
      <w:tr w:rsidR="00D83FCD" w:rsidRPr="00793CC5" w:rsidTr="00D83FCD">
        <w:tc>
          <w:tcPr>
            <w:tcW w:w="1242" w:type="dxa"/>
          </w:tcPr>
          <w:p w:rsidR="00D83FCD" w:rsidRPr="00793CC5" w:rsidRDefault="00D83FCD" w:rsidP="003E75DC">
            <w:pPr>
              <w:spacing w:after="0" w:line="240" w:lineRule="auto"/>
              <w:jc w:val="both"/>
              <w:rPr>
                <w:rFonts w:ascii="Times New Roman" w:hAnsi="Times New Roman"/>
                <w:sz w:val="24"/>
                <w:szCs w:val="24"/>
              </w:rPr>
            </w:pPr>
            <w:r w:rsidRPr="00793CC5">
              <w:rPr>
                <w:rFonts w:ascii="Times New Roman" w:hAnsi="Times New Roman"/>
                <w:sz w:val="24"/>
                <w:szCs w:val="24"/>
              </w:rPr>
              <w:t>Гоз =</w:t>
            </w:r>
            <w:r w:rsidR="003E75DC">
              <w:rPr>
                <w:rFonts w:ascii="Times New Roman" w:hAnsi="Times New Roman"/>
                <w:sz w:val="24"/>
                <w:szCs w:val="24"/>
              </w:rPr>
              <w:t>340</w:t>
            </w:r>
          </w:p>
        </w:tc>
        <w:tc>
          <w:tcPr>
            <w:tcW w:w="8328" w:type="dxa"/>
          </w:tcPr>
          <w:p w:rsidR="00D83FCD" w:rsidRPr="00793CC5" w:rsidRDefault="00D83FCD" w:rsidP="00D83FCD">
            <w:pPr>
              <w:spacing w:after="0" w:line="240" w:lineRule="auto"/>
              <w:jc w:val="both"/>
              <w:rPr>
                <w:rFonts w:ascii="Times New Roman" w:hAnsi="Times New Roman"/>
                <w:sz w:val="24"/>
                <w:szCs w:val="24"/>
              </w:rPr>
            </w:pPr>
            <w:r w:rsidRPr="00793CC5">
              <w:rPr>
                <w:rFonts w:ascii="Times New Roman" w:hAnsi="Times New Roman"/>
                <w:sz w:val="24"/>
                <w:szCs w:val="24"/>
              </w:rPr>
              <w:t xml:space="preserve">Нормативна грошова оцінка земельної ділянки, яка попадає </w:t>
            </w:r>
            <w:proofErr w:type="gramStart"/>
            <w:r w:rsidRPr="00793CC5">
              <w:rPr>
                <w:rFonts w:ascii="Times New Roman" w:hAnsi="Times New Roman"/>
                <w:sz w:val="24"/>
                <w:szCs w:val="24"/>
              </w:rPr>
              <w:t>п</w:t>
            </w:r>
            <w:proofErr w:type="gramEnd"/>
            <w:r w:rsidRPr="00793CC5">
              <w:rPr>
                <w:rFonts w:ascii="Times New Roman" w:hAnsi="Times New Roman"/>
                <w:sz w:val="24"/>
                <w:szCs w:val="24"/>
              </w:rPr>
              <w:t xml:space="preserve">ід </w:t>
            </w:r>
          </w:p>
          <w:p w:rsidR="00D83FCD" w:rsidRPr="00793CC5" w:rsidRDefault="00D83FCD" w:rsidP="00D83FCD">
            <w:pPr>
              <w:spacing w:after="0" w:line="240" w:lineRule="auto"/>
              <w:jc w:val="both"/>
              <w:rPr>
                <w:rFonts w:ascii="Times New Roman" w:hAnsi="Times New Roman"/>
                <w:sz w:val="24"/>
                <w:szCs w:val="24"/>
              </w:rPr>
            </w:pPr>
            <w:r w:rsidRPr="00793CC5">
              <w:rPr>
                <w:rFonts w:ascii="Times New Roman" w:hAnsi="Times New Roman"/>
                <w:sz w:val="24"/>
                <w:szCs w:val="24"/>
              </w:rPr>
              <w:t>забруднення</w:t>
            </w:r>
          </w:p>
        </w:tc>
      </w:tr>
      <w:tr w:rsidR="00D83FCD" w:rsidRPr="00793CC5" w:rsidTr="00D83FCD">
        <w:tc>
          <w:tcPr>
            <w:tcW w:w="1242" w:type="dxa"/>
          </w:tcPr>
          <w:p w:rsidR="00D83FCD" w:rsidRPr="00793CC5" w:rsidRDefault="00D83FCD" w:rsidP="00D83FCD">
            <w:pPr>
              <w:spacing w:after="0" w:line="240" w:lineRule="auto"/>
              <w:jc w:val="both"/>
              <w:rPr>
                <w:rFonts w:ascii="Times New Roman" w:hAnsi="Times New Roman"/>
                <w:sz w:val="24"/>
                <w:szCs w:val="24"/>
              </w:rPr>
            </w:pPr>
            <w:r w:rsidRPr="00793CC5">
              <w:rPr>
                <w:rFonts w:ascii="Times New Roman" w:hAnsi="Times New Roman"/>
                <w:sz w:val="24"/>
                <w:szCs w:val="24"/>
              </w:rPr>
              <w:t>Пд=800</w:t>
            </w:r>
          </w:p>
        </w:tc>
        <w:tc>
          <w:tcPr>
            <w:tcW w:w="8328" w:type="dxa"/>
          </w:tcPr>
          <w:p w:rsidR="00D83FCD" w:rsidRPr="00793CC5" w:rsidRDefault="00D83FCD" w:rsidP="00D83FCD">
            <w:pPr>
              <w:spacing w:after="0" w:line="240" w:lineRule="auto"/>
              <w:jc w:val="both"/>
              <w:rPr>
                <w:rFonts w:ascii="Times New Roman" w:hAnsi="Times New Roman"/>
                <w:sz w:val="24"/>
                <w:szCs w:val="24"/>
              </w:rPr>
            </w:pPr>
            <w:r w:rsidRPr="00793CC5">
              <w:rPr>
                <w:rFonts w:ascii="Times New Roman" w:hAnsi="Times New Roman"/>
                <w:sz w:val="24"/>
                <w:szCs w:val="24"/>
              </w:rPr>
              <w:t>Площа забруднення ділянки</w:t>
            </w:r>
            <w:proofErr w:type="gramStart"/>
            <w:r w:rsidRPr="00793CC5">
              <w:rPr>
                <w:rFonts w:ascii="Times New Roman" w:hAnsi="Times New Roman"/>
                <w:sz w:val="24"/>
                <w:szCs w:val="24"/>
              </w:rPr>
              <w:t>,м</w:t>
            </w:r>
            <w:proofErr w:type="gramEnd"/>
            <w:r w:rsidRPr="00793CC5">
              <w:rPr>
                <w:rFonts w:ascii="Times New Roman" w:hAnsi="Times New Roman"/>
                <w:sz w:val="24"/>
                <w:szCs w:val="24"/>
                <w:vertAlign w:val="superscript"/>
              </w:rPr>
              <w:t>2</w:t>
            </w:r>
            <w:r w:rsidRPr="00793CC5">
              <w:rPr>
                <w:rFonts w:ascii="Times New Roman" w:hAnsi="Times New Roman"/>
                <w:sz w:val="24"/>
                <w:szCs w:val="24"/>
              </w:rPr>
              <w:t>( розрахунок проводимо для середнього значення -800м</w:t>
            </w:r>
            <w:r w:rsidRPr="00793CC5">
              <w:rPr>
                <w:rFonts w:ascii="Times New Roman" w:hAnsi="Times New Roman"/>
                <w:sz w:val="24"/>
                <w:szCs w:val="24"/>
                <w:vertAlign w:val="superscript"/>
              </w:rPr>
              <w:t>2</w:t>
            </w:r>
            <w:r w:rsidRPr="00793CC5">
              <w:rPr>
                <w:rFonts w:ascii="Times New Roman" w:hAnsi="Times New Roman"/>
                <w:sz w:val="24"/>
                <w:szCs w:val="24"/>
              </w:rPr>
              <w:t>)</w:t>
            </w:r>
          </w:p>
        </w:tc>
      </w:tr>
      <w:tr w:rsidR="00D83FCD" w:rsidRPr="00600452" w:rsidTr="00D83FCD">
        <w:tc>
          <w:tcPr>
            <w:tcW w:w="1242" w:type="dxa"/>
          </w:tcPr>
          <w:p w:rsidR="00D83FCD" w:rsidRPr="00793CC5" w:rsidRDefault="00D83FCD" w:rsidP="00D83FCD">
            <w:pPr>
              <w:spacing w:after="0" w:line="240" w:lineRule="auto"/>
              <w:jc w:val="both"/>
              <w:rPr>
                <w:rFonts w:ascii="Times New Roman" w:hAnsi="Times New Roman"/>
                <w:sz w:val="24"/>
                <w:szCs w:val="24"/>
              </w:rPr>
            </w:pPr>
            <w:r w:rsidRPr="00793CC5">
              <w:rPr>
                <w:rFonts w:ascii="Times New Roman" w:hAnsi="Times New Roman"/>
                <w:sz w:val="24"/>
                <w:szCs w:val="24"/>
              </w:rPr>
              <w:t>Кз</w:t>
            </w:r>
          </w:p>
        </w:tc>
        <w:tc>
          <w:tcPr>
            <w:tcW w:w="8328" w:type="dxa"/>
          </w:tcPr>
          <w:p w:rsidR="00D83FCD" w:rsidRPr="00793CC5" w:rsidRDefault="00D83FCD" w:rsidP="00D83FCD">
            <w:pPr>
              <w:spacing w:after="0" w:line="240" w:lineRule="auto"/>
              <w:jc w:val="both"/>
              <w:rPr>
                <w:rFonts w:ascii="Times New Roman" w:hAnsi="Times New Roman"/>
                <w:sz w:val="24"/>
                <w:szCs w:val="24"/>
              </w:rPr>
            </w:pPr>
            <w:r w:rsidRPr="00793CC5">
              <w:rPr>
                <w:rFonts w:ascii="Times New Roman" w:hAnsi="Times New Roman"/>
                <w:sz w:val="24"/>
                <w:szCs w:val="24"/>
              </w:rPr>
              <w:t>Коефіцієнт забруднення земельної ділянки</w:t>
            </w:r>
            <w:proofErr w:type="gramStart"/>
            <w:r w:rsidRPr="00793CC5">
              <w:rPr>
                <w:rFonts w:ascii="Times New Roman" w:hAnsi="Times New Roman"/>
                <w:sz w:val="24"/>
                <w:szCs w:val="24"/>
              </w:rPr>
              <w:t>,я</w:t>
            </w:r>
            <w:proofErr w:type="gramEnd"/>
            <w:r w:rsidRPr="00793CC5">
              <w:rPr>
                <w:rFonts w:ascii="Times New Roman" w:hAnsi="Times New Roman"/>
                <w:sz w:val="24"/>
                <w:szCs w:val="24"/>
              </w:rPr>
              <w:t>кий характеризується кількістю забруднюючої речовини в об’єм забрудненої землі  в залежності від глибини просочування,визначається  по формулі 2</w:t>
            </w:r>
          </w:p>
        </w:tc>
      </w:tr>
      <w:tr w:rsidR="00D83FCD" w:rsidRPr="00793CC5" w:rsidTr="00D83FCD">
        <w:tc>
          <w:tcPr>
            <w:tcW w:w="1242" w:type="dxa"/>
          </w:tcPr>
          <w:p w:rsidR="00D83FCD" w:rsidRPr="00793CC5" w:rsidRDefault="00D83FCD" w:rsidP="00D83FCD">
            <w:pPr>
              <w:spacing w:after="0" w:line="240" w:lineRule="auto"/>
              <w:jc w:val="both"/>
              <w:rPr>
                <w:rFonts w:ascii="Times New Roman" w:hAnsi="Times New Roman"/>
                <w:sz w:val="24"/>
                <w:szCs w:val="24"/>
              </w:rPr>
            </w:pPr>
            <w:r w:rsidRPr="00793CC5">
              <w:rPr>
                <w:rFonts w:ascii="Times New Roman" w:hAnsi="Times New Roman"/>
                <w:sz w:val="24"/>
                <w:szCs w:val="24"/>
              </w:rPr>
              <w:t>Кн =1,5</w:t>
            </w:r>
          </w:p>
        </w:tc>
        <w:tc>
          <w:tcPr>
            <w:tcW w:w="8328" w:type="dxa"/>
          </w:tcPr>
          <w:p w:rsidR="00D83FCD" w:rsidRPr="00793CC5" w:rsidRDefault="00D83FCD" w:rsidP="00D83FCD">
            <w:pPr>
              <w:spacing w:after="0" w:line="240" w:lineRule="auto"/>
              <w:jc w:val="both"/>
              <w:rPr>
                <w:rFonts w:ascii="Times New Roman" w:hAnsi="Times New Roman"/>
                <w:sz w:val="24"/>
                <w:szCs w:val="24"/>
              </w:rPr>
            </w:pPr>
            <w:r w:rsidRPr="00793CC5">
              <w:rPr>
                <w:rFonts w:ascii="Times New Roman" w:hAnsi="Times New Roman"/>
                <w:sz w:val="24"/>
                <w:szCs w:val="24"/>
              </w:rPr>
              <w:t>Коефіцієнт небеспеки забруднюючої речовини</w:t>
            </w:r>
            <w:proofErr w:type="gramStart"/>
            <w:r w:rsidRPr="00793CC5">
              <w:rPr>
                <w:rFonts w:ascii="Times New Roman" w:hAnsi="Times New Roman"/>
                <w:sz w:val="24"/>
                <w:szCs w:val="24"/>
              </w:rPr>
              <w:t>,з</w:t>
            </w:r>
            <w:proofErr w:type="gramEnd"/>
            <w:r w:rsidRPr="00793CC5">
              <w:rPr>
                <w:rFonts w:ascii="Times New Roman" w:hAnsi="Times New Roman"/>
                <w:sz w:val="24"/>
                <w:szCs w:val="24"/>
              </w:rPr>
              <w:t>начення визначається по додатку 1</w:t>
            </w:r>
          </w:p>
        </w:tc>
      </w:tr>
      <w:tr w:rsidR="00D83FCD" w:rsidRPr="00793CC5" w:rsidTr="00D83FCD">
        <w:tc>
          <w:tcPr>
            <w:tcW w:w="1242" w:type="dxa"/>
          </w:tcPr>
          <w:p w:rsidR="00D83FCD" w:rsidRPr="00793CC5" w:rsidRDefault="00D83FCD" w:rsidP="00D83FCD">
            <w:pPr>
              <w:spacing w:after="0" w:line="240" w:lineRule="auto"/>
              <w:jc w:val="both"/>
              <w:rPr>
                <w:rFonts w:ascii="Times New Roman" w:hAnsi="Times New Roman"/>
                <w:sz w:val="24"/>
                <w:szCs w:val="24"/>
              </w:rPr>
            </w:pPr>
            <w:r w:rsidRPr="00793CC5">
              <w:rPr>
                <w:rFonts w:ascii="Times New Roman" w:hAnsi="Times New Roman"/>
                <w:sz w:val="24"/>
                <w:szCs w:val="24"/>
              </w:rPr>
              <w:t>Кег =1</w:t>
            </w:r>
          </w:p>
        </w:tc>
        <w:tc>
          <w:tcPr>
            <w:tcW w:w="8328" w:type="dxa"/>
          </w:tcPr>
          <w:p w:rsidR="00D83FCD" w:rsidRPr="00793CC5" w:rsidRDefault="00D83FCD" w:rsidP="00D83FCD">
            <w:pPr>
              <w:spacing w:after="0" w:line="240" w:lineRule="auto"/>
              <w:jc w:val="both"/>
              <w:rPr>
                <w:rFonts w:ascii="Times New Roman" w:hAnsi="Times New Roman"/>
                <w:sz w:val="24"/>
                <w:szCs w:val="24"/>
              </w:rPr>
            </w:pPr>
            <w:r w:rsidRPr="00793CC5">
              <w:rPr>
                <w:rFonts w:ascii="Times New Roman" w:hAnsi="Times New Roman"/>
                <w:sz w:val="24"/>
                <w:szCs w:val="24"/>
              </w:rPr>
              <w:t>Коефіцієнт еколого-господарського значення земель визначається</w:t>
            </w:r>
          </w:p>
          <w:p w:rsidR="00D83FCD" w:rsidRPr="00793CC5" w:rsidRDefault="00D83FCD" w:rsidP="00D83FCD">
            <w:pPr>
              <w:spacing w:after="0" w:line="240" w:lineRule="auto"/>
              <w:jc w:val="both"/>
              <w:rPr>
                <w:rFonts w:ascii="Times New Roman" w:hAnsi="Times New Roman"/>
                <w:sz w:val="24"/>
                <w:szCs w:val="24"/>
              </w:rPr>
            </w:pPr>
            <w:r w:rsidRPr="00793CC5">
              <w:rPr>
                <w:rFonts w:ascii="Times New Roman" w:hAnsi="Times New Roman"/>
                <w:sz w:val="24"/>
                <w:szCs w:val="24"/>
              </w:rPr>
              <w:t>згідно з додатком 2 до методики</w:t>
            </w:r>
          </w:p>
        </w:tc>
      </w:tr>
    </w:tbl>
    <w:p w:rsidR="00D83FCD" w:rsidRPr="00793CC5" w:rsidRDefault="00D83FCD" w:rsidP="00D83FCD">
      <w:pPr>
        <w:spacing w:after="0" w:line="240" w:lineRule="auto"/>
        <w:ind w:left="426"/>
        <w:jc w:val="both"/>
        <w:rPr>
          <w:rFonts w:ascii="Times New Roman" w:hAnsi="Times New Roman"/>
          <w:sz w:val="24"/>
          <w:szCs w:val="24"/>
        </w:rPr>
      </w:pPr>
    </w:p>
    <w:p w:rsidR="00D83FCD" w:rsidRPr="00793CC5" w:rsidRDefault="00D83FCD" w:rsidP="00D83FCD">
      <w:pPr>
        <w:pStyle w:val="a3"/>
        <w:spacing w:after="0" w:line="240" w:lineRule="auto"/>
        <w:ind w:left="786"/>
        <w:jc w:val="both"/>
        <w:rPr>
          <w:lang w:val="uk-UA"/>
        </w:rPr>
      </w:pPr>
      <w:r w:rsidRPr="00793CC5">
        <w:rPr>
          <w:lang w:val="uk-UA"/>
        </w:rPr>
        <w:t>Кз = Озр/(Тзш*Пд*Іп)  (2)</w:t>
      </w:r>
    </w:p>
    <w:p w:rsidR="00D83FCD" w:rsidRPr="00793CC5" w:rsidRDefault="00D83FCD" w:rsidP="00D83FCD">
      <w:pPr>
        <w:pStyle w:val="a3"/>
        <w:spacing w:after="0" w:line="240" w:lineRule="auto"/>
        <w:ind w:left="786"/>
        <w:jc w:val="both"/>
        <w:rPr>
          <w:lang w:val="uk-UA"/>
        </w:rPr>
      </w:pPr>
      <w:r w:rsidRPr="00793CC5">
        <w:rPr>
          <w:lang w:val="uk-UA"/>
        </w:rPr>
        <w:t>Де: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86"/>
        <w:gridCol w:w="7984"/>
      </w:tblGrid>
      <w:tr w:rsidR="00D83FCD" w:rsidRPr="00793CC5" w:rsidTr="00D83FCD">
        <w:tc>
          <w:tcPr>
            <w:tcW w:w="1586" w:type="dxa"/>
          </w:tcPr>
          <w:p w:rsidR="00D83FCD" w:rsidRPr="00793CC5" w:rsidRDefault="00D83FCD" w:rsidP="00D83FCD">
            <w:pPr>
              <w:spacing w:after="0" w:line="240" w:lineRule="auto"/>
              <w:jc w:val="both"/>
              <w:rPr>
                <w:rFonts w:ascii="Times New Roman" w:hAnsi="Times New Roman"/>
                <w:sz w:val="24"/>
                <w:szCs w:val="24"/>
              </w:rPr>
            </w:pPr>
            <w:r w:rsidRPr="00793CC5">
              <w:rPr>
                <w:rFonts w:ascii="Times New Roman" w:hAnsi="Times New Roman"/>
                <w:sz w:val="24"/>
                <w:szCs w:val="24"/>
              </w:rPr>
              <w:t>Озр=113,92</w:t>
            </w:r>
          </w:p>
        </w:tc>
        <w:tc>
          <w:tcPr>
            <w:tcW w:w="7984" w:type="dxa"/>
          </w:tcPr>
          <w:p w:rsidR="00D83FCD" w:rsidRPr="00793CC5" w:rsidRDefault="00D83FCD" w:rsidP="00D83FCD">
            <w:pPr>
              <w:spacing w:after="0" w:line="240" w:lineRule="auto"/>
              <w:jc w:val="both"/>
              <w:rPr>
                <w:rFonts w:ascii="Times New Roman" w:hAnsi="Times New Roman"/>
                <w:sz w:val="24"/>
                <w:szCs w:val="24"/>
              </w:rPr>
            </w:pPr>
            <w:r w:rsidRPr="00793CC5">
              <w:rPr>
                <w:rFonts w:ascii="Times New Roman" w:hAnsi="Times New Roman"/>
                <w:sz w:val="24"/>
                <w:szCs w:val="24"/>
              </w:rPr>
              <w:t>Об’єм забруднюючої речовини</w:t>
            </w:r>
            <w:proofErr w:type="gramStart"/>
            <w:r w:rsidRPr="00793CC5">
              <w:rPr>
                <w:rFonts w:ascii="Times New Roman" w:hAnsi="Times New Roman"/>
                <w:sz w:val="24"/>
                <w:szCs w:val="24"/>
              </w:rPr>
              <w:t>,м</w:t>
            </w:r>
            <w:proofErr w:type="gramEnd"/>
            <w:r w:rsidRPr="00793CC5">
              <w:rPr>
                <w:rFonts w:ascii="Times New Roman" w:hAnsi="Times New Roman"/>
                <w:sz w:val="24"/>
                <w:szCs w:val="24"/>
                <w:vertAlign w:val="superscript"/>
              </w:rPr>
              <w:t>3</w:t>
            </w:r>
          </w:p>
          <w:p w:rsidR="00D83FCD" w:rsidRPr="00793CC5" w:rsidRDefault="00D83FCD" w:rsidP="00D83FCD">
            <w:pPr>
              <w:spacing w:after="0" w:line="240" w:lineRule="auto"/>
              <w:jc w:val="both"/>
              <w:rPr>
                <w:rFonts w:ascii="Times New Roman" w:hAnsi="Times New Roman"/>
                <w:sz w:val="24"/>
                <w:szCs w:val="24"/>
              </w:rPr>
            </w:pPr>
          </w:p>
        </w:tc>
      </w:tr>
      <w:tr w:rsidR="00D83FCD" w:rsidRPr="00793CC5" w:rsidTr="00D83FCD">
        <w:tc>
          <w:tcPr>
            <w:tcW w:w="1586" w:type="dxa"/>
          </w:tcPr>
          <w:p w:rsidR="00D83FCD" w:rsidRPr="00793CC5" w:rsidRDefault="00D83FCD" w:rsidP="00D83FCD">
            <w:pPr>
              <w:spacing w:after="0" w:line="240" w:lineRule="auto"/>
              <w:jc w:val="both"/>
              <w:rPr>
                <w:rFonts w:ascii="Times New Roman" w:hAnsi="Times New Roman"/>
                <w:sz w:val="24"/>
                <w:szCs w:val="24"/>
              </w:rPr>
            </w:pPr>
            <w:r w:rsidRPr="00793CC5">
              <w:rPr>
                <w:rFonts w:ascii="Times New Roman" w:hAnsi="Times New Roman"/>
                <w:sz w:val="24"/>
                <w:szCs w:val="24"/>
              </w:rPr>
              <w:t>Т зш =0,2</w:t>
            </w:r>
          </w:p>
        </w:tc>
        <w:tc>
          <w:tcPr>
            <w:tcW w:w="7984" w:type="dxa"/>
          </w:tcPr>
          <w:p w:rsidR="00D83FCD" w:rsidRPr="00793CC5" w:rsidRDefault="00D83FCD" w:rsidP="00D83FCD">
            <w:pPr>
              <w:spacing w:after="0" w:line="240" w:lineRule="auto"/>
              <w:jc w:val="both"/>
              <w:rPr>
                <w:rFonts w:ascii="Times New Roman" w:hAnsi="Times New Roman"/>
                <w:sz w:val="24"/>
                <w:szCs w:val="24"/>
              </w:rPr>
            </w:pPr>
            <w:r w:rsidRPr="00793CC5">
              <w:rPr>
                <w:rFonts w:ascii="Times New Roman" w:hAnsi="Times New Roman"/>
                <w:sz w:val="24"/>
                <w:szCs w:val="24"/>
              </w:rPr>
              <w:t>Товщина земельного шару</w:t>
            </w:r>
            <w:proofErr w:type="gramStart"/>
            <w:r w:rsidRPr="00793CC5">
              <w:rPr>
                <w:rFonts w:ascii="Times New Roman" w:hAnsi="Times New Roman"/>
                <w:sz w:val="24"/>
                <w:szCs w:val="24"/>
              </w:rPr>
              <w:t>,я</w:t>
            </w:r>
            <w:proofErr w:type="gramEnd"/>
            <w:r w:rsidRPr="00793CC5">
              <w:rPr>
                <w:rFonts w:ascii="Times New Roman" w:hAnsi="Times New Roman"/>
                <w:sz w:val="24"/>
                <w:szCs w:val="24"/>
              </w:rPr>
              <w:t>кий є одиницею виміру для розрахунку затрат на ліквідацію забруднення в залежності від глибини просочування)</w:t>
            </w:r>
          </w:p>
        </w:tc>
      </w:tr>
      <w:tr w:rsidR="00D83FCD" w:rsidRPr="00793CC5" w:rsidTr="00D83FCD">
        <w:tc>
          <w:tcPr>
            <w:tcW w:w="1586" w:type="dxa"/>
          </w:tcPr>
          <w:p w:rsidR="00D83FCD" w:rsidRPr="00793CC5" w:rsidRDefault="00D83FCD" w:rsidP="00D83FCD">
            <w:pPr>
              <w:spacing w:after="0" w:line="240" w:lineRule="auto"/>
              <w:jc w:val="both"/>
              <w:rPr>
                <w:rFonts w:ascii="Times New Roman" w:hAnsi="Times New Roman"/>
                <w:sz w:val="24"/>
                <w:szCs w:val="24"/>
              </w:rPr>
            </w:pPr>
            <w:r w:rsidRPr="00793CC5">
              <w:rPr>
                <w:rFonts w:ascii="Times New Roman" w:hAnsi="Times New Roman"/>
                <w:sz w:val="24"/>
                <w:szCs w:val="24"/>
              </w:rPr>
              <w:t>Пд =800</w:t>
            </w:r>
          </w:p>
        </w:tc>
        <w:tc>
          <w:tcPr>
            <w:tcW w:w="7984" w:type="dxa"/>
          </w:tcPr>
          <w:p w:rsidR="00D83FCD" w:rsidRPr="00793CC5" w:rsidRDefault="00D83FCD" w:rsidP="00D83FCD">
            <w:pPr>
              <w:spacing w:after="0" w:line="240" w:lineRule="auto"/>
              <w:jc w:val="both"/>
              <w:rPr>
                <w:rFonts w:ascii="Times New Roman" w:hAnsi="Times New Roman"/>
                <w:sz w:val="24"/>
                <w:szCs w:val="24"/>
              </w:rPr>
            </w:pPr>
            <w:r w:rsidRPr="00793CC5">
              <w:rPr>
                <w:rFonts w:ascii="Times New Roman" w:hAnsi="Times New Roman"/>
                <w:sz w:val="24"/>
                <w:szCs w:val="24"/>
              </w:rPr>
              <w:t>Площа забруднюючої ділянки</w:t>
            </w:r>
            <w:proofErr w:type="gramStart"/>
            <w:r w:rsidRPr="00793CC5">
              <w:rPr>
                <w:rFonts w:ascii="Times New Roman" w:hAnsi="Times New Roman"/>
                <w:sz w:val="24"/>
                <w:szCs w:val="24"/>
              </w:rPr>
              <w:t xml:space="preserve"> ,</w:t>
            </w:r>
            <w:proofErr w:type="gramEnd"/>
            <w:r w:rsidRPr="00793CC5">
              <w:rPr>
                <w:rFonts w:ascii="Times New Roman" w:hAnsi="Times New Roman"/>
                <w:sz w:val="24"/>
                <w:szCs w:val="24"/>
              </w:rPr>
              <w:t>м</w:t>
            </w:r>
            <w:r w:rsidRPr="00793CC5">
              <w:rPr>
                <w:rFonts w:ascii="Times New Roman" w:hAnsi="Times New Roman"/>
                <w:sz w:val="24"/>
                <w:szCs w:val="24"/>
                <w:vertAlign w:val="superscript"/>
              </w:rPr>
              <w:t>2</w:t>
            </w:r>
            <w:r w:rsidRPr="00793CC5">
              <w:rPr>
                <w:rFonts w:ascii="Times New Roman" w:hAnsi="Times New Roman"/>
                <w:sz w:val="24"/>
                <w:szCs w:val="24"/>
              </w:rPr>
              <w:t>( прийнято 800м</w:t>
            </w:r>
            <w:r w:rsidRPr="00793CC5">
              <w:rPr>
                <w:rFonts w:ascii="Times New Roman" w:hAnsi="Times New Roman"/>
                <w:sz w:val="24"/>
                <w:szCs w:val="24"/>
                <w:vertAlign w:val="superscript"/>
              </w:rPr>
              <w:t>2</w:t>
            </w:r>
            <w:r w:rsidRPr="00793CC5">
              <w:rPr>
                <w:rFonts w:ascii="Times New Roman" w:hAnsi="Times New Roman"/>
                <w:sz w:val="24"/>
                <w:szCs w:val="24"/>
              </w:rPr>
              <w:t>)</w:t>
            </w:r>
          </w:p>
        </w:tc>
      </w:tr>
      <w:tr w:rsidR="00D83FCD" w:rsidRPr="00793CC5" w:rsidTr="00D83FCD">
        <w:tc>
          <w:tcPr>
            <w:tcW w:w="1586" w:type="dxa"/>
          </w:tcPr>
          <w:p w:rsidR="00D83FCD" w:rsidRPr="00793CC5" w:rsidRDefault="00D83FCD" w:rsidP="00D83FCD">
            <w:pPr>
              <w:spacing w:after="0" w:line="240" w:lineRule="auto"/>
              <w:jc w:val="both"/>
              <w:rPr>
                <w:rFonts w:ascii="Times New Roman" w:hAnsi="Times New Roman"/>
                <w:sz w:val="24"/>
                <w:szCs w:val="24"/>
              </w:rPr>
            </w:pPr>
            <w:r w:rsidRPr="00793CC5">
              <w:rPr>
                <w:rFonts w:ascii="Times New Roman" w:hAnsi="Times New Roman"/>
                <w:sz w:val="24"/>
                <w:szCs w:val="24"/>
              </w:rPr>
              <w:t>І</w:t>
            </w:r>
            <w:proofErr w:type="gramStart"/>
            <w:r w:rsidRPr="00793CC5">
              <w:rPr>
                <w:rFonts w:ascii="Times New Roman" w:hAnsi="Times New Roman"/>
                <w:sz w:val="24"/>
                <w:szCs w:val="24"/>
              </w:rPr>
              <w:t>п</w:t>
            </w:r>
            <w:proofErr w:type="gramEnd"/>
            <w:r w:rsidRPr="00793CC5">
              <w:rPr>
                <w:rFonts w:ascii="Times New Roman" w:hAnsi="Times New Roman"/>
                <w:sz w:val="24"/>
                <w:szCs w:val="24"/>
              </w:rPr>
              <w:t xml:space="preserve"> =0,1</w:t>
            </w:r>
          </w:p>
        </w:tc>
        <w:tc>
          <w:tcPr>
            <w:tcW w:w="7984" w:type="dxa"/>
          </w:tcPr>
          <w:p w:rsidR="00D83FCD" w:rsidRPr="00793CC5" w:rsidRDefault="00D83FCD" w:rsidP="00D83FCD">
            <w:pPr>
              <w:spacing w:after="0" w:line="240" w:lineRule="auto"/>
              <w:jc w:val="both"/>
              <w:rPr>
                <w:rFonts w:ascii="Times New Roman" w:hAnsi="Times New Roman"/>
                <w:sz w:val="24"/>
                <w:szCs w:val="24"/>
              </w:rPr>
            </w:pPr>
            <w:r w:rsidRPr="00793CC5">
              <w:rPr>
                <w:rFonts w:ascii="Times New Roman" w:hAnsi="Times New Roman"/>
                <w:sz w:val="24"/>
                <w:szCs w:val="24"/>
              </w:rPr>
              <w:t xml:space="preserve">Індекс поправки до затрат на </w:t>
            </w:r>
            <w:proofErr w:type="gramStart"/>
            <w:r w:rsidRPr="00793CC5">
              <w:rPr>
                <w:rFonts w:ascii="Times New Roman" w:hAnsi="Times New Roman"/>
                <w:sz w:val="24"/>
                <w:szCs w:val="24"/>
              </w:rPr>
              <w:t>л</w:t>
            </w:r>
            <w:proofErr w:type="gramEnd"/>
            <w:r w:rsidRPr="00793CC5">
              <w:rPr>
                <w:rFonts w:ascii="Times New Roman" w:hAnsi="Times New Roman"/>
                <w:sz w:val="24"/>
                <w:szCs w:val="24"/>
              </w:rPr>
              <w:t xml:space="preserve">іквідацію забруднення в залежності від глибини просочування забруднюючої речовини </w:t>
            </w:r>
          </w:p>
          <w:p w:rsidR="00D83FCD" w:rsidRPr="00793CC5" w:rsidRDefault="00D83FCD" w:rsidP="00D83FCD">
            <w:pPr>
              <w:spacing w:after="0" w:line="240" w:lineRule="auto"/>
              <w:jc w:val="both"/>
              <w:rPr>
                <w:rFonts w:ascii="Times New Roman" w:hAnsi="Times New Roman"/>
                <w:sz w:val="24"/>
                <w:szCs w:val="24"/>
              </w:rPr>
            </w:pPr>
            <w:r w:rsidRPr="00793CC5">
              <w:rPr>
                <w:rFonts w:ascii="Times New Roman" w:hAnsi="Times New Roman"/>
                <w:sz w:val="24"/>
                <w:szCs w:val="24"/>
              </w:rPr>
              <w:t>(додаток 3 Методики)</w:t>
            </w:r>
          </w:p>
        </w:tc>
      </w:tr>
    </w:tbl>
    <w:p w:rsidR="00D83FCD" w:rsidRPr="00793CC5" w:rsidRDefault="00D83FCD" w:rsidP="00D83FCD">
      <w:pPr>
        <w:pStyle w:val="a3"/>
        <w:spacing w:after="0" w:line="240" w:lineRule="auto"/>
        <w:ind w:left="786"/>
        <w:jc w:val="both"/>
        <w:rPr>
          <w:lang w:val="uk-UA"/>
        </w:rPr>
      </w:pPr>
    </w:p>
    <w:p w:rsidR="00D83FCD" w:rsidRPr="00793CC5" w:rsidRDefault="00D83FCD" w:rsidP="00D83FCD">
      <w:pPr>
        <w:pStyle w:val="a3"/>
        <w:spacing w:after="0" w:line="240" w:lineRule="auto"/>
        <w:ind w:left="786"/>
        <w:jc w:val="both"/>
        <w:rPr>
          <w:lang w:val="uk-UA"/>
        </w:rPr>
      </w:pPr>
      <w:r w:rsidRPr="00793CC5">
        <w:rPr>
          <w:lang w:val="uk-UA"/>
        </w:rPr>
        <w:t>Кз =113,92/(0,2*800*0,1) =7,12</w:t>
      </w:r>
    </w:p>
    <w:p w:rsidR="00D83FCD" w:rsidRPr="00793CC5" w:rsidRDefault="00D83FCD" w:rsidP="00D83FCD">
      <w:pPr>
        <w:pStyle w:val="a3"/>
        <w:spacing w:after="0" w:line="240" w:lineRule="auto"/>
        <w:ind w:left="786"/>
        <w:jc w:val="both"/>
        <w:rPr>
          <w:lang w:val="uk-UA"/>
        </w:rPr>
      </w:pPr>
      <w:r w:rsidRPr="00793CC5">
        <w:rPr>
          <w:lang w:val="uk-UA"/>
        </w:rPr>
        <w:t>Рщ =0,5*</w:t>
      </w:r>
      <w:r w:rsidR="003E75DC">
        <w:rPr>
          <w:lang w:val="uk-UA"/>
        </w:rPr>
        <w:t>340</w:t>
      </w:r>
      <w:r w:rsidRPr="00793CC5">
        <w:rPr>
          <w:lang w:val="uk-UA"/>
        </w:rPr>
        <w:t xml:space="preserve">*800*7,12*1,5*1 = </w:t>
      </w:r>
      <w:r w:rsidR="003E75DC">
        <w:rPr>
          <w:lang w:val="uk-UA"/>
        </w:rPr>
        <w:t>1452,48</w:t>
      </w:r>
      <w:r w:rsidRPr="00793CC5">
        <w:rPr>
          <w:lang w:val="uk-UA"/>
        </w:rPr>
        <w:t>тис. грн.</w:t>
      </w:r>
    </w:p>
    <w:p w:rsidR="00D83FCD" w:rsidRPr="003E75DC" w:rsidRDefault="00D83FCD" w:rsidP="00D83FCD">
      <w:pPr>
        <w:spacing w:after="0" w:line="240" w:lineRule="auto"/>
        <w:ind w:right="892"/>
        <w:jc w:val="both"/>
        <w:rPr>
          <w:rFonts w:ascii="Times New Roman" w:hAnsi="Times New Roman"/>
          <w:sz w:val="24"/>
          <w:szCs w:val="24"/>
          <w:lang w:val="uk-UA"/>
        </w:rPr>
      </w:pPr>
      <w:r w:rsidRPr="003E75DC">
        <w:rPr>
          <w:rFonts w:ascii="Times New Roman" w:hAnsi="Times New Roman"/>
          <w:sz w:val="24"/>
          <w:szCs w:val="24"/>
          <w:lang w:val="uk-UA"/>
        </w:rPr>
        <w:t xml:space="preserve">Таким чином,внаслідок виконання  заходу інвестиційної програми можна уникнути  збитків в сумі </w:t>
      </w:r>
      <w:r w:rsidR="003E75DC" w:rsidRPr="003E75DC">
        <w:rPr>
          <w:rFonts w:ascii="Times New Roman" w:hAnsi="Times New Roman"/>
          <w:sz w:val="24"/>
          <w:szCs w:val="24"/>
          <w:lang w:val="uk-UA"/>
        </w:rPr>
        <w:t xml:space="preserve">1452,48 </w:t>
      </w:r>
      <w:r w:rsidRPr="003E75DC">
        <w:rPr>
          <w:rFonts w:ascii="Times New Roman" w:hAnsi="Times New Roman"/>
          <w:sz w:val="24"/>
          <w:szCs w:val="24"/>
          <w:lang w:val="uk-UA"/>
        </w:rPr>
        <w:t xml:space="preserve">тис. грн. після переоснащення спецтехніки </w:t>
      </w:r>
      <w:r w:rsidR="003E75DC">
        <w:rPr>
          <w:rFonts w:ascii="Times New Roman" w:hAnsi="Times New Roman"/>
          <w:sz w:val="24"/>
          <w:szCs w:val="24"/>
          <w:lang w:val="uk-UA"/>
        </w:rPr>
        <w:t>підприємства.</w:t>
      </w:r>
    </w:p>
    <w:p w:rsidR="00D83FCD" w:rsidRPr="003E75DC" w:rsidRDefault="00D83FCD" w:rsidP="00D83FCD">
      <w:pPr>
        <w:spacing w:after="0" w:line="240" w:lineRule="auto"/>
        <w:jc w:val="both"/>
        <w:rPr>
          <w:rFonts w:ascii="Times New Roman" w:hAnsi="Times New Roman"/>
          <w:sz w:val="24"/>
          <w:szCs w:val="24"/>
          <w:lang w:val="uk-UA"/>
        </w:rPr>
      </w:pPr>
    </w:p>
    <w:p w:rsidR="00D83FCD" w:rsidRPr="00793CC5" w:rsidRDefault="00D83FCD" w:rsidP="00D83FCD">
      <w:pPr>
        <w:spacing w:after="0" w:line="240" w:lineRule="auto"/>
        <w:jc w:val="both"/>
        <w:rPr>
          <w:rFonts w:ascii="Times New Roman" w:hAnsi="Times New Roman"/>
          <w:b/>
          <w:sz w:val="24"/>
          <w:szCs w:val="24"/>
        </w:rPr>
      </w:pPr>
      <w:r w:rsidRPr="00793CC5">
        <w:rPr>
          <w:rFonts w:ascii="Times New Roman" w:hAnsi="Times New Roman"/>
          <w:b/>
          <w:sz w:val="24"/>
          <w:szCs w:val="24"/>
        </w:rPr>
        <w:t xml:space="preserve">Економічний ефект  складає </w:t>
      </w:r>
      <w:r w:rsidR="003E75DC">
        <w:rPr>
          <w:rFonts w:ascii="Times New Roman" w:hAnsi="Times New Roman"/>
          <w:b/>
          <w:sz w:val="24"/>
          <w:szCs w:val="24"/>
          <w:lang w:val="uk-UA"/>
        </w:rPr>
        <w:t>1452,4</w:t>
      </w:r>
      <w:r w:rsidRPr="00793CC5">
        <w:rPr>
          <w:rFonts w:ascii="Times New Roman" w:hAnsi="Times New Roman"/>
          <w:b/>
          <w:sz w:val="24"/>
          <w:szCs w:val="24"/>
        </w:rPr>
        <w:t>8</w:t>
      </w:r>
      <w:r w:rsidR="003E75DC">
        <w:rPr>
          <w:rFonts w:ascii="Times New Roman" w:hAnsi="Times New Roman"/>
          <w:b/>
          <w:sz w:val="24"/>
          <w:szCs w:val="24"/>
          <w:lang w:val="uk-UA"/>
        </w:rPr>
        <w:t xml:space="preserve"> </w:t>
      </w:r>
      <w:r w:rsidRPr="00793CC5">
        <w:rPr>
          <w:rFonts w:ascii="Times New Roman" w:hAnsi="Times New Roman"/>
          <w:b/>
          <w:sz w:val="24"/>
          <w:szCs w:val="24"/>
        </w:rPr>
        <w:t>тис</w:t>
      </w:r>
      <w:proofErr w:type="gramStart"/>
      <w:r w:rsidRPr="00793CC5">
        <w:rPr>
          <w:rFonts w:ascii="Times New Roman" w:hAnsi="Times New Roman"/>
          <w:b/>
          <w:sz w:val="24"/>
          <w:szCs w:val="24"/>
        </w:rPr>
        <w:t>.г</w:t>
      </w:r>
      <w:proofErr w:type="gramEnd"/>
      <w:r w:rsidRPr="00793CC5">
        <w:rPr>
          <w:rFonts w:ascii="Times New Roman" w:hAnsi="Times New Roman"/>
          <w:b/>
          <w:sz w:val="24"/>
          <w:szCs w:val="24"/>
        </w:rPr>
        <w:t>рн.</w:t>
      </w:r>
    </w:p>
    <w:p w:rsidR="00D83FCD" w:rsidRPr="00793CC5" w:rsidRDefault="00D83FCD" w:rsidP="00D83FCD">
      <w:pPr>
        <w:spacing w:after="0" w:line="240" w:lineRule="auto"/>
        <w:jc w:val="both"/>
        <w:rPr>
          <w:rFonts w:ascii="Times New Roman" w:hAnsi="Times New Roman"/>
          <w:sz w:val="24"/>
          <w:szCs w:val="24"/>
        </w:rPr>
      </w:pPr>
      <w:r w:rsidRPr="00793CC5">
        <w:rPr>
          <w:rFonts w:ascii="Times New Roman" w:hAnsi="Times New Roman"/>
          <w:b/>
          <w:sz w:val="24"/>
          <w:szCs w:val="24"/>
        </w:rPr>
        <w:t xml:space="preserve">Термін окупності   складає </w:t>
      </w:r>
      <w:r w:rsidR="003E75DC">
        <w:rPr>
          <w:rFonts w:ascii="Times New Roman" w:hAnsi="Times New Roman"/>
          <w:b/>
          <w:sz w:val="24"/>
          <w:szCs w:val="24"/>
          <w:lang w:val="uk-UA"/>
        </w:rPr>
        <w:t xml:space="preserve">291,07 </w:t>
      </w:r>
      <w:r w:rsidRPr="00793CC5">
        <w:rPr>
          <w:rFonts w:ascii="Times New Roman" w:hAnsi="Times New Roman"/>
          <w:b/>
          <w:sz w:val="24"/>
          <w:szCs w:val="24"/>
        </w:rPr>
        <w:t>тис. грн.:</w:t>
      </w:r>
      <w:r w:rsidR="003E75DC">
        <w:rPr>
          <w:rFonts w:ascii="Times New Roman" w:hAnsi="Times New Roman"/>
          <w:b/>
          <w:sz w:val="24"/>
          <w:szCs w:val="24"/>
          <w:lang w:val="uk-UA"/>
        </w:rPr>
        <w:t>1452,4</w:t>
      </w:r>
      <w:r w:rsidRPr="00793CC5">
        <w:rPr>
          <w:rFonts w:ascii="Times New Roman" w:hAnsi="Times New Roman"/>
          <w:b/>
          <w:sz w:val="24"/>
          <w:szCs w:val="24"/>
        </w:rPr>
        <w:t>8 тис</w:t>
      </w:r>
      <w:proofErr w:type="gramStart"/>
      <w:r w:rsidRPr="00793CC5">
        <w:rPr>
          <w:rFonts w:ascii="Times New Roman" w:hAnsi="Times New Roman"/>
          <w:b/>
          <w:sz w:val="24"/>
          <w:szCs w:val="24"/>
        </w:rPr>
        <w:t>.г</w:t>
      </w:r>
      <w:proofErr w:type="gramEnd"/>
      <w:r w:rsidRPr="00793CC5">
        <w:rPr>
          <w:rFonts w:ascii="Times New Roman" w:hAnsi="Times New Roman"/>
          <w:b/>
          <w:sz w:val="24"/>
          <w:szCs w:val="24"/>
        </w:rPr>
        <w:t>рн. х12 м-ців =</w:t>
      </w:r>
      <w:r w:rsidR="003E75DC">
        <w:rPr>
          <w:rFonts w:ascii="Times New Roman" w:hAnsi="Times New Roman"/>
          <w:b/>
          <w:sz w:val="24"/>
          <w:szCs w:val="24"/>
          <w:lang w:val="uk-UA"/>
        </w:rPr>
        <w:t>2,4</w:t>
      </w:r>
      <w:r w:rsidRPr="00793CC5">
        <w:rPr>
          <w:rFonts w:ascii="Times New Roman" w:hAnsi="Times New Roman"/>
          <w:b/>
          <w:sz w:val="24"/>
          <w:szCs w:val="24"/>
        </w:rPr>
        <w:t xml:space="preserve"> місяців</w:t>
      </w:r>
      <w:r w:rsidRPr="00793CC5">
        <w:rPr>
          <w:rFonts w:ascii="Times New Roman" w:hAnsi="Times New Roman"/>
          <w:sz w:val="24"/>
          <w:szCs w:val="24"/>
        </w:rPr>
        <w:t>.</w:t>
      </w:r>
    </w:p>
    <w:p w:rsidR="00D83FCD" w:rsidRPr="00793CC5" w:rsidRDefault="00D83FCD" w:rsidP="00D83FCD">
      <w:pPr>
        <w:spacing w:after="0" w:line="240" w:lineRule="auto"/>
        <w:jc w:val="both"/>
        <w:rPr>
          <w:rFonts w:ascii="Times New Roman" w:hAnsi="Times New Roman"/>
          <w:sz w:val="24"/>
          <w:szCs w:val="24"/>
        </w:rPr>
      </w:pPr>
    </w:p>
    <w:p w:rsidR="00D83FCD" w:rsidRDefault="00D83FCD" w:rsidP="00D83FCD">
      <w:pPr>
        <w:spacing w:after="0" w:line="240" w:lineRule="auto"/>
        <w:jc w:val="both"/>
        <w:rPr>
          <w:rFonts w:ascii="Times New Roman" w:hAnsi="Times New Roman"/>
          <w:b/>
          <w:sz w:val="24"/>
          <w:szCs w:val="24"/>
          <w:lang w:val="uk-UA"/>
        </w:rPr>
      </w:pPr>
      <w:r w:rsidRPr="00793CC5">
        <w:rPr>
          <w:b/>
          <w:i/>
          <w:sz w:val="24"/>
          <w:szCs w:val="24"/>
        </w:rPr>
        <w:t xml:space="preserve"> </w:t>
      </w:r>
      <w:r w:rsidRPr="00793CC5">
        <w:rPr>
          <w:b/>
          <w:sz w:val="24"/>
          <w:szCs w:val="24"/>
        </w:rPr>
        <w:t xml:space="preserve">                                  </w:t>
      </w:r>
      <w:r w:rsidRPr="00793CC5">
        <w:rPr>
          <w:rFonts w:ascii="Times New Roman" w:hAnsi="Times New Roman"/>
          <w:b/>
          <w:sz w:val="24"/>
          <w:szCs w:val="24"/>
        </w:rPr>
        <w:t xml:space="preserve">Специфікація обладнання передбачене </w:t>
      </w:r>
      <w:r w:rsidR="00AB1050">
        <w:rPr>
          <w:rFonts w:ascii="Times New Roman" w:hAnsi="Times New Roman"/>
          <w:b/>
          <w:sz w:val="24"/>
          <w:szCs w:val="24"/>
        </w:rPr>
        <w:t>программою</w:t>
      </w:r>
    </w:p>
    <w:p w:rsidR="00AB1050" w:rsidRPr="00AB1050" w:rsidRDefault="00AB1050" w:rsidP="00D83FCD">
      <w:pPr>
        <w:spacing w:after="0" w:line="240" w:lineRule="auto"/>
        <w:jc w:val="both"/>
        <w:rPr>
          <w:rFonts w:ascii="Times New Roman" w:hAnsi="Times New Roman"/>
          <w:b/>
          <w:sz w:val="24"/>
          <w:szCs w:val="24"/>
          <w:lang w:val="uk-UA"/>
        </w:rPr>
      </w:pPr>
      <w:r>
        <w:rPr>
          <w:rFonts w:ascii="Times New Roman" w:hAnsi="Times New Roman"/>
          <w:b/>
          <w:sz w:val="24"/>
          <w:szCs w:val="24"/>
          <w:lang w:val="uk-UA"/>
        </w:rPr>
        <w:t xml:space="preserve">                                      Перелік автотранспорту</w:t>
      </w:r>
    </w:p>
    <w:p w:rsidR="00D83FCD" w:rsidRPr="00AB1050" w:rsidRDefault="00AB1050" w:rsidP="00D83FCD">
      <w:pPr>
        <w:spacing w:after="0" w:line="240" w:lineRule="auto"/>
        <w:jc w:val="both"/>
        <w:rPr>
          <w:rFonts w:ascii="Times New Roman" w:hAnsi="Times New Roman"/>
          <w:b/>
          <w:sz w:val="24"/>
          <w:szCs w:val="24"/>
          <w:lang w:val="uk-UA"/>
        </w:rPr>
      </w:pPr>
      <w:r>
        <w:rPr>
          <w:rFonts w:ascii="Times New Roman" w:hAnsi="Times New Roman"/>
          <w:b/>
          <w:sz w:val="24"/>
          <w:szCs w:val="24"/>
          <w:lang w:val="uk-U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32"/>
        <w:gridCol w:w="4205"/>
        <w:gridCol w:w="3685"/>
      </w:tblGrid>
      <w:tr w:rsidR="00AB1050" w:rsidRPr="00793CC5" w:rsidTr="00AB1050">
        <w:tc>
          <w:tcPr>
            <w:tcW w:w="1432" w:type="dxa"/>
          </w:tcPr>
          <w:p w:rsidR="00AB1050" w:rsidRPr="00AB1050" w:rsidRDefault="00AB1050" w:rsidP="00D83FCD">
            <w:pPr>
              <w:spacing w:after="0" w:line="240" w:lineRule="auto"/>
              <w:jc w:val="center"/>
              <w:rPr>
                <w:rFonts w:ascii="Times New Roman" w:hAnsi="Times New Roman"/>
                <w:b/>
                <w:sz w:val="24"/>
                <w:szCs w:val="24"/>
                <w:lang w:val="uk-UA"/>
              </w:rPr>
            </w:pPr>
            <w:r>
              <w:rPr>
                <w:rFonts w:ascii="Times New Roman" w:hAnsi="Times New Roman"/>
                <w:b/>
                <w:sz w:val="24"/>
                <w:szCs w:val="24"/>
                <w:lang w:val="uk-UA"/>
              </w:rPr>
              <w:lastRenderedPageBreak/>
              <w:t>№</w:t>
            </w:r>
          </w:p>
        </w:tc>
        <w:tc>
          <w:tcPr>
            <w:tcW w:w="4205" w:type="dxa"/>
          </w:tcPr>
          <w:p w:rsidR="00AB1050" w:rsidRPr="00AB1050" w:rsidRDefault="00AB1050" w:rsidP="00D83FCD">
            <w:pPr>
              <w:spacing w:after="0" w:line="240" w:lineRule="auto"/>
              <w:jc w:val="both"/>
              <w:rPr>
                <w:rFonts w:ascii="Times New Roman" w:hAnsi="Times New Roman"/>
                <w:b/>
                <w:sz w:val="24"/>
                <w:szCs w:val="24"/>
                <w:lang w:val="uk-UA"/>
              </w:rPr>
            </w:pPr>
            <w:r>
              <w:rPr>
                <w:rFonts w:ascii="Times New Roman" w:hAnsi="Times New Roman"/>
                <w:b/>
                <w:sz w:val="24"/>
                <w:szCs w:val="24"/>
                <w:lang w:val="uk-UA"/>
              </w:rPr>
              <w:t xml:space="preserve">        Транспортний  засіб</w:t>
            </w:r>
          </w:p>
        </w:tc>
        <w:tc>
          <w:tcPr>
            <w:tcW w:w="3685" w:type="dxa"/>
          </w:tcPr>
          <w:p w:rsidR="00AB1050" w:rsidRPr="00793CC5" w:rsidRDefault="00AB1050" w:rsidP="00AB1050">
            <w:pPr>
              <w:spacing w:after="0" w:line="240" w:lineRule="auto"/>
              <w:jc w:val="center"/>
              <w:rPr>
                <w:rFonts w:ascii="Times New Roman" w:hAnsi="Times New Roman"/>
                <w:b/>
                <w:sz w:val="24"/>
                <w:szCs w:val="24"/>
              </w:rPr>
            </w:pPr>
            <w:r>
              <w:rPr>
                <w:rFonts w:ascii="Times New Roman" w:hAnsi="Times New Roman"/>
                <w:b/>
                <w:sz w:val="24"/>
                <w:szCs w:val="24"/>
                <w:lang w:val="uk-UA"/>
              </w:rPr>
              <w:t>Номер реєстрації транспортного засобу</w:t>
            </w:r>
          </w:p>
        </w:tc>
      </w:tr>
      <w:tr w:rsidR="00AB1050" w:rsidRPr="00793CC5" w:rsidTr="00AB1050">
        <w:tc>
          <w:tcPr>
            <w:tcW w:w="1432" w:type="dxa"/>
          </w:tcPr>
          <w:p w:rsidR="00AB1050" w:rsidRPr="00AB1050" w:rsidRDefault="0088307B" w:rsidP="00AB1050">
            <w:pPr>
              <w:spacing w:after="0" w:line="240" w:lineRule="auto"/>
              <w:rPr>
                <w:rFonts w:ascii="Times New Roman" w:hAnsi="Times New Roman"/>
                <w:sz w:val="20"/>
                <w:szCs w:val="20"/>
                <w:lang w:val="uk-UA"/>
              </w:rPr>
            </w:pPr>
            <w:r>
              <w:rPr>
                <w:rFonts w:ascii="Times New Roman" w:hAnsi="Times New Roman"/>
                <w:sz w:val="20"/>
                <w:szCs w:val="20"/>
                <w:lang w:val="uk-UA"/>
              </w:rPr>
              <w:t>1</w:t>
            </w:r>
          </w:p>
        </w:tc>
        <w:tc>
          <w:tcPr>
            <w:tcW w:w="4205" w:type="dxa"/>
          </w:tcPr>
          <w:p w:rsidR="00AB1050" w:rsidRPr="00793CC5" w:rsidRDefault="0088307B" w:rsidP="00D83FCD">
            <w:pPr>
              <w:spacing w:after="0" w:line="240" w:lineRule="auto"/>
              <w:jc w:val="center"/>
              <w:rPr>
                <w:rFonts w:ascii="Times New Roman" w:hAnsi="Times New Roman"/>
                <w:sz w:val="24"/>
                <w:szCs w:val="24"/>
              </w:rPr>
            </w:pPr>
            <w:r>
              <w:rPr>
                <w:rFonts w:ascii="Times New Roman" w:hAnsi="Times New Roman"/>
                <w:sz w:val="20"/>
                <w:szCs w:val="20"/>
                <w:lang w:val="uk-UA"/>
              </w:rPr>
              <w:t xml:space="preserve">              </w:t>
            </w:r>
            <w:r w:rsidRPr="0088307B">
              <w:rPr>
                <w:rFonts w:ascii="Times New Roman" w:hAnsi="Times New Roman"/>
                <w:sz w:val="20"/>
                <w:szCs w:val="20"/>
                <w:lang w:val="uk-UA"/>
              </w:rPr>
              <w:t>МАЗ 5340 (каналопромивочна</w:t>
            </w:r>
            <w:r>
              <w:rPr>
                <w:rFonts w:ascii="Times New Roman" w:hAnsi="Times New Roman"/>
                <w:sz w:val="24"/>
                <w:szCs w:val="24"/>
                <w:lang w:val="uk-UA"/>
              </w:rPr>
              <w:t>)</w:t>
            </w:r>
          </w:p>
        </w:tc>
        <w:tc>
          <w:tcPr>
            <w:tcW w:w="3685" w:type="dxa"/>
          </w:tcPr>
          <w:p w:rsidR="00AB1050" w:rsidRPr="0088307B" w:rsidRDefault="00AB1050" w:rsidP="00D83FCD">
            <w:pPr>
              <w:spacing w:after="0" w:line="240" w:lineRule="auto"/>
              <w:jc w:val="center"/>
              <w:rPr>
                <w:rFonts w:ascii="Times New Roman" w:hAnsi="Times New Roman"/>
                <w:sz w:val="20"/>
                <w:szCs w:val="20"/>
                <w:lang w:val="uk-UA"/>
              </w:rPr>
            </w:pPr>
            <w:r w:rsidRPr="0088307B">
              <w:rPr>
                <w:rFonts w:ascii="Times New Roman" w:hAnsi="Times New Roman"/>
                <w:sz w:val="20"/>
                <w:szCs w:val="20"/>
                <w:lang w:val="uk-UA"/>
              </w:rPr>
              <w:t>А18107НХ</w:t>
            </w:r>
          </w:p>
        </w:tc>
      </w:tr>
      <w:tr w:rsidR="00AB1050" w:rsidRPr="00793CC5" w:rsidTr="00AB1050">
        <w:tc>
          <w:tcPr>
            <w:tcW w:w="1432" w:type="dxa"/>
          </w:tcPr>
          <w:p w:rsidR="00AB1050" w:rsidRPr="00AB1050" w:rsidRDefault="0088307B" w:rsidP="00AB1050">
            <w:pPr>
              <w:spacing w:after="0" w:line="240" w:lineRule="auto"/>
              <w:rPr>
                <w:rFonts w:ascii="Times New Roman" w:hAnsi="Times New Roman"/>
                <w:sz w:val="20"/>
                <w:szCs w:val="20"/>
                <w:lang w:val="uk-UA"/>
              </w:rPr>
            </w:pPr>
            <w:r>
              <w:rPr>
                <w:rFonts w:ascii="Times New Roman" w:hAnsi="Times New Roman"/>
                <w:sz w:val="20"/>
                <w:szCs w:val="20"/>
                <w:lang w:val="uk-UA"/>
              </w:rPr>
              <w:t>2</w:t>
            </w:r>
          </w:p>
        </w:tc>
        <w:tc>
          <w:tcPr>
            <w:tcW w:w="4205" w:type="dxa"/>
          </w:tcPr>
          <w:p w:rsidR="00AB1050" w:rsidRPr="00793CC5" w:rsidRDefault="0088307B" w:rsidP="0088307B">
            <w:pPr>
              <w:spacing w:after="0" w:line="240" w:lineRule="auto"/>
              <w:jc w:val="center"/>
              <w:rPr>
                <w:rFonts w:ascii="Times New Roman" w:hAnsi="Times New Roman"/>
                <w:sz w:val="24"/>
                <w:szCs w:val="24"/>
              </w:rPr>
            </w:pPr>
            <w:r w:rsidRPr="00AB1050">
              <w:rPr>
                <w:rFonts w:ascii="Times New Roman" w:hAnsi="Times New Roman"/>
                <w:sz w:val="20"/>
                <w:szCs w:val="20"/>
                <w:lang w:val="uk-UA"/>
              </w:rPr>
              <w:t>ЗІЛ130</w:t>
            </w:r>
            <w:r>
              <w:rPr>
                <w:rFonts w:ascii="Times New Roman" w:hAnsi="Times New Roman"/>
                <w:sz w:val="20"/>
                <w:szCs w:val="20"/>
                <w:lang w:val="uk-UA"/>
              </w:rPr>
              <w:t>(асенізаторна)</w:t>
            </w:r>
          </w:p>
        </w:tc>
        <w:tc>
          <w:tcPr>
            <w:tcW w:w="3685" w:type="dxa"/>
          </w:tcPr>
          <w:p w:rsidR="00AB1050" w:rsidRPr="0088307B" w:rsidRDefault="00AB1050" w:rsidP="00AB1050">
            <w:pPr>
              <w:spacing w:after="0" w:line="240" w:lineRule="auto"/>
              <w:jc w:val="center"/>
              <w:rPr>
                <w:rFonts w:ascii="Times New Roman" w:hAnsi="Times New Roman"/>
                <w:sz w:val="20"/>
                <w:szCs w:val="20"/>
                <w:lang w:val="uk-UA"/>
              </w:rPr>
            </w:pPr>
            <w:r w:rsidRPr="0088307B">
              <w:rPr>
                <w:rFonts w:ascii="Times New Roman" w:hAnsi="Times New Roman"/>
                <w:sz w:val="20"/>
                <w:szCs w:val="20"/>
                <w:lang w:val="uk-UA"/>
              </w:rPr>
              <w:t>А12</w:t>
            </w:r>
            <w:r w:rsidR="0088307B" w:rsidRPr="0088307B">
              <w:rPr>
                <w:rFonts w:ascii="Times New Roman" w:hAnsi="Times New Roman"/>
                <w:sz w:val="20"/>
                <w:szCs w:val="20"/>
                <w:lang w:val="uk-UA"/>
              </w:rPr>
              <w:t>409АМ</w:t>
            </w:r>
          </w:p>
        </w:tc>
      </w:tr>
      <w:tr w:rsidR="00AB1050" w:rsidRPr="0088307B" w:rsidTr="00AB1050">
        <w:tc>
          <w:tcPr>
            <w:tcW w:w="1432" w:type="dxa"/>
          </w:tcPr>
          <w:p w:rsidR="00AB1050" w:rsidRPr="0088307B" w:rsidRDefault="0088307B" w:rsidP="0088307B">
            <w:pPr>
              <w:spacing w:after="0" w:line="240" w:lineRule="auto"/>
              <w:rPr>
                <w:rFonts w:ascii="Times New Roman" w:hAnsi="Times New Roman"/>
                <w:sz w:val="20"/>
                <w:szCs w:val="20"/>
                <w:lang w:val="uk-UA"/>
              </w:rPr>
            </w:pPr>
            <w:r w:rsidRPr="0088307B">
              <w:rPr>
                <w:rFonts w:ascii="Times New Roman" w:hAnsi="Times New Roman"/>
                <w:sz w:val="20"/>
                <w:szCs w:val="20"/>
                <w:lang w:val="uk-UA"/>
              </w:rPr>
              <w:t>3</w:t>
            </w:r>
          </w:p>
        </w:tc>
        <w:tc>
          <w:tcPr>
            <w:tcW w:w="4205" w:type="dxa"/>
          </w:tcPr>
          <w:p w:rsidR="00AB1050" w:rsidRPr="0088307B" w:rsidRDefault="0088307B" w:rsidP="0088307B">
            <w:pPr>
              <w:spacing w:after="0" w:line="240" w:lineRule="auto"/>
              <w:jc w:val="center"/>
              <w:rPr>
                <w:rFonts w:ascii="Times New Roman" w:hAnsi="Times New Roman"/>
                <w:sz w:val="20"/>
                <w:szCs w:val="20"/>
                <w:lang w:val="uk-UA"/>
              </w:rPr>
            </w:pPr>
            <w:r w:rsidRPr="0088307B">
              <w:rPr>
                <w:rFonts w:ascii="Times New Roman" w:hAnsi="Times New Roman"/>
                <w:sz w:val="20"/>
                <w:szCs w:val="20"/>
                <w:lang w:val="uk-UA"/>
              </w:rPr>
              <w:t>МАЗ 5340(мулосос</w:t>
            </w:r>
            <w:r w:rsidRPr="0088307B">
              <w:rPr>
                <w:rFonts w:ascii="Times New Roman" w:hAnsi="Times New Roman"/>
                <w:b/>
                <w:sz w:val="20"/>
                <w:szCs w:val="20"/>
                <w:lang w:val="uk-UA"/>
              </w:rPr>
              <w:t>)</w:t>
            </w:r>
          </w:p>
        </w:tc>
        <w:tc>
          <w:tcPr>
            <w:tcW w:w="3685" w:type="dxa"/>
          </w:tcPr>
          <w:p w:rsidR="00AB1050" w:rsidRPr="0088307B" w:rsidRDefault="0088307B" w:rsidP="0088307B">
            <w:pPr>
              <w:spacing w:after="0" w:line="240" w:lineRule="auto"/>
              <w:jc w:val="center"/>
              <w:rPr>
                <w:rFonts w:ascii="Times New Roman" w:hAnsi="Times New Roman"/>
                <w:sz w:val="20"/>
                <w:szCs w:val="20"/>
                <w:lang w:val="uk-UA"/>
              </w:rPr>
            </w:pPr>
            <w:r w:rsidRPr="0088307B">
              <w:rPr>
                <w:rFonts w:ascii="Times New Roman" w:hAnsi="Times New Roman"/>
                <w:sz w:val="20"/>
                <w:szCs w:val="20"/>
                <w:lang w:val="uk-UA"/>
              </w:rPr>
              <w:t>А11961О1</w:t>
            </w:r>
          </w:p>
        </w:tc>
      </w:tr>
      <w:tr w:rsidR="00AB1050" w:rsidRPr="0088307B" w:rsidTr="00AB1050">
        <w:tc>
          <w:tcPr>
            <w:tcW w:w="1432" w:type="dxa"/>
          </w:tcPr>
          <w:p w:rsidR="00AB1050" w:rsidRPr="0088307B" w:rsidRDefault="0088307B" w:rsidP="00206FFE">
            <w:pPr>
              <w:spacing w:after="0" w:line="240" w:lineRule="auto"/>
              <w:rPr>
                <w:rFonts w:ascii="Times New Roman" w:hAnsi="Times New Roman"/>
                <w:sz w:val="20"/>
                <w:szCs w:val="20"/>
                <w:lang w:val="uk-UA"/>
              </w:rPr>
            </w:pPr>
            <w:r w:rsidRPr="0088307B">
              <w:rPr>
                <w:rFonts w:ascii="Times New Roman" w:hAnsi="Times New Roman"/>
                <w:sz w:val="20"/>
                <w:szCs w:val="20"/>
                <w:lang w:val="uk-UA"/>
              </w:rPr>
              <w:t>4</w:t>
            </w:r>
          </w:p>
        </w:tc>
        <w:tc>
          <w:tcPr>
            <w:tcW w:w="4205" w:type="dxa"/>
          </w:tcPr>
          <w:p w:rsidR="00AB1050" w:rsidRPr="0088307B" w:rsidRDefault="0088307B" w:rsidP="00D83FCD">
            <w:pPr>
              <w:spacing w:after="0" w:line="240" w:lineRule="auto"/>
              <w:jc w:val="center"/>
              <w:rPr>
                <w:rFonts w:ascii="Times New Roman" w:hAnsi="Times New Roman"/>
                <w:sz w:val="20"/>
                <w:szCs w:val="20"/>
                <w:lang w:val="en-US"/>
              </w:rPr>
            </w:pPr>
            <w:r>
              <w:rPr>
                <w:rFonts w:ascii="Times New Roman" w:hAnsi="Times New Roman"/>
                <w:sz w:val="20"/>
                <w:szCs w:val="20"/>
                <w:lang w:val="en-US"/>
              </w:rPr>
              <w:t>ISUZU</w:t>
            </w:r>
            <w:r>
              <w:rPr>
                <w:rFonts w:ascii="Times New Roman" w:hAnsi="Times New Roman"/>
                <w:sz w:val="20"/>
                <w:szCs w:val="20"/>
                <w:lang w:val="uk-UA"/>
              </w:rPr>
              <w:t>(асенізаторна)</w:t>
            </w:r>
          </w:p>
        </w:tc>
        <w:tc>
          <w:tcPr>
            <w:tcW w:w="3685" w:type="dxa"/>
          </w:tcPr>
          <w:p w:rsidR="00AB1050" w:rsidRPr="00151A3C" w:rsidRDefault="00151A3C" w:rsidP="00151A3C">
            <w:pPr>
              <w:spacing w:after="0" w:line="240" w:lineRule="auto"/>
              <w:jc w:val="center"/>
              <w:rPr>
                <w:rFonts w:ascii="Times New Roman" w:hAnsi="Times New Roman"/>
                <w:sz w:val="20"/>
                <w:szCs w:val="20"/>
                <w:lang w:val="uk-UA"/>
              </w:rPr>
            </w:pPr>
            <w:r>
              <w:rPr>
                <w:rFonts w:ascii="Times New Roman" w:hAnsi="Times New Roman"/>
                <w:sz w:val="20"/>
                <w:szCs w:val="20"/>
                <w:lang w:val="en-US"/>
              </w:rPr>
              <w:t>AI5069</w:t>
            </w:r>
            <w:r>
              <w:rPr>
                <w:rFonts w:ascii="Times New Roman" w:hAnsi="Times New Roman"/>
                <w:sz w:val="20"/>
                <w:szCs w:val="20"/>
                <w:lang w:val="uk-UA"/>
              </w:rPr>
              <w:t>ВН</w:t>
            </w:r>
          </w:p>
        </w:tc>
      </w:tr>
    </w:tbl>
    <w:p w:rsidR="00D83FCD" w:rsidRPr="0088307B" w:rsidRDefault="00D83FCD" w:rsidP="00D83FCD">
      <w:pPr>
        <w:spacing w:after="0" w:line="240" w:lineRule="auto"/>
        <w:jc w:val="both"/>
        <w:rPr>
          <w:rFonts w:ascii="Times New Roman" w:hAnsi="Times New Roman"/>
          <w:b/>
          <w:sz w:val="20"/>
          <w:szCs w:val="20"/>
          <w:u w:val="single"/>
        </w:rPr>
      </w:pPr>
    </w:p>
    <w:p w:rsidR="00D83FCD" w:rsidRPr="00793CC5" w:rsidRDefault="00D83FCD" w:rsidP="00D83FCD">
      <w:pPr>
        <w:spacing w:after="0" w:line="240" w:lineRule="auto"/>
        <w:jc w:val="both"/>
        <w:rPr>
          <w:rFonts w:ascii="Times New Roman" w:hAnsi="Times New Roman"/>
          <w:sz w:val="24"/>
          <w:szCs w:val="24"/>
        </w:rPr>
      </w:pPr>
    </w:p>
    <w:p w:rsidR="00D83FCD" w:rsidRPr="00793CC5" w:rsidRDefault="00D83FCD" w:rsidP="00D83FCD">
      <w:pPr>
        <w:spacing w:after="0" w:line="240" w:lineRule="auto"/>
        <w:jc w:val="both"/>
        <w:rPr>
          <w:rFonts w:ascii="Times New Roman" w:hAnsi="Times New Roman"/>
          <w:b/>
          <w:sz w:val="24"/>
          <w:szCs w:val="24"/>
        </w:rPr>
      </w:pPr>
      <w:r w:rsidRPr="00793CC5">
        <w:rPr>
          <w:rFonts w:ascii="Times New Roman" w:hAnsi="Times New Roman"/>
          <w:b/>
          <w:sz w:val="24"/>
          <w:szCs w:val="24"/>
        </w:rPr>
        <w:t xml:space="preserve"> </w:t>
      </w:r>
      <w:r w:rsidRPr="00793CC5">
        <w:rPr>
          <w:rFonts w:ascii="Times New Roman" w:hAnsi="Times New Roman"/>
          <w:b/>
          <w:sz w:val="24"/>
          <w:szCs w:val="24"/>
          <w:u w:val="single"/>
        </w:rPr>
        <w:t xml:space="preserve">Далі додається </w:t>
      </w:r>
      <w:r w:rsidR="00151A3C">
        <w:rPr>
          <w:rFonts w:ascii="Times New Roman" w:hAnsi="Times New Roman"/>
          <w:b/>
          <w:sz w:val="24"/>
          <w:szCs w:val="24"/>
          <w:u w:val="single"/>
          <w:lang w:val="uk-UA"/>
        </w:rPr>
        <w:t>догові</w:t>
      </w:r>
      <w:proofErr w:type="gramStart"/>
      <w:r w:rsidR="00151A3C">
        <w:rPr>
          <w:rFonts w:ascii="Times New Roman" w:hAnsi="Times New Roman"/>
          <w:b/>
          <w:sz w:val="24"/>
          <w:szCs w:val="24"/>
          <w:u w:val="single"/>
          <w:lang w:val="uk-UA"/>
        </w:rPr>
        <w:t>р</w:t>
      </w:r>
      <w:proofErr w:type="gramEnd"/>
      <w:r w:rsidR="00151A3C">
        <w:rPr>
          <w:rFonts w:ascii="Times New Roman" w:hAnsi="Times New Roman"/>
          <w:b/>
          <w:sz w:val="24"/>
          <w:szCs w:val="24"/>
          <w:u w:val="single"/>
          <w:lang w:val="uk-UA"/>
        </w:rPr>
        <w:t xml:space="preserve"> та </w:t>
      </w:r>
      <w:r w:rsidR="005F489E">
        <w:rPr>
          <w:rFonts w:ascii="Times New Roman" w:hAnsi="Times New Roman"/>
          <w:b/>
          <w:sz w:val="24"/>
          <w:szCs w:val="24"/>
          <w:u w:val="single"/>
          <w:lang w:val="uk-UA"/>
        </w:rPr>
        <w:t>специфікація до договору</w:t>
      </w:r>
      <w:r w:rsidRPr="00793CC5">
        <w:rPr>
          <w:rFonts w:ascii="Times New Roman" w:hAnsi="Times New Roman"/>
          <w:b/>
          <w:sz w:val="24"/>
          <w:szCs w:val="24"/>
        </w:rPr>
        <w:t>.</w:t>
      </w:r>
    </w:p>
    <w:p w:rsidR="00D83FCD" w:rsidRPr="00793CC5" w:rsidRDefault="00D83FCD" w:rsidP="00D83FCD">
      <w:pPr>
        <w:spacing w:after="0" w:line="240" w:lineRule="auto"/>
        <w:jc w:val="both"/>
        <w:rPr>
          <w:rFonts w:ascii="Times New Roman" w:hAnsi="Times New Roman"/>
          <w:b/>
          <w:sz w:val="24"/>
          <w:szCs w:val="24"/>
          <w:u w:val="single"/>
        </w:rPr>
      </w:pPr>
    </w:p>
    <w:p w:rsidR="00D83FCD" w:rsidRPr="00D70A11" w:rsidRDefault="00D83FCD" w:rsidP="00D70A11">
      <w:pPr>
        <w:spacing w:after="0" w:line="240" w:lineRule="auto"/>
        <w:ind w:right="892"/>
        <w:jc w:val="center"/>
        <w:rPr>
          <w:rFonts w:ascii="Times New Roman" w:hAnsi="Times New Roman"/>
          <w:b/>
          <w:sz w:val="24"/>
          <w:szCs w:val="24"/>
          <w:lang w:val="uk-UA"/>
        </w:rPr>
      </w:pPr>
      <w:r w:rsidRPr="00793CC5">
        <w:rPr>
          <w:rFonts w:ascii="Times New Roman" w:hAnsi="Times New Roman"/>
          <w:b/>
          <w:sz w:val="24"/>
          <w:szCs w:val="24"/>
        </w:rPr>
        <w:t>2.2.1.</w:t>
      </w:r>
      <w:r w:rsidR="000831AF" w:rsidRPr="000831AF">
        <w:rPr>
          <w:rFonts w:ascii="Times New Roman" w:hAnsi="Times New Roman"/>
          <w:b/>
          <w:sz w:val="24"/>
          <w:szCs w:val="24"/>
        </w:rPr>
        <w:t>2</w:t>
      </w:r>
      <w:r w:rsidRPr="00793CC5">
        <w:rPr>
          <w:rFonts w:ascii="Times New Roman" w:hAnsi="Times New Roman"/>
          <w:b/>
          <w:sz w:val="24"/>
          <w:szCs w:val="24"/>
        </w:rPr>
        <w:t xml:space="preserve">.Технічне переоснащення </w:t>
      </w:r>
      <w:r w:rsidR="00D70A11">
        <w:rPr>
          <w:rFonts w:ascii="Times New Roman" w:hAnsi="Times New Roman"/>
          <w:b/>
          <w:sz w:val="24"/>
          <w:szCs w:val="24"/>
          <w:lang w:val="uk-UA"/>
        </w:rPr>
        <w:t>автомобіля МАЗ 5340(каналопромівочна)</w:t>
      </w:r>
    </w:p>
    <w:p w:rsidR="00D70A11" w:rsidRPr="000831AF" w:rsidRDefault="00D70A11" w:rsidP="00D70A11">
      <w:pPr>
        <w:spacing w:after="0" w:line="240" w:lineRule="auto"/>
        <w:ind w:right="892"/>
        <w:jc w:val="both"/>
        <w:rPr>
          <w:rFonts w:ascii="Times New Roman" w:hAnsi="Times New Roman"/>
          <w:sz w:val="24"/>
          <w:szCs w:val="24"/>
          <w:lang w:val="uk-UA"/>
        </w:rPr>
      </w:pPr>
      <w:r w:rsidRPr="000831AF">
        <w:rPr>
          <w:rFonts w:ascii="Times New Roman" w:hAnsi="Times New Roman"/>
          <w:sz w:val="24"/>
          <w:szCs w:val="24"/>
          <w:lang w:val="uk-UA"/>
        </w:rPr>
        <w:t>За фінансовим планом інвестиційної програми на 202</w:t>
      </w:r>
      <w:r>
        <w:rPr>
          <w:rFonts w:ascii="Times New Roman" w:hAnsi="Times New Roman"/>
          <w:sz w:val="24"/>
          <w:szCs w:val="24"/>
          <w:lang w:val="uk-UA"/>
        </w:rPr>
        <w:t>3</w:t>
      </w:r>
      <w:r w:rsidRPr="000831AF">
        <w:rPr>
          <w:rFonts w:ascii="Times New Roman" w:hAnsi="Times New Roman"/>
          <w:sz w:val="24"/>
          <w:szCs w:val="24"/>
          <w:lang w:val="uk-UA"/>
        </w:rPr>
        <w:t xml:space="preserve"> рік  </w:t>
      </w:r>
      <w:r>
        <w:rPr>
          <w:rFonts w:ascii="Times New Roman" w:hAnsi="Times New Roman"/>
          <w:sz w:val="24"/>
          <w:szCs w:val="24"/>
          <w:lang w:val="uk-UA"/>
        </w:rPr>
        <w:t>заплановано</w:t>
      </w:r>
      <w:r w:rsidRPr="000831AF">
        <w:rPr>
          <w:rFonts w:ascii="Times New Roman" w:hAnsi="Times New Roman"/>
          <w:sz w:val="24"/>
          <w:szCs w:val="24"/>
          <w:lang w:val="uk-UA"/>
        </w:rPr>
        <w:t xml:space="preserve"> технічне переоснащення </w:t>
      </w:r>
      <w:r w:rsidRPr="00D70A11">
        <w:rPr>
          <w:rFonts w:ascii="Times New Roman" w:hAnsi="Times New Roman"/>
          <w:sz w:val="24"/>
          <w:szCs w:val="24"/>
          <w:lang w:val="uk-UA"/>
        </w:rPr>
        <w:t>автомобіля МАЗ 5340(каналопромівочна)</w:t>
      </w:r>
      <w:r>
        <w:rPr>
          <w:rFonts w:ascii="Times New Roman" w:hAnsi="Times New Roman"/>
          <w:sz w:val="24"/>
          <w:szCs w:val="24"/>
          <w:lang w:val="uk-UA"/>
        </w:rPr>
        <w:t>,а саме заміна насосу P</w:t>
      </w:r>
      <w:r>
        <w:rPr>
          <w:rFonts w:ascii="Times New Roman" w:hAnsi="Times New Roman"/>
          <w:sz w:val="24"/>
          <w:szCs w:val="24"/>
          <w:lang w:val="en-US"/>
        </w:rPr>
        <w:t>ratissoli</w:t>
      </w:r>
      <w:r w:rsidRPr="000831AF">
        <w:rPr>
          <w:rFonts w:ascii="Times New Roman" w:hAnsi="Times New Roman"/>
          <w:sz w:val="24"/>
          <w:szCs w:val="24"/>
          <w:lang w:val="uk-UA"/>
        </w:rPr>
        <w:t xml:space="preserve"> </w:t>
      </w:r>
      <w:r>
        <w:rPr>
          <w:rFonts w:ascii="Times New Roman" w:hAnsi="Times New Roman"/>
          <w:sz w:val="24"/>
          <w:szCs w:val="24"/>
          <w:lang w:val="en-US"/>
        </w:rPr>
        <w:t>MV</w:t>
      </w:r>
      <w:r w:rsidRPr="000831AF">
        <w:rPr>
          <w:rFonts w:ascii="Times New Roman" w:hAnsi="Times New Roman"/>
          <w:sz w:val="24"/>
          <w:szCs w:val="24"/>
          <w:lang w:val="uk-UA"/>
        </w:rPr>
        <w:t xml:space="preserve"> 40</w:t>
      </w:r>
      <w:r w:rsidR="000831AF">
        <w:rPr>
          <w:rFonts w:ascii="Times New Roman" w:hAnsi="Times New Roman"/>
          <w:sz w:val="24"/>
          <w:szCs w:val="24"/>
          <w:lang w:val="uk-UA"/>
        </w:rPr>
        <w:t>. Монтаж обладнання на спецтехниці буде проводитись силами працівників підприємства.</w:t>
      </w:r>
      <w:r w:rsidRPr="000831AF">
        <w:rPr>
          <w:rFonts w:ascii="Times New Roman" w:hAnsi="Times New Roman"/>
          <w:sz w:val="24"/>
          <w:szCs w:val="24"/>
          <w:lang w:val="uk-UA"/>
        </w:rPr>
        <w:t xml:space="preserve">         </w:t>
      </w:r>
    </w:p>
    <w:p w:rsidR="00D70A11" w:rsidRPr="00E86943" w:rsidRDefault="00D70A11" w:rsidP="00D70A11">
      <w:pPr>
        <w:spacing w:after="0" w:line="240" w:lineRule="auto"/>
        <w:ind w:left="360" w:right="892"/>
        <w:jc w:val="both"/>
        <w:rPr>
          <w:rFonts w:ascii="Times New Roman" w:hAnsi="Times New Roman"/>
          <w:sz w:val="24"/>
          <w:szCs w:val="24"/>
          <w:lang w:val="uk-UA"/>
        </w:rPr>
      </w:pPr>
      <w:r w:rsidRPr="00E86943">
        <w:rPr>
          <w:rFonts w:ascii="Times New Roman" w:hAnsi="Times New Roman"/>
          <w:sz w:val="24"/>
          <w:szCs w:val="24"/>
          <w:lang w:val="uk-UA"/>
        </w:rPr>
        <w:t>Економічний  ефект від заходу  буде отриманий  внаслідок уникнення заподіяння шкоди  від забруднення земель при розливанні стічних вод, що визначається згідно  «Методики визначеня розміру шкоди, яка  визначена забрудненням земельних ресурсів при порушенні природоохоронного  законодавства», затверджена наказом Міністерства охорони навколишнього  природного середовища від 27.10.97р. №171 і розраховується по формулі :</w:t>
      </w:r>
    </w:p>
    <w:p w:rsidR="00D70A11" w:rsidRPr="00793CC5" w:rsidRDefault="00D70A11" w:rsidP="00D70A11">
      <w:pPr>
        <w:pStyle w:val="a3"/>
        <w:numPr>
          <w:ilvl w:val="0"/>
          <w:numId w:val="31"/>
        </w:numPr>
        <w:spacing w:after="0" w:line="240" w:lineRule="auto"/>
        <w:contextualSpacing/>
        <w:jc w:val="both"/>
        <w:rPr>
          <w:lang w:val="uk-UA"/>
        </w:rPr>
      </w:pPr>
      <w:r w:rsidRPr="00793CC5">
        <w:rPr>
          <w:lang w:val="uk-UA"/>
        </w:rPr>
        <w:t>Рщ =А*Гоз*Пд*Кз*Кн*Кег(1)</w:t>
      </w:r>
    </w:p>
    <w:p w:rsidR="00D70A11" w:rsidRPr="00793CC5" w:rsidRDefault="00D70A11" w:rsidP="00D70A11">
      <w:pPr>
        <w:pStyle w:val="a3"/>
        <w:spacing w:after="0" w:line="240" w:lineRule="auto"/>
        <w:ind w:left="786"/>
        <w:jc w:val="both"/>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2"/>
        <w:gridCol w:w="8328"/>
      </w:tblGrid>
      <w:tr w:rsidR="00D70A11" w:rsidRPr="00793CC5" w:rsidTr="0096015E">
        <w:tc>
          <w:tcPr>
            <w:tcW w:w="1242" w:type="dxa"/>
          </w:tcPr>
          <w:p w:rsidR="00D70A11" w:rsidRPr="00793CC5" w:rsidRDefault="00D70A11" w:rsidP="0096015E">
            <w:pPr>
              <w:spacing w:after="0" w:line="240" w:lineRule="auto"/>
              <w:jc w:val="both"/>
              <w:rPr>
                <w:rFonts w:ascii="Times New Roman" w:hAnsi="Times New Roman"/>
                <w:sz w:val="24"/>
                <w:szCs w:val="24"/>
              </w:rPr>
            </w:pPr>
            <w:r w:rsidRPr="00793CC5">
              <w:rPr>
                <w:rFonts w:ascii="Times New Roman" w:hAnsi="Times New Roman"/>
                <w:sz w:val="24"/>
                <w:szCs w:val="24"/>
              </w:rPr>
              <w:t>Рщ</w:t>
            </w:r>
          </w:p>
        </w:tc>
        <w:tc>
          <w:tcPr>
            <w:tcW w:w="8328" w:type="dxa"/>
          </w:tcPr>
          <w:p w:rsidR="00D70A11" w:rsidRPr="00793CC5" w:rsidRDefault="00D70A11" w:rsidP="0096015E">
            <w:pPr>
              <w:spacing w:after="0" w:line="240" w:lineRule="auto"/>
              <w:jc w:val="both"/>
              <w:rPr>
                <w:rFonts w:ascii="Times New Roman" w:hAnsi="Times New Roman"/>
                <w:sz w:val="24"/>
                <w:szCs w:val="24"/>
              </w:rPr>
            </w:pPr>
            <w:r w:rsidRPr="00793CC5">
              <w:rPr>
                <w:rFonts w:ascii="Times New Roman" w:hAnsi="Times New Roman"/>
                <w:sz w:val="24"/>
                <w:szCs w:val="24"/>
              </w:rPr>
              <w:t>Розмі</w:t>
            </w:r>
            <w:proofErr w:type="gramStart"/>
            <w:r w:rsidRPr="00793CC5">
              <w:rPr>
                <w:rFonts w:ascii="Times New Roman" w:hAnsi="Times New Roman"/>
                <w:sz w:val="24"/>
                <w:szCs w:val="24"/>
              </w:rPr>
              <w:t>р</w:t>
            </w:r>
            <w:proofErr w:type="gramEnd"/>
            <w:r w:rsidRPr="00793CC5">
              <w:rPr>
                <w:rFonts w:ascii="Times New Roman" w:hAnsi="Times New Roman"/>
                <w:sz w:val="24"/>
                <w:szCs w:val="24"/>
              </w:rPr>
              <w:t xml:space="preserve"> шкоди  від заб</w:t>
            </w:r>
            <w:r>
              <w:rPr>
                <w:rFonts w:ascii="Times New Roman" w:hAnsi="Times New Roman"/>
                <w:sz w:val="24"/>
                <w:szCs w:val="24"/>
              </w:rPr>
              <w:t xml:space="preserve"> </w:t>
            </w:r>
            <w:r w:rsidRPr="00793CC5">
              <w:rPr>
                <w:rFonts w:ascii="Times New Roman" w:hAnsi="Times New Roman"/>
                <w:sz w:val="24"/>
                <w:szCs w:val="24"/>
              </w:rPr>
              <w:t>руднення земель , грн.</w:t>
            </w:r>
          </w:p>
        </w:tc>
      </w:tr>
      <w:tr w:rsidR="00D70A11" w:rsidRPr="00793CC5" w:rsidTr="0096015E">
        <w:tc>
          <w:tcPr>
            <w:tcW w:w="1242" w:type="dxa"/>
          </w:tcPr>
          <w:p w:rsidR="00D70A11" w:rsidRPr="00793CC5" w:rsidRDefault="00D70A11" w:rsidP="0096015E">
            <w:pPr>
              <w:spacing w:after="0" w:line="240" w:lineRule="auto"/>
              <w:jc w:val="both"/>
              <w:rPr>
                <w:rFonts w:ascii="Times New Roman" w:hAnsi="Times New Roman"/>
                <w:sz w:val="24"/>
                <w:szCs w:val="24"/>
              </w:rPr>
            </w:pPr>
            <w:r w:rsidRPr="00793CC5">
              <w:rPr>
                <w:rFonts w:ascii="Times New Roman" w:hAnsi="Times New Roman"/>
                <w:sz w:val="24"/>
                <w:szCs w:val="24"/>
              </w:rPr>
              <w:t>А=0,5</w:t>
            </w:r>
          </w:p>
        </w:tc>
        <w:tc>
          <w:tcPr>
            <w:tcW w:w="8328" w:type="dxa"/>
          </w:tcPr>
          <w:p w:rsidR="00D70A11" w:rsidRPr="00793CC5" w:rsidRDefault="00D70A11" w:rsidP="0096015E">
            <w:pPr>
              <w:spacing w:after="0" w:line="240" w:lineRule="auto"/>
              <w:jc w:val="both"/>
              <w:rPr>
                <w:rFonts w:ascii="Times New Roman" w:hAnsi="Times New Roman"/>
                <w:sz w:val="24"/>
                <w:szCs w:val="24"/>
              </w:rPr>
            </w:pPr>
            <w:r w:rsidRPr="00793CC5">
              <w:rPr>
                <w:rFonts w:ascii="Times New Roman" w:hAnsi="Times New Roman"/>
                <w:sz w:val="24"/>
                <w:szCs w:val="24"/>
              </w:rPr>
              <w:t xml:space="preserve">Питомі затрати на </w:t>
            </w:r>
            <w:proofErr w:type="gramStart"/>
            <w:r w:rsidRPr="00793CC5">
              <w:rPr>
                <w:rFonts w:ascii="Times New Roman" w:hAnsi="Times New Roman"/>
                <w:sz w:val="24"/>
                <w:szCs w:val="24"/>
              </w:rPr>
              <w:t>л</w:t>
            </w:r>
            <w:proofErr w:type="gramEnd"/>
            <w:r w:rsidRPr="00793CC5">
              <w:rPr>
                <w:rFonts w:ascii="Times New Roman" w:hAnsi="Times New Roman"/>
                <w:sz w:val="24"/>
                <w:szCs w:val="24"/>
              </w:rPr>
              <w:t>іквідацію наслідків земельної площадки</w:t>
            </w:r>
          </w:p>
        </w:tc>
      </w:tr>
      <w:tr w:rsidR="00D70A11" w:rsidRPr="00793CC5" w:rsidTr="0096015E">
        <w:tc>
          <w:tcPr>
            <w:tcW w:w="1242" w:type="dxa"/>
          </w:tcPr>
          <w:p w:rsidR="00D70A11" w:rsidRPr="00A81F6D" w:rsidRDefault="00D70A11" w:rsidP="00A81F6D">
            <w:pPr>
              <w:spacing w:after="0" w:line="240" w:lineRule="auto"/>
              <w:jc w:val="both"/>
              <w:rPr>
                <w:rFonts w:ascii="Times New Roman" w:hAnsi="Times New Roman"/>
                <w:sz w:val="24"/>
                <w:szCs w:val="24"/>
                <w:lang w:val="uk-UA"/>
              </w:rPr>
            </w:pPr>
            <w:r w:rsidRPr="00793CC5">
              <w:rPr>
                <w:rFonts w:ascii="Times New Roman" w:hAnsi="Times New Roman"/>
                <w:sz w:val="24"/>
                <w:szCs w:val="24"/>
              </w:rPr>
              <w:t>Гоз =</w:t>
            </w:r>
            <w:r w:rsidR="00A81F6D">
              <w:rPr>
                <w:rFonts w:ascii="Times New Roman" w:hAnsi="Times New Roman"/>
                <w:sz w:val="24"/>
                <w:szCs w:val="24"/>
                <w:lang w:val="uk-UA"/>
              </w:rPr>
              <w:t>247</w:t>
            </w:r>
          </w:p>
        </w:tc>
        <w:tc>
          <w:tcPr>
            <w:tcW w:w="8328" w:type="dxa"/>
          </w:tcPr>
          <w:p w:rsidR="00D70A11" w:rsidRPr="00793CC5" w:rsidRDefault="00D70A11" w:rsidP="0096015E">
            <w:pPr>
              <w:spacing w:after="0" w:line="240" w:lineRule="auto"/>
              <w:jc w:val="both"/>
              <w:rPr>
                <w:rFonts w:ascii="Times New Roman" w:hAnsi="Times New Roman"/>
                <w:sz w:val="24"/>
                <w:szCs w:val="24"/>
              </w:rPr>
            </w:pPr>
            <w:r w:rsidRPr="00793CC5">
              <w:rPr>
                <w:rFonts w:ascii="Times New Roman" w:hAnsi="Times New Roman"/>
                <w:sz w:val="24"/>
                <w:szCs w:val="24"/>
              </w:rPr>
              <w:t xml:space="preserve">Нормативна грошова оцінка земельної ділянки, яка попадає </w:t>
            </w:r>
            <w:proofErr w:type="gramStart"/>
            <w:r w:rsidRPr="00793CC5">
              <w:rPr>
                <w:rFonts w:ascii="Times New Roman" w:hAnsi="Times New Roman"/>
                <w:sz w:val="24"/>
                <w:szCs w:val="24"/>
              </w:rPr>
              <w:t>п</w:t>
            </w:r>
            <w:proofErr w:type="gramEnd"/>
            <w:r w:rsidRPr="00793CC5">
              <w:rPr>
                <w:rFonts w:ascii="Times New Roman" w:hAnsi="Times New Roman"/>
                <w:sz w:val="24"/>
                <w:szCs w:val="24"/>
              </w:rPr>
              <w:t xml:space="preserve">ід </w:t>
            </w:r>
          </w:p>
          <w:p w:rsidR="00D70A11" w:rsidRPr="00793CC5" w:rsidRDefault="00D70A11" w:rsidP="0096015E">
            <w:pPr>
              <w:spacing w:after="0" w:line="240" w:lineRule="auto"/>
              <w:jc w:val="both"/>
              <w:rPr>
                <w:rFonts w:ascii="Times New Roman" w:hAnsi="Times New Roman"/>
                <w:sz w:val="24"/>
                <w:szCs w:val="24"/>
              </w:rPr>
            </w:pPr>
            <w:r w:rsidRPr="00793CC5">
              <w:rPr>
                <w:rFonts w:ascii="Times New Roman" w:hAnsi="Times New Roman"/>
                <w:sz w:val="24"/>
                <w:szCs w:val="24"/>
              </w:rPr>
              <w:t>забруднення</w:t>
            </w:r>
          </w:p>
        </w:tc>
      </w:tr>
      <w:tr w:rsidR="00D70A11" w:rsidRPr="00793CC5" w:rsidTr="0096015E">
        <w:tc>
          <w:tcPr>
            <w:tcW w:w="1242" w:type="dxa"/>
          </w:tcPr>
          <w:p w:rsidR="00D70A11" w:rsidRPr="00793CC5" w:rsidRDefault="00D70A11" w:rsidP="0096015E">
            <w:pPr>
              <w:spacing w:after="0" w:line="240" w:lineRule="auto"/>
              <w:jc w:val="both"/>
              <w:rPr>
                <w:rFonts w:ascii="Times New Roman" w:hAnsi="Times New Roman"/>
                <w:sz w:val="24"/>
                <w:szCs w:val="24"/>
              </w:rPr>
            </w:pPr>
            <w:r w:rsidRPr="00793CC5">
              <w:rPr>
                <w:rFonts w:ascii="Times New Roman" w:hAnsi="Times New Roman"/>
                <w:sz w:val="24"/>
                <w:szCs w:val="24"/>
              </w:rPr>
              <w:t>Пд=800</w:t>
            </w:r>
          </w:p>
        </w:tc>
        <w:tc>
          <w:tcPr>
            <w:tcW w:w="8328" w:type="dxa"/>
          </w:tcPr>
          <w:p w:rsidR="00D70A11" w:rsidRPr="00793CC5" w:rsidRDefault="00D70A11" w:rsidP="0096015E">
            <w:pPr>
              <w:spacing w:after="0" w:line="240" w:lineRule="auto"/>
              <w:jc w:val="both"/>
              <w:rPr>
                <w:rFonts w:ascii="Times New Roman" w:hAnsi="Times New Roman"/>
                <w:sz w:val="24"/>
                <w:szCs w:val="24"/>
              </w:rPr>
            </w:pPr>
            <w:r w:rsidRPr="00793CC5">
              <w:rPr>
                <w:rFonts w:ascii="Times New Roman" w:hAnsi="Times New Roman"/>
                <w:sz w:val="24"/>
                <w:szCs w:val="24"/>
              </w:rPr>
              <w:t>Площа забруднення ділянки</w:t>
            </w:r>
            <w:proofErr w:type="gramStart"/>
            <w:r w:rsidRPr="00793CC5">
              <w:rPr>
                <w:rFonts w:ascii="Times New Roman" w:hAnsi="Times New Roman"/>
                <w:sz w:val="24"/>
                <w:szCs w:val="24"/>
              </w:rPr>
              <w:t>,м</w:t>
            </w:r>
            <w:proofErr w:type="gramEnd"/>
            <w:r w:rsidRPr="00793CC5">
              <w:rPr>
                <w:rFonts w:ascii="Times New Roman" w:hAnsi="Times New Roman"/>
                <w:sz w:val="24"/>
                <w:szCs w:val="24"/>
                <w:vertAlign w:val="superscript"/>
              </w:rPr>
              <w:t>2</w:t>
            </w:r>
            <w:r w:rsidRPr="00793CC5">
              <w:rPr>
                <w:rFonts w:ascii="Times New Roman" w:hAnsi="Times New Roman"/>
                <w:sz w:val="24"/>
                <w:szCs w:val="24"/>
              </w:rPr>
              <w:t>( розрахунок проводимо для середнього значення -800м</w:t>
            </w:r>
            <w:r w:rsidRPr="00793CC5">
              <w:rPr>
                <w:rFonts w:ascii="Times New Roman" w:hAnsi="Times New Roman"/>
                <w:sz w:val="24"/>
                <w:szCs w:val="24"/>
                <w:vertAlign w:val="superscript"/>
              </w:rPr>
              <w:t>2</w:t>
            </w:r>
            <w:r w:rsidRPr="00793CC5">
              <w:rPr>
                <w:rFonts w:ascii="Times New Roman" w:hAnsi="Times New Roman"/>
                <w:sz w:val="24"/>
                <w:szCs w:val="24"/>
              </w:rPr>
              <w:t>)</w:t>
            </w:r>
          </w:p>
        </w:tc>
      </w:tr>
      <w:tr w:rsidR="00D70A11" w:rsidRPr="00600452" w:rsidTr="0096015E">
        <w:tc>
          <w:tcPr>
            <w:tcW w:w="1242" w:type="dxa"/>
          </w:tcPr>
          <w:p w:rsidR="00D70A11" w:rsidRPr="00793CC5" w:rsidRDefault="00D70A11" w:rsidP="0096015E">
            <w:pPr>
              <w:spacing w:after="0" w:line="240" w:lineRule="auto"/>
              <w:jc w:val="both"/>
              <w:rPr>
                <w:rFonts w:ascii="Times New Roman" w:hAnsi="Times New Roman"/>
                <w:sz w:val="24"/>
                <w:szCs w:val="24"/>
              </w:rPr>
            </w:pPr>
            <w:r w:rsidRPr="00793CC5">
              <w:rPr>
                <w:rFonts w:ascii="Times New Roman" w:hAnsi="Times New Roman"/>
                <w:sz w:val="24"/>
                <w:szCs w:val="24"/>
              </w:rPr>
              <w:t>Кз</w:t>
            </w:r>
          </w:p>
        </w:tc>
        <w:tc>
          <w:tcPr>
            <w:tcW w:w="8328" w:type="dxa"/>
          </w:tcPr>
          <w:p w:rsidR="00D70A11" w:rsidRPr="00793CC5" w:rsidRDefault="00D70A11" w:rsidP="0096015E">
            <w:pPr>
              <w:spacing w:after="0" w:line="240" w:lineRule="auto"/>
              <w:jc w:val="both"/>
              <w:rPr>
                <w:rFonts w:ascii="Times New Roman" w:hAnsi="Times New Roman"/>
                <w:sz w:val="24"/>
                <w:szCs w:val="24"/>
              </w:rPr>
            </w:pPr>
            <w:r w:rsidRPr="00793CC5">
              <w:rPr>
                <w:rFonts w:ascii="Times New Roman" w:hAnsi="Times New Roman"/>
                <w:sz w:val="24"/>
                <w:szCs w:val="24"/>
              </w:rPr>
              <w:t>Коефіцієнт забруднення земельної ділянки</w:t>
            </w:r>
            <w:proofErr w:type="gramStart"/>
            <w:r w:rsidRPr="00793CC5">
              <w:rPr>
                <w:rFonts w:ascii="Times New Roman" w:hAnsi="Times New Roman"/>
                <w:sz w:val="24"/>
                <w:szCs w:val="24"/>
              </w:rPr>
              <w:t>,я</w:t>
            </w:r>
            <w:proofErr w:type="gramEnd"/>
            <w:r w:rsidRPr="00793CC5">
              <w:rPr>
                <w:rFonts w:ascii="Times New Roman" w:hAnsi="Times New Roman"/>
                <w:sz w:val="24"/>
                <w:szCs w:val="24"/>
              </w:rPr>
              <w:t>кий характеризується кількістю забруднюючої речовини в об’єм забрудненої землі  в залежності від глибини просочування,визначається  по формулі 2</w:t>
            </w:r>
          </w:p>
        </w:tc>
      </w:tr>
      <w:tr w:rsidR="00D70A11" w:rsidRPr="00793CC5" w:rsidTr="0096015E">
        <w:tc>
          <w:tcPr>
            <w:tcW w:w="1242" w:type="dxa"/>
          </w:tcPr>
          <w:p w:rsidR="00D70A11" w:rsidRPr="00793CC5" w:rsidRDefault="00D70A11" w:rsidP="0096015E">
            <w:pPr>
              <w:spacing w:after="0" w:line="240" w:lineRule="auto"/>
              <w:jc w:val="both"/>
              <w:rPr>
                <w:rFonts w:ascii="Times New Roman" w:hAnsi="Times New Roman"/>
                <w:sz w:val="24"/>
                <w:szCs w:val="24"/>
              </w:rPr>
            </w:pPr>
            <w:r w:rsidRPr="00793CC5">
              <w:rPr>
                <w:rFonts w:ascii="Times New Roman" w:hAnsi="Times New Roman"/>
                <w:sz w:val="24"/>
                <w:szCs w:val="24"/>
              </w:rPr>
              <w:t>Кн =1,5</w:t>
            </w:r>
          </w:p>
        </w:tc>
        <w:tc>
          <w:tcPr>
            <w:tcW w:w="8328" w:type="dxa"/>
          </w:tcPr>
          <w:p w:rsidR="00D70A11" w:rsidRPr="00793CC5" w:rsidRDefault="00D70A11" w:rsidP="0096015E">
            <w:pPr>
              <w:spacing w:after="0" w:line="240" w:lineRule="auto"/>
              <w:jc w:val="both"/>
              <w:rPr>
                <w:rFonts w:ascii="Times New Roman" w:hAnsi="Times New Roman"/>
                <w:sz w:val="24"/>
                <w:szCs w:val="24"/>
              </w:rPr>
            </w:pPr>
            <w:r w:rsidRPr="00793CC5">
              <w:rPr>
                <w:rFonts w:ascii="Times New Roman" w:hAnsi="Times New Roman"/>
                <w:sz w:val="24"/>
                <w:szCs w:val="24"/>
              </w:rPr>
              <w:t>Коефіцієнт небеспеки забруднюючої речовини</w:t>
            </w:r>
            <w:proofErr w:type="gramStart"/>
            <w:r w:rsidRPr="00793CC5">
              <w:rPr>
                <w:rFonts w:ascii="Times New Roman" w:hAnsi="Times New Roman"/>
                <w:sz w:val="24"/>
                <w:szCs w:val="24"/>
              </w:rPr>
              <w:t>,з</w:t>
            </w:r>
            <w:proofErr w:type="gramEnd"/>
            <w:r w:rsidRPr="00793CC5">
              <w:rPr>
                <w:rFonts w:ascii="Times New Roman" w:hAnsi="Times New Roman"/>
                <w:sz w:val="24"/>
                <w:szCs w:val="24"/>
              </w:rPr>
              <w:t>начення визначається по додатку 1</w:t>
            </w:r>
          </w:p>
        </w:tc>
      </w:tr>
      <w:tr w:rsidR="00D70A11" w:rsidRPr="00793CC5" w:rsidTr="0096015E">
        <w:tc>
          <w:tcPr>
            <w:tcW w:w="1242" w:type="dxa"/>
          </w:tcPr>
          <w:p w:rsidR="00D70A11" w:rsidRPr="00793CC5" w:rsidRDefault="00D70A11" w:rsidP="0096015E">
            <w:pPr>
              <w:spacing w:after="0" w:line="240" w:lineRule="auto"/>
              <w:jc w:val="both"/>
              <w:rPr>
                <w:rFonts w:ascii="Times New Roman" w:hAnsi="Times New Roman"/>
                <w:sz w:val="24"/>
                <w:szCs w:val="24"/>
              </w:rPr>
            </w:pPr>
            <w:r w:rsidRPr="00793CC5">
              <w:rPr>
                <w:rFonts w:ascii="Times New Roman" w:hAnsi="Times New Roman"/>
                <w:sz w:val="24"/>
                <w:szCs w:val="24"/>
              </w:rPr>
              <w:t>Кег =1</w:t>
            </w:r>
          </w:p>
        </w:tc>
        <w:tc>
          <w:tcPr>
            <w:tcW w:w="8328" w:type="dxa"/>
          </w:tcPr>
          <w:p w:rsidR="00D70A11" w:rsidRPr="00793CC5" w:rsidRDefault="00D70A11" w:rsidP="0096015E">
            <w:pPr>
              <w:spacing w:after="0" w:line="240" w:lineRule="auto"/>
              <w:jc w:val="both"/>
              <w:rPr>
                <w:rFonts w:ascii="Times New Roman" w:hAnsi="Times New Roman"/>
                <w:sz w:val="24"/>
                <w:szCs w:val="24"/>
              </w:rPr>
            </w:pPr>
            <w:r w:rsidRPr="00793CC5">
              <w:rPr>
                <w:rFonts w:ascii="Times New Roman" w:hAnsi="Times New Roman"/>
                <w:sz w:val="24"/>
                <w:szCs w:val="24"/>
              </w:rPr>
              <w:t>Коефіцієнт еколого-господарського значення земель визначається</w:t>
            </w:r>
          </w:p>
          <w:p w:rsidR="00D70A11" w:rsidRPr="00793CC5" w:rsidRDefault="00D70A11" w:rsidP="0096015E">
            <w:pPr>
              <w:spacing w:after="0" w:line="240" w:lineRule="auto"/>
              <w:jc w:val="both"/>
              <w:rPr>
                <w:rFonts w:ascii="Times New Roman" w:hAnsi="Times New Roman"/>
                <w:sz w:val="24"/>
                <w:szCs w:val="24"/>
              </w:rPr>
            </w:pPr>
            <w:r w:rsidRPr="00793CC5">
              <w:rPr>
                <w:rFonts w:ascii="Times New Roman" w:hAnsi="Times New Roman"/>
                <w:sz w:val="24"/>
                <w:szCs w:val="24"/>
              </w:rPr>
              <w:t>згідно з додатком 2 до методики</w:t>
            </w:r>
          </w:p>
        </w:tc>
      </w:tr>
    </w:tbl>
    <w:p w:rsidR="00D70A11" w:rsidRPr="00793CC5" w:rsidRDefault="00D70A11" w:rsidP="00D70A11">
      <w:pPr>
        <w:spacing w:after="0" w:line="240" w:lineRule="auto"/>
        <w:ind w:left="426"/>
        <w:jc w:val="both"/>
        <w:rPr>
          <w:rFonts w:ascii="Times New Roman" w:hAnsi="Times New Roman"/>
          <w:sz w:val="24"/>
          <w:szCs w:val="24"/>
        </w:rPr>
      </w:pPr>
    </w:p>
    <w:p w:rsidR="00D70A11" w:rsidRPr="00793CC5" w:rsidRDefault="00D70A11" w:rsidP="00D70A11">
      <w:pPr>
        <w:pStyle w:val="a3"/>
        <w:spacing w:after="0" w:line="240" w:lineRule="auto"/>
        <w:ind w:left="786"/>
        <w:jc w:val="both"/>
        <w:rPr>
          <w:lang w:val="uk-UA"/>
        </w:rPr>
      </w:pPr>
      <w:r w:rsidRPr="00793CC5">
        <w:rPr>
          <w:lang w:val="uk-UA"/>
        </w:rPr>
        <w:t>Кз = Озр/(Тзш*Пд*Іп)  (2)</w:t>
      </w:r>
    </w:p>
    <w:p w:rsidR="00D70A11" w:rsidRPr="00793CC5" w:rsidRDefault="00D70A11" w:rsidP="00D70A11">
      <w:pPr>
        <w:pStyle w:val="a3"/>
        <w:spacing w:after="0" w:line="240" w:lineRule="auto"/>
        <w:ind w:left="786"/>
        <w:jc w:val="both"/>
        <w:rPr>
          <w:lang w:val="uk-UA"/>
        </w:rPr>
      </w:pPr>
      <w:r w:rsidRPr="00793CC5">
        <w:rPr>
          <w:lang w:val="uk-UA"/>
        </w:rPr>
        <w:t>Де: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86"/>
        <w:gridCol w:w="7984"/>
      </w:tblGrid>
      <w:tr w:rsidR="00D70A11" w:rsidRPr="00793CC5" w:rsidTr="0096015E">
        <w:tc>
          <w:tcPr>
            <w:tcW w:w="1586" w:type="dxa"/>
          </w:tcPr>
          <w:p w:rsidR="00D70A11" w:rsidRPr="00793CC5" w:rsidRDefault="00D70A11" w:rsidP="0096015E">
            <w:pPr>
              <w:spacing w:after="0" w:line="240" w:lineRule="auto"/>
              <w:jc w:val="both"/>
              <w:rPr>
                <w:rFonts w:ascii="Times New Roman" w:hAnsi="Times New Roman"/>
                <w:sz w:val="24"/>
                <w:szCs w:val="24"/>
              </w:rPr>
            </w:pPr>
            <w:r w:rsidRPr="00793CC5">
              <w:rPr>
                <w:rFonts w:ascii="Times New Roman" w:hAnsi="Times New Roman"/>
                <w:sz w:val="24"/>
                <w:szCs w:val="24"/>
              </w:rPr>
              <w:t>Озр=113,92</w:t>
            </w:r>
          </w:p>
        </w:tc>
        <w:tc>
          <w:tcPr>
            <w:tcW w:w="7984" w:type="dxa"/>
          </w:tcPr>
          <w:p w:rsidR="00D70A11" w:rsidRPr="00793CC5" w:rsidRDefault="00D70A11" w:rsidP="0096015E">
            <w:pPr>
              <w:spacing w:after="0" w:line="240" w:lineRule="auto"/>
              <w:jc w:val="both"/>
              <w:rPr>
                <w:rFonts w:ascii="Times New Roman" w:hAnsi="Times New Roman"/>
                <w:sz w:val="24"/>
                <w:szCs w:val="24"/>
              </w:rPr>
            </w:pPr>
            <w:r w:rsidRPr="00793CC5">
              <w:rPr>
                <w:rFonts w:ascii="Times New Roman" w:hAnsi="Times New Roman"/>
                <w:sz w:val="24"/>
                <w:szCs w:val="24"/>
              </w:rPr>
              <w:t>Об’єм забруднюючої речовини</w:t>
            </w:r>
            <w:proofErr w:type="gramStart"/>
            <w:r w:rsidRPr="00793CC5">
              <w:rPr>
                <w:rFonts w:ascii="Times New Roman" w:hAnsi="Times New Roman"/>
                <w:sz w:val="24"/>
                <w:szCs w:val="24"/>
              </w:rPr>
              <w:t>,м</w:t>
            </w:r>
            <w:proofErr w:type="gramEnd"/>
            <w:r w:rsidRPr="00793CC5">
              <w:rPr>
                <w:rFonts w:ascii="Times New Roman" w:hAnsi="Times New Roman"/>
                <w:sz w:val="24"/>
                <w:szCs w:val="24"/>
                <w:vertAlign w:val="superscript"/>
              </w:rPr>
              <w:t>3</w:t>
            </w:r>
          </w:p>
          <w:p w:rsidR="00D70A11" w:rsidRPr="00793CC5" w:rsidRDefault="00D70A11" w:rsidP="0096015E">
            <w:pPr>
              <w:spacing w:after="0" w:line="240" w:lineRule="auto"/>
              <w:jc w:val="both"/>
              <w:rPr>
                <w:rFonts w:ascii="Times New Roman" w:hAnsi="Times New Roman"/>
                <w:sz w:val="24"/>
                <w:szCs w:val="24"/>
              </w:rPr>
            </w:pPr>
          </w:p>
        </w:tc>
      </w:tr>
      <w:tr w:rsidR="00D70A11" w:rsidRPr="00793CC5" w:rsidTr="0096015E">
        <w:tc>
          <w:tcPr>
            <w:tcW w:w="1586" w:type="dxa"/>
          </w:tcPr>
          <w:p w:rsidR="00D70A11" w:rsidRPr="00793CC5" w:rsidRDefault="00D70A11" w:rsidP="0096015E">
            <w:pPr>
              <w:spacing w:after="0" w:line="240" w:lineRule="auto"/>
              <w:jc w:val="both"/>
              <w:rPr>
                <w:rFonts w:ascii="Times New Roman" w:hAnsi="Times New Roman"/>
                <w:sz w:val="24"/>
                <w:szCs w:val="24"/>
              </w:rPr>
            </w:pPr>
            <w:r w:rsidRPr="00793CC5">
              <w:rPr>
                <w:rFonts w:ascii="Times New Roman" w:hAnsi="Times New Roman"/>
                <w:sz w:val="24"/>
                <w:szCs w:val="24"/>
              </w:rPr>
              <w:t>Т зш =0,2</w:t>
            </w:r>
          </w:p>
        </w:tc>
        <w:tc>
          <w:tcPr>
            <w:tcW w:w="7984" w:type="dxa"/>
          </w:tcPr>
          <w:p w:rsidR="00D70A11" w:rsidRPr="00793CC5" w:rsidRDefault="00D70A11" w:rsidP="0096015E">
            <w:pPr>
              <w:spacing w:after="0" w:line="240" w:lineRule="auto"/>
              <w:jc w:val="both"/>
              <w:rPr>
                <w:rFonts w:ascii="Times New Roman" w:hAnsi="Times New Roman"/>
                <w:sz w:val="24"/>
                <w:szCs w:val="24"/>
              </w:rPr>
            </w:pPr>
            <w:r w:rsidRPr="00793CC5">
              <w:rPr>
                <w:rFonts w:ascii="Times New Roman" w:hAnsi="Times New Roman"/>
                <w:sz w:val="24"/>
                <w:szCs w:val="24"/>
              </w:rPr>
              <w:t>Товщина земельного шару</w:t>
            </w:r>
            <w:proofErr w:type="gramStart"/>
            <w:r w:rsidRPr="00793CC5">
              <w:rPr>
                <w:rFonts w:ascii="Times New Roman" w:hAnsi="Times New Roman"/>
                <w:sz w:val="24"/>
                <w:szCs w:val="24"/>
              </w:rPr>
              <w:t>,я</w:t>
            </w:r>
            <w:proofErr w:type="gramEnd"/>
            <w:r w:rsidRPr="00793CC5">
              <w:rPr>
                <w:rFonts w:ascii="Times New Roman" w:hAnsi="Times New Roman"/>
                <w:sz w:val="24"/>
                <w:szCs w:val="24"/>
              </w:rPr>
              <w:t>кий є одиницею виміру для розрахунку затрат на ліквідацію забруднення в залежності від глибини просочування)</w:t>
            </w:r>
          </w:p>
        </w:tc>
      </w:tr>
      <w:tr w:rsidR="00D70A11" w:rsidRPr="00793CC5" w:rsidTr="0096015E">
        <w:tc>
          <w:tcPr>
            <w:tcW w:w="1586" w:type="dxa"/>
          </w:tcPr>
          <w:p w:rsidR="00D70A11" w:rsidRPr="00793CC5" w:rsidRDefault="00D70A11" w:rsidP="0096015E">
            <w:pPr>
              <w:spacing w:after="0" w:line="240" w:lineRule="auto"/>
              <w:jc w:val="both"/>
              <w:rPr>
                <w:rFonts w:ascii="Times New Roman" w:hAnsi="Times New Roman"/>
                <w:sz w:val="24"/>
                <w:szCs w:val="24"/>
              </w:rPr>
            </w:pPr>
            <w:r w:rsidRPr="00793CC5">
              <w:rPr>
                <w:rFonts w:ascii="Times New Roman" w:hAnsi="Times New Roman"/>
                <w:sz w:val="24"/>
                <w:szCs w:val="24"/>
              </w:rPr>
              <w:t>Пд =800</w:t>
            </w:r>
          </w:p>
        </w:tc>
        <w:tc>
          <w:tcPr>
            <w:tcW w:w="7984" w:type="dxa"/>
          </w:tcPr>
          <w:p w:rsidR="00D70A11" w:rsidRPr="00793CC5" w:rsidRDefault="00D70A11" w:rsidP="0096015E">
            <w:pPr>
              <w:spacing w:after="0" w:line="240" w:lineRule="auto"/>
              <w:jc w:val="both"/>
              <w:rPr>
                <w:rFonts w:ascii="Times New Roman" w:hAnsi="Times New Roman"/>
                <w:sz w:val="24"/>
                <w:szCs w:val="24"/>
              </w:rPr>
            </w:pPr>
            <w:r w:rsidRPr="00793CC5">
              <w:rPr>
                <w:rFonts w:ascii="Times New Roman" w:hAnsi="Times New Roman"/>
                <w:sz w:val="24"/>
                <w:szCs w:val="24"/>
              </w:rPr>
              <w:t>Площа забруднюючої ділянки</w:t>
            </w:r>
            <w:proofErr w:type="gramStart"/>
            <w:r w:rsidRPr="00793CC5">
              <w:rPr>
                <w:rFonts w:ascii="Times New Roman" w:hAnsi="Times New Roman"/>
                <w:sz w:val="24"/>
                <w:szCs w:val="24"/>
              </w:rPr>
              <w:t xml:space="preserve"> ,</w:t>
            </w:r>
            <w:proofErr w:type="gramEnd"/>
            <w:r w:rsidRPr="00793CC5">
              <w:rPr>
                <w:rFonts w:ascii="Times New Roman" w:hAnsi="Times New Roman"/>
                <w:sz w:val="24"/>
                <w:szCs w:val="24"/>
              </w:rPr>
              <w:t>м</w:t>
            </w:r>
            <w:r w:rsidRPr="00793CC5">
              <w:rPr>
                <w:rFonts w:ascii="Times New Roman" w:hAnsi="Times New Roman"/>
                <w:sz w:val="24"/>
                <w:szCs w:val="24"/>
                <w:vertAlign w:val="superscript"/>
              </w:rPr>
              <w:t>2</w:t>
            </w:r>
            <w:r w:rsidRPr="00793CC5">
              <w:rPr>
                <w:rFonts w:ascii="Times New Roman" w:hAnsi="Times New Roman"/>
                <w:sz w:val="24"/>
                <w:szCs w:val="24"/>
              </w:rPr>
              <w:t>( прийнято 800м</w:t>
            </w:r>
            <w:r w:rsidRPr="00793CC5">
              <w:rPr>
                <w:rFonts w:ascii="Times New Roman" w:hAnsi="Times New Roman"/>
                <w:sz w:val="24"/>
                <w:szCs w:val="24"/>
                <w:vertAlign w:val="superscript"/>
              </w:rPr>
              <w:t>2</w:t>
            </w:r>
            <w:r w:rsidRPr="00793CC5">
              <w:rPr>
                <w:rFonts w:ascii="Times New Roman" w:hAnsi="Times New Roman"/>
                <w:sz w:val="24"/>
                <w:szCs w:val="24"/>
              </w:rPr>
              <w:t>)</w:t>
            </w:r>
          </w:p>
        </w:tc>
      </w:tr>
      <w:tr w:rsidR="00D70A11" w:rsidRPr="00793CC5" w:rsidTr="0096015E">
        <w:tc>
          <w:tcPr>
            <w:tcW w:w="1586" w:type="dxa"/>
          </w:tcPr>
          <w:p w:rsidR="00D70A11" w:rsidRPr="00793CC5" w:rsidRDefault="00D70A11" w:rsidP="0096015E">
            <w:pPr>
              <w:spacing w:after="0" w:line="240" w:lineRule="auto"/>
              <w:jc w:val="both"/>
              <w:rPr>
                <w:rFonts w:ascii="Times New Roman" w:hAnsi="Times New Roman"/>
                <w:sz w:val="24"/>
                <w:szCs w:val="24"/>
              </w:rPr>
            </w:pPr>
            <w:r w:rsidRPr="00793CC5">
              <w:rPr>
                <w:rFonts w:ascii="Times New Roman" w:hAnsi="Times New Roman"/>
                <w:sz w:val="24"/>
                <w:szCs w:val="24"/>
              </w:rPr>
              <w:t>І</w:t>
            </w:r>
            <w:proofErr w:type="gramStart"/>
            <w:r w:rsidRPr="00793CC5">
              <w:rPr>
                <w:rFonts w:ascii="Times New Roman" w:hAnsi="Times New Roman"/>
                <w:sz w:val="24"/>
                <w:szCs w:val="24"/>
              </w:rPr>
              <w:t>п</w:t>
            </w:r>
            <w:proofErr w:type="gramEnd"/>
            <w:r w:rsidRPr="00793CC5">
              <w:rPr>
                <w:rFonts w:ascii="Times New Roman" w:hAnsi="Times New Roman"/>
                <w:sz w:val="24"/>
                <w:szCs w:val="24"/>
              </w:rPr>
              <w:t xml:space="preserve"> =0,1</w:t>
            </w:r>
          </w:p>
        </w:tc>
        <w:tc>
          <w:tcPr>
            <w:tcW w:w="7984" w:type="dxa"/>
          </w:tcPr>
          <w:p w:rsidR="00D70A11" w:rsidRPr="00793CC5" w:rsidRDefault="00D70A11" w:rsidP="0096015E">
            <w:pPr>
              <w:spacing w:after="0" w:line="240" w:lineRule="auto"/>
              <w:jc w:val="both"/>
              <w:rPr>
                <w:rFonts w:ascii="Times New Roman" w:hAnsi="Times New Roman"/>
                <w:sz w:val="24"/>
                <w:szCs w:val="24"/>
              </w:rPr>
            </w:pPr>
            <w:r w:rsidRPr="00793CC5">
              <w:rPr>
                <w:rFonts w:ascii="Times New Roman" w:hAnsi="Times New Roman"/>
                <w:sz w:val="24"/>
                <w:szCs w:val="24"/>
              </w:rPr>
              <w:t xml:space="preserve">Індекс поправки до затрат на </w:t>
            </w:r>
            <w:proofErr w:type="gramStart"/>
            <w:r w:rsidRPr="00793CC5">
              <w:rPr>
                <w:rFonts w:ascii="Times New Roman" w:hAnsi="Times New Roman"/>
                <w:sz w:val="24"/>
                <w:szCs w:val="24"/>
              </w:rPr>
              <w:t>л</w:t>
            </w:r>
            <w:proofErr w:type="gramEnd"/>
            <w:r w:rsidRPr="00793CC5">
              <w:rPr>
                <w:rFonts w:ascii="Times New Roman" w:hAnsi="Times New Roman"/>
                <w:sz w:val="24"/>
                <w:szCs w:val="24"/>
              </w:rPr>
              <w:t xml:space="preserve">іквідацію забруднення в залежності від глибини просочування забруднюючої речовини </w:t>
            </w:r>
          </w:p>
          <w:p w:rsidR="00D70A11" w:rsidRPr="00793CC5" w:rsidRDefault="00D70A11" w:rsidP="0096015E">
            <w:pPr>
              <w:spacing w:after="0" w:line="240" w:lineRule="auto"/>
              <w:jc w:val="both"/>
              <w:rPr>
                <w:rFonts w:ascii="Times New Roman" w:hAnsi="Times New Roman"/>
                <w:sz w:val="24"/>
                <w:szCs w:val="24"/>
              </w:rPr>
            </w:pPr>
            <w:r w:rsidRPr="00793CC5">
              <w:rPr>
                <w:rFonts w:ascii="Times New Roman" w:hAnsi="Times New Roman"/>
                <w:sz w:val="24"/>
                <w:szCs w:val="24"/>
              </w:rPr>
              <w:t>(додаток 3 Методики)</w:t>
            </w:r>
          </w:p>
        </w:tc>
      </w:tr>
    </w:tbl>
    <w:p w:rsidR="00D70A11" w:rsidRPr="00793CC5" w:rsidRDefault="00D70A11" w:rsidP="00D70A11">
      <w:pPr>
        <w:pStyle w:val="a3"/>
        <w:spacing w:after="0" w:line="240" w:lineRule="auto"/>
        <w:ind w:left="786"/>
        <w:jc w:val="both"/>
        <w:rPr>
          <w:lang w:val="uk-UA"/>
        </w:rPr>
      </w:pPr>
    </w:p>
    <w:p w:rsidR="00D70A11" w:rsidRPr="00793CC5" w:rsidRDefault="00D70A11" w:rsidP="00D70A11">
      <w:pPr>
        <w:pStyle w:val="a3"/>
        <w:spacing w:after="0" w:line="240" w:lineRule="auto"/>
        <w:ind w:left="786"/>
        <w:jc w:val="both"/>
        <w:rPr>
          <w:lang w:val="uk-UA"/>
        </w:rPr>
      </w:pPr>
      <w:r w:rsidRPr="00793CC5">
        <w:rPr>
          <w:lang w:val="uk-UA"/>
        </w:rPr>
        <w:t>Кз =113,92/(0,2*800*0,1) =7,12</w:t>
      </w:r>
    </w:p>
    <w:p w:rsidR="00D70A11" w:rsidRPr="00793CC5" w:rsidRDefault="00D70A11" w:rsidP="00D70A11">
      <w:pPr>
        <w:pStyle w:val="a3"/>
        <w:spacing w:after="0" w:line="240" w:lineRule="auto"/>
        <w:ind w:left="786"/>
        <w:jc w:val="both"/>
        <w:rPr>
          <w:lang w:val="uk-UA"/>
        </w:rPr>
      </w:pPr>
      <w:r w:rsidRPr="00793CC5">
        <w:rPr>
          <w:lang w:val="uk-UA"/>
        </w:rPr>
        <w:t>Рщ =0,5*</w:t>
      </w:r>
      <w:r w:rsidR="00A81F6D">
        <w:rPr>
          <w:lang w:val="uk-UA"/>
        </w:rPr>
        <w:t>247</w:t>
      </w:r>
      <w:r w:rsidRPr="00793CC5">
        <w:rPr>
          <w:lang w:val="uk-UA"/>
        </w:rPr>
        <w:t xml:space="preserve">*800*7,12*1,5*1 = </w:t>
      </w:r>
      <w:r w:rsidR="00A81F6D">
        <w:rPr>
          <w:lang w:val="uk-UA"/>
        </w:rPr>
        <w:t>1055,18</w:t>
      </w:r>
      <w:r w:rsidRPr="00793CC5">
        <w:rPr>
          <w:lang w:val="uk-UA"/>
        </w:rPr>
        <w:t>тис. грн.</w:t>
      </w:r>
    </w:p>
    <w:p w:rsidR="00D70A11" w:rsidRPr="003E75DC" w:rsidRDefault="00D70A11" w:rsidP="00D70A11">
      <w:pPr>
        <w:spacing w:after="0" w:line="240" w:lineRule="auto"/>
        <w:ind w:right="892"/>
        <w:jc w:val="both"/>
        <w:rPr>
          <w:rFonts w:ascii="Times New Roman" w:hAnsi="Times New Roman"/>
          <w:sz w:val="24"/>
          <w:szCs w:val="24"/>
          <w:lang w:val="uk-UA"/>
        </w:rPr>
      </w:pPr>
      <w:r w:rsidRPr="003E75DC">
        <w:rPr>
          <w:rFonts w:ascii="Times New Roman" w:hAnsi="Times New Roman"/>
          <w:sz w:val="24"/>
          <w:szCs w:val="24"/>
          <w:lang w:val="uk-UA"/>
        </w:rPr>
        <w:t xml:space="preserve">Таким чином,внаслідок виконання  заходу інвестиційної програми можна уникнути  збитків в сумі </w:t>
      </w:r>
      <w:r w:rsidR="00A81F6D">
        <w:rPr>
          <w:rFonts w:ascii="Times New Roman" w:hAnsi="Times New Roman"/>
          <w:sz w:val="24"/>
          <w:szCs w:val="24"/>
          <w:lang w:val="uk-UA"/>
        </w:rPr>
        <w:t>1055,18</w:t>
      </w:r>
      <w:r w:rsidRPr="003E75DC">
        <w:rPr>
          <w:rFonts w:ascii="Times New Roman" w:hAnsi="Times New Roman"/>
          <w:sz w:val="24"/>
          <w:szCs w:val="24"/>
          <w:lang w:val="uk-UA"/>
        </w:rPr>
        <w:t xml:space="preserve"> тис. грн. після </w:t>
      </w:r>
      <w:r w:rsidR="000831AF">
        <w:rPr>
          <w:rFonts w:ascii="Times New Roman" w:hAnsi="Times New Roman"/>
          <w:sz w:val="24"/>
          <w:szCs w:val="24"/>
          <w:lang w:val="uk-UA"/>
        </w:rPr>
        <w:t>заміни насосу P</w:t>
      </w:r>
      <w:r w:rsidR="000831AF">
        <w:rPr>
          <w:rFonts w:ascii="Times New Roman" w:hAnsi="Times New Roman"/>
          <w:sz w:val="24"/>
          <w:szCs w:val="24"/>
          <w:lang w:val="en-US"/>
        </w:rPr>
        <w:t>ratissoli</w:t>
      </w:r>
      <w:r w:rsidR="000831AF" w:rsidRPr="000831AF">
        <w:rPr>
          <w:rFonts w:ascii="Times New Roman" w:hAnsi="Times New Roman"/>
          <w:sz w:val="24"/>
          <w:szCs w:val="24"/>
          <w:lang w:val="uk-UA"/>
        </w:rPr>
        <w:t xml:space="preserve"> </w:t>
      </w:r>
      <w:r w:rsidR="000831AF">
        <w:rPr>
          <w:rFonts w:ascii="Times New Roman" w:hAnsi="Times New Roman"/>
          <w:sz w:val="24"/>
          <w:szCs w:val="24"/>
          <w:lang w:val="en-US"/>
        </w:rPr>
        <w:t>MV</w:t>
      </w:r>
      <w:r w:rsidR="000831AF" w:rsidRPr="000831AF">
        <w:rPr>
          <w:rFonts w:ascii="Times New Roman" w:hAnsi="Times New Roman"/>
          <w:sz w:val="24"/>
          <w:szCs w:val="24"/>
          <w:lang w:val="uk-UA"/>
        </w:rPr>
        <w:t xml:space="preserve"> 40 </w:t>
      </w:r>
      <w:r w:rsidR="000831AF">
        <w:rPr>
          <w:rFonts w:ascii="Times New Roman" w:hAnsi="Times New Roman"/>
          <w:sz w:val="24"/>
          <w:szCs w:val="24"/>
          <w:lang w:val="uk-UA"/>
        </w:rPr>
        <w:t xml:space="preserve">на </w:t>
      </w:r>
      <w:r w:rsidR="000831AF" w:rsidRPr="00D70A11">
        <w:rPr>
          <w:rFonts w:ascii="Times New Roman" w:hAnsi="Times New Roman"/>
          <w:sz w:val="24"/>
          <w:szCs w:val="24"/>
          <w:lang w:val="uk-UA"/>
        </w:rPr>
        <w:t>автомобіл</w:t>
      </w:r>
      <w:r w:rsidR="000831AF">
        <w:rPr>
          <w:rFonts w:ascii="Times New Roman" w:hAnsi="Times New Roman"/>
          <w:sz w:val="24"/>
          <w:szCs w:val="24"/>
          <w:lang w:val="uk-UA"/>
        </w:rPr>
        <w:t>і</w:t>
      </w:r>
      <w:r w:rsidR="000831AF" w:rsidRPr="00D70A11">
        <w:rPr>
          <w:rFonts w:ascii="Times New Roman" w:hAnsi="Times New Roman"/>
          <w:sz w:val="24"/>
          <w:szCs w:val="24"/>
          <w:lang w:val="uk-UA"/>
        </w:rPr>
        <w:t xml:space="preserve"> МАЗ 5340(каналопромівочна)</w:t>
      </w:r>
      <w:r w:rsidR="000831AF">
        <w:rPr>
          <w:rFonts w:ascii="Times New Roman" w:hAnsi="Times New Roman"/>
          <w:sz w:val="24"/>
          <w:szCs w:val="24"/>
          <w:lang w:val="uk-UA"/>
        </w:rPr>
        <w:t>.</w:t>
      </w:r>
    </w:p>
    <w:p w:rsidR="00D70A11" w:rsidRPr="003E75DC" w:rsidRDefault="00D70A11" w:rsidP="00D70A11">
      <w:pPr>
        <w:spacing w:after="0" w:line="240" w:lineRule="auto"/>
        <w:jc w:val="both"/>
        <w:rPr>
          <w:rFonts w:ascii="Times New Roman" w:hAnsi="Times New Roman"/>
          <w:sz w:val="24"/>
          <w:szCs w:val="24"/>
          <w:lang w:val="uk-UA"/>
        </w:rPr>
      </w:pPr>
    </w:p>
    <w:p w:rsidR="00D70A11" w:rsidRPr="00793CC5" w:rsidRDefault="00D70A11" w:rsidP="00D70A11">
      <w:pPr>
        <w:spacing w:after="0" w:line="240" w:lineRule="auto"/>
        <w:jc w:val="both"/>
        <w:rPr>
          <w:rFonts w:ascii="Times New Roman" w:hAnsi="Times New Roman"/>
          <w:b/>
          <w:sz w:val="24"/>
          <w:szCs w:val="24"/>
        </w:rPr>
      </w:pPr>
      <w:r w:rsidRPr="00793CC5">
        <w:rPr>
          <w:rFonts w:ascii="Times New Roman" w:hAnsi="Times New Roman"/>
          <w:b/>
          <w:sz w:val="24"/>
          <w:szCs w:val="24"/>
        </w:rPr>
        <w:t xml:space="preserve">Економічний ефект  складає </w:t>
      </w:r>
      <w:r w:rsidR="00A81F6D">
        <w:rPr>
          <w:rFonts w:ascii="Times New Roman" w:hAnsi="Times New Roman"/>
          <w:b/>
          <w:sz w:val="24"/>
          <w:szCs w:val="24"/>
          <w:lang w:val="uk-UA"/>
        </w:rPr>
        <w:t>1055,18</w:t>
      </w:r>
      <w:r>
        <w:rPr>
          <w:rFonts w:ascii="Times New Roman" w:hAnsi="Times New Roman"/>
          <w:b/>
          <w:sz w:val="24"/>
          <w:szCs w:val="24"/>
          <w:lang w:val="uk-UA"/>
        </w:rPr>
        <w:t xml:space="preserve"> </w:t>
      </w:r>
      <w:r w:rsidRPr="00793CC5">
        <w:rPr>
          <w:rFonts w:ascii="Times New Roman" w:hAnsi="Times New Roman"/>
          <w:b/>
          <w:sz w:val="24"/>
          <w:szCs w:val="24"/>
        </w:rPr>
        <w:t>тис</w:t>
      </w:r>
      <w:proofErr w:type="gramStart"/>
      <w:r w:rsidRPr="00793CC5">
        <w:rPr>
          <w:rFonts w:ascii="Times New Roman" w:hAnsi="Times New Roman"/>
          <w:b/>
          <w:sz w:val="24"/>
          <w:szCs w:val="24"/>
        </w:rPr>
        <w:t>.г</w:t>
      </w:r>
      <w:proofErr w:type="gramEnd"/>
      <w:r w:rsidRPr="00793CC5">
        <w:rPr>
          <w:rFonts w:ascii="Times New Roman" w:hAnsi="Times New Roman"/>
          <w:b/>
          <w:sz w:val="24"/>
          <w:szCs w:val="24"/>
        </w:rPr>
        <w:t>рн.</w:t>
      </w:r>
    </w:p>
    <w:p w:rsidR="00D70A11" w:rsidRDefault="00D70A11" w:rsidP="00D70A11">
      <w:pPr>
        <w:spacing w:after="0" w:line="240" w:lineRule="auto"/>
        <w:jc w:val="both"/>
        <w:rPr>
          <w:rFonts w:ascii="Times New Roman" w:hAnsi="Times New Roman"/>
          <w:sz w:val="24"/>
          <w:szCs w:val="24"/>
          <w:lang w:val="uk-UA"/>
        </w:rPr>
      </w:pPr>
      <w:r w:rsidRPr="00793CC5">
        <w:rPr>
          <w:rFonts w:ascii="Times New Roman" w:hAnsi="Times New Roman"/>
          <w:b/>
          <w:sz w:val="24"/>
          <w:szCs w:val="24"/>
        </w:rPr>
        <w:t xml:space="preserve">Термін окупності   складає </w:t>
      </w:r>
      <w:r w:rsidR="00A81F6D">
        <w:rPr>
          <w:rFonts w:ascii="Times New Roman" w:hAnsi="Times New Roman"/>
          <w:b/>
          <w:sz w:val="24"/>
          <w:szCs w:val="24"/>
          <w:lang w:val="uk-UA"/>
        </w:rPr>
        <w:t>375</w:t>
      </w:r>
      <w:r>
        <w:rPr>
          <w:rFonts w:ascii="Times New Roman" w:hAnsi="Times New Roman"/>
          <w:b/>
          <w:sz w:val="24"/>
          <w:szCs w:val="24"/>
          <w:lang w:val="uk-UA"/>
        </w:rPr>
        <w:t xml:space="preserve"> </w:t>
      </w:r>
      <w:r w:rsidRPr="00793CC5">
        <w:rPr>
          <w:rFonts w:ascii="Times New Roman" w:hAnsi="Times New Roman"/>
          <w:b/>
          <w:sz w:val="24"/>
          <w:szCs w:val="24"/>
        </w:rPr>
        <w:t>тис. грн.:</w:t>
      </w:r>
      <w:r w:rsidR="00A81F6D">
        <w:rPr>
          <w:rFonts w:ascii="Times New Roman" w:hAnsi="Times New Roman"/>
          <w:b/>
          <w:sz w:val="24"/>
          <w:szCs w:val="24"/>
          <w:lang w:val="uk-UA"/>
        </w:rPr>
        <w:t>1055,18</w:t>
      </w:r>
      <w:r w:rsidRPr="00793CC5">
        <w:rPr>
          <w:rFonts w:ascii="Times New Roman" w:hAnsi="Times New Roman"/>
          <w:b/>
          <w:sz w:val="24"/>
          <w:szCs w:val="24"/>
        </w:rPr>
        <w:t xml:space="preserve"> тис</w:t>
      </w:r>
      <w:proofErr w:type="gramStart"/>
      <w:r w:rsidRPr="00793CC5">
        <w:rPr>
          <w:rFonts w:ascii="Times New Roman" w:hAnsi="Times New Roman"/>
          <w:b/>
          <w:sz w:val="24"/>
          <w:szCs w:val="24"/>
        </w:rPr>
        <w:t>.г</w:t>
      </w:r>
      <w:proofErr w:type="gramEnd"/>
      <w:r w:rsidRPr="00793CC5">
        <w:rPr>
          <w:rFonts w:ascii="Times New Roman" w:hAnsi="Times New Roman"/>
          <w:b/>
          <w:sz w:val="24"/>
          <w:szCs w:val="24"/>
        </w:rPr>
        <w:t>рн. х12 м-ців =</w:t>
      </w:r>
      <w:r w:rsidR="00A81F6D">
        <w:rPr>
          <w:rFonts w:ascii="Times New Roman" w:hAnsi="Times New Roman"/>
          <w:b/>
          <w:sz w:val="24"/>
          <w:szCs w:val="24"/>
          <w:lang w:val="uk-UA"/>
        </w:rPr>
        <w:t>4,3</w:t>
      </w:r>
      <w:r w:rsidRPr="00793CC5">
        <w:rPr>
          <w:rFonts w:ascii="Times New Roman" w:hAnsi="Times New Roman"/>
          <w:b/>
          <w:sz w:val="24"/>
          <w:szCs w:val="24"/>
        </w:rPr>
        <w:t xml:space="preserve"> місяц</w:t>
      </w:r>
      <w:r w:rsidR="00A81F6D">
        <w:rPr>
          <w:rFonts w:ascii="Times New Roman" w:hAnsi="Times New Roman"/>
          <w:b/>
          <w:sz w:val="24"/>
          <w:szCs w:val="24"/>
          <w:lang w:val="uk-UA"/>
        </w:rPr>
        <w:t>я</w:t>
      </w:r>
      <w:r w:rsidRPr="00793CC5">
        <w:rPr>
          <w:rFonts w:ascii="Times New Roman" w:hAnsi="Times New Roman"/>
          <w:sz w:val="24"/>
          <w:szCs w:val="24"/>
        </w:rPr>
        <w:t>.</w:t>
      </w:r>
    </w:p>
    <w:p w:rsidR="00A81F6D" w:rsidRPr="00793CC5" w:rsidRDefault="00A81F6D" w:rsidP="00A81F6D">
      <w:pPr>
        <w:spacing w:after="0" w:line="240" w:lineRule="auto"/>
        <w:jc w:val="both"/>
        <w:rPr>
          <w:rFonts w:ascii="Times New Roman" w:hAnsi="Times New Roman"/>
          <w:b/>
          <w:sz w:val="24"/>
          <w:szCs w:val="24"/>
        </w:rPr>
      </w:pPr>
      <w:r w:rsidRPr="00793CC5">
        <w:rPr>
          <w:rFonts w:ascii="Times New Roman" w:hAnsi="Times New Roman"/>
          <w:b/>
          <w:sz w:val="24"/>
          <w:szCs w:val="24"/>
          <w:u w:val="single"/>
        </w:rPr>
        <w:lastRenderedPageBreak/>
        <w:t>Далі додається 2 комерційні пропозиції</w:t>
      </w:r>
      <w:r w:rsidRPr="00793CC5">
        <w:rPr>
          <w:rFonts w:ascii="Times New Roman" w:hAnsi="Times New Roman"/>
          <w:b/>
          <w:sz w:val="24"/>
          <w:szCs w:val="24"/>
        </w:rPr>
        <w:t>.</w:t>
      </w:r>
    </w:p>
    <w:p w:rsidR="00D83FCD" w:rsidRPr="00793CC5" w:rsidRDefault="00D83FCD" w:rsidP="00A81F6D">
      <w:pPr>
        <w:spacing w:after="0" w:line="240" w:lineRule="auto"/>
        <w:jc w:val="both"/>
        <w:rPr>
          <w:rFonts w:ascii="Times New Roman" w:hAnsi="Times New Roman"/>
          <w:sz w:val="24"/>
          <w:szCs w:val="24"/>
        </w:rPr>
      </w:pPr>
      <w:r w:rsidRPr="00793CC5">
        <w:rPr>
          <w:rFonts w:ascii="Times New Roman" w:hAnsi="Times New Roman"/>
          <w:sz w:val="24"/>
          <w:szCs w:val="24"/>
        </w:rPr>
        <w:t xml:space="preserve">  </w:t>
      </w:r>
    </w:p>
    <w:p w:rsidR="00D83FCD" w:rsidRPr="00793CC5" w:rsidRDefault="00D83FCD" w:rsidP="00D83FCD">
      <w:pPr>
        <w:spacing w:after="0" w:line="240" w:lineRule="auto"/>
        <w:jc w:val="both"/>
        <w:rPr>
          <w:rFonts w:ascii="Times New Roman" w:hAnsi="Times New Roman"/>
          <w:b/>
          <w:sz w:val="24"/>
          <w:szCs w:val="24"/>
        </w:rPr>
      </w:pPr>
    </w:p>
    <w:p w:rsidR="00D83FCD" w:rsidRDefault="00D83FCD" w:rsidP="00D83FCD">
      <w:pPr>
        <w:spacing w:after="0" w:line="240" w:lineRule="auto"/>
        <w:jc w:val="center"/>
        <w:rPr>
          <w:rFonts w:ascii="Times New Roman" w:hAnsi="Times New Roman"/>
          <w:b/>
          <w:sz w:val="24"/>
          <w:szCs w:val="24"/>
          <w:lang w:val="uk-UA"/>
        </w:rPr>
      </w:pPr>
      <w:r w:rsidRPr="00793CC5">
        <w:rPr>
          <w:rFonts w:ascii="Times New Roman" w:hAnsi="Times New Roman"/>
          <w:b/>
          <w:sz w:val="24"/>
          <w:szCs w:val="24"/>
        </w:rPr>
        <w:t>2.2.1.</w:t>
      </w:r>
      <w:r w:rsidR="00206FFE">
        <w:rPr>
          <w:rFonts w:ascii="Times New Roman" w:hAnsi="Times New Roman"/>
          <w:b/>
          <w:sz w:val="24"/>
          <w:szCs w:val="24"/>
          <w:lang w:val="uk-UA"/>
        </w:rPr>
        <w:t>3</w:t>
      </w:r>
      <w:r w:rsidR="00256C11">
        <w:rPr>
          <w:rFonts w:ascii="Times New Roman" w:hAnsi="Times New Roman"/>
          <w:b/>
          <w:sz w:val="24"/>
          <w:szCs w:val="24"/>
          <w:lang w:val="uk-UA"/>
        </w:rPr>
        <w:t xml:space="preserve"> </w:t>
      </w:r>
      <w:r w:rsidR="00956B30">
        <w:rPr>
          <w:rFonts w:ascii="Times New Roman" w:hAnsi="Times New Roman"/>
          <w:b/>
          <w:sz w:val="24"/>
          <w:szCs w:val="24"/>
          <w:lang w:val="uk-UA"/>
        </w:rPr>
        <w:t>Капітальний ремонт</w:t>
      </w:r>
      <w:r w:rsidR="00206FFE">
        <w:rPr>
          <w:rFonts w:ascii="Times New Roman" w:hAnsi="Times New Roman"/>
          <w:b/>
          <w:sz w:val="24"/>
          <w:szCs w:val="24"/>
          <w:lang w:val="uk-UA"/>
        </w:rPr>
        <w:t xml:space="preserve"> каналізаційного колектора </w:t>
      </w:r>
      <w:r w:rsidR="00256C11">
        <w:rPr>
          <w:rFonts w:ascii="Times New Roman" w:hAnsi="Times New Roman"/>
          <w:b/>
          <w:sz w:val="24"/>
          <w:szCs w:val="24"/>
          <w:lang w:val="uk-UA"/>
        </w:rPr>
        <w:t>(біля СШ№5)</w:t>
      </w:r>
      <w:r w:rsidR="00956B30">
        <w:rPr>
          <w:rFonts w:ascii="Times New Roman" w:hAnsi="Times New Roman"/>
          <w:b/>
          <w:sz w:val="24"/>
          <w:szCs w:val="24"/>
          <w:lang w:val="uk-UA"/>
        </w:rPr>
        <w:t xml:space="preserve"> м</w:t>
      </w:r>
      <w:proofErr w:type="gramStart"/>
      <w:r w:rsidR="00956B30">
        <w:rPr>
          <w:rFonts w:ascii="Times New Roman" w:hAnsi="Times New Roman"/>
          <w:b/>
          <w:sz w:val="24"/>
          <w:szCs w:val="24"/>
          <w:lang w:val="uk-UA"/>
        </w:rPr>
        <w:t>.О</w:t>
      </w:r>
      <w:proofErr w:type="gramEnd"/>
      <w:r w:rsidR="00956B30">
        <w:rPr>
          <w:rFonts w:ascii="Times New Roman" w:hAnsi="Times New Roman"/>
          <w:b/>
          <w:sz w:val="24"/>
          <w:szCs w:val="24"/>
          <w:lang w:val="uk-UA"/>
        </w:rPr>
        <w:t>бухів,вул Академічна</w:t>
      </w:r>
      <w:r w:rsidR="00206FFE">
        <w:rPr>
          <w:rFonts w:ascii="Times New Roman" w:hAnsi="Times New Roman"/>
          <w:b/>
          <w:sz w:val="24"/>
          <w:szCs w:val="24"/>
          <w:lang w:val="uk-UA"/>
        </w:rPr>
        <w:t>.</w:t>
      </w:r>
    </w:p>
    <w:p w:rsidR="00A27FEF" w:rsidRDefault="00A27FEF" w:rsidP="00A27FEF">
      <w:pPr>
        <w:spacing w:after="0" w:line="240" w:lineRule="auto"/>
        <w:jc w:val="both"/>
        <w:rPr>
          <w:rFonts w:ascii="Times New Roman" w:hAnsi="Times New Roman"/>
          <w:sz w:val="24"/>
          <w:szCs w:val="24"/>
          <w:lang w:val="uk-UA"/>
        </w:rPr>
      </w:pPr>
    </w:p>
    <w:p w:rsidR="00A27FEF" w:rsidRPr="00793CC5" w:rsidRDefault="00A27FEF" w:rsidP="00A27FEF">
      <w:pPr>
        <w:spacing w:after="0" w:line="240" w:lineRule="auto"/>
        <w:ind w:left="360" w:right="892"/>
        <w:jc w:val="both"/>
        <w:rPr>
          <w:rFonts w:ascii="Times New Roman" w:hAnsi="Times New Roman"/>
          <w:sz w:val="24"/>
          <w:szCs w:val="24"/>
        </w:rPr>
      </w:pPr>
      <w:r>
        <w:rPr>
          <w:rFonts w:ascii="Times New Roman" w:hAnsi="Times New Roman"/>
          <w:sz w:val="24"/>
          <w:szCs w:val="24"/>
          <w:lang w:val="uk-UA"/>
        </w:rPr>
        <w:t xml:space="preserve">Економічний ефект від заходу буде отриманий внаслідок уникнення заподіяння шкоди від забруднення земель при розливанні комунальних стічних вод,що визначається згідно </w:t>
      </w:r>
      <w:r w:rsidRPr="00793CC5">
        <w:rPr>
          <w:rFonts w:ascii="Times New Roman" w:hAnsi="Times New Roman"/>
          <w:sz w:val="24"/>
          <w:szCs w:val="24"/>
        </w:rPr>
        <w:t>«Методики визначеня розміру шкоди, яка  визначена забрудненням земельних ресурсів при порушенні природоохоронного  законодавства», затверджена наказом Міністерства охорони навколишнього  природного середовища від 27.10.97р. №171 і розраховується по формулі</w:t>
      </w:r>
      <w:proofErr w:type="gramStart"/>
      <w:r w:rsidRPr="00793CC5">
        <w:rPr>
          <w:rFonts w:ascii="Times New Roman" w:hAnsi="Times New Roman"/>
          <w:sz w:val="24"/>
          <w:szCs w:val="24"/>
        </w:rPr>
        <w:t xml:space="preserve"> :</w:t>
      </w:r>
      <w:proofErr w:type="gramEnd"/>
    </w:p>
    <w:p w:rsidR="00A27FEF" w:rsidRPr="00793CC5" w:rsidRDefault="00A27FEF" w:rsidP="00A27FEF">
      <w:pPr>
        <w:pStyle w:val="a3"/>
        <w:numPr>
          <w:ilvl w:val="0"/>
          <w:numId w:val="32"/>
        </w:numPr>
        <w:spacing w:after="0" w:line="240" w:lineRule="auto"/>
        <w:contextualSpacing/>
        <w:jc w:val="both"/>
        <w:rPr>
          <w:lang w:val="uk-UA"/>
        </w:rPr>
      </w:pPr>
      <w:r w:rsidRPr="00793CC5">
        <w:rPr>
          <w:lang w:val="uk-UA"/>
        </w:rPr>
        <w:t>Рщ =А*Гоз*Пд*Кз*Кн*Кег(1)</w:t>
      </w:r>
    </w:p>
    <w:p w:rsidR="00A27FEF" w:rsidRPr="00793CC5" w:rsidRDefault="00A27FEF" w:rsidP="00A27FEF">
      <w:pPr>
        <w:pStyle w:val="a3"/>
        <w:spacing w:after="0" w:line="240" w:lineRule="auto"/>
        <w:ind w:left="786"/>
        <w:jc w:val="both"/>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2"/>
        <w:gridCol w:w="8328"/>
      </w:tblGrid>
      <w:tr w:rsidR="00A27FEF" w:rsidRPr="00793CC5" w:rsidTr="0096015E">
        <w:tc>
          <w:tcPr>
            <w:tcW w:w="1242" w:type="dxa"/>
          </w:tcPr>
          <w:p w:rsidR="00A27FEF" w:rsidRPr="00793CC5" w:rsidRDefault="00A27FEF" w:rsidP="0096015E">
            <w:pPr>
              <w:spacing w:after="0" w:line="240" w:lineRule="auto"/>
              <w:jc w:val="both"/>
              <w:rPr>
                <w:rFonts w:ascii="Times New Roman" w:hAnsi="Times New Roman"/>
                <w:sz w:val="24"/>
                <w:szCs w:val="24"/>
              </w:rPr>
            </w:pPr>
            <w:r w:rsidRPr="00793CC5">
              <w:rPr>
                <w:rFonts w:ascii="Times New Roman" w:hAnsi="Times New Roman"/>
                <w:sz w:val="24"/>
                <w:szCs w:val="24"/>
              </w:rPr>
              <w:t>Рщ</w:t>
            </w:r>
          </w:p>
        </w:tc>
        <w:tc>
          <w:tcPr>
            <w:tcW w:w="8328" w:type="dxa"/>
          </w:tcPr>
          <w:p w:rsidR="00A27FEF" w:rsidRPr="00793CC5" w:rsidRDefault="00A27FEF" w:rsidP="0096015E">
            <w:pPr>
              <w:spacing w:after="0" w:line="240" w:lineRule="auto"/>
              <w:jc w:val="both"/>
              <w:rPr>
                <w:rFonts w:ascii="Times New Roman" w:hAnsi="Times New Roman"/>
                <w:sz w:val="24"/>
                <w:szCs w:val="24"/>
              </w:rPr>
            </w:pPr>
            <w:r w:rsidRPr="00793CC5">
              <w:rPr>
                <w:rFonts w:ascii="Times New Roman" w:hAnsi="Times New Roman"/>
                <w:sz w:val="24"/>
                <w:szCs w:val="24"/>
              </w:rPr>
              <w:t>Розмі</w:t>
            </w:r>
            <w:proofErr w:type="gramStart"/>
            <w:r w:rsidRPr="00793CC5">
              <w:rPr>
                <w:rFonts w:ascii="Times New Roman" w:hAnsi="Times New Roman"/>
                <w:sz w:val="24"/>
                <w:szCs w:val="24"/>
              </w:rPr>
              <w:t>р</w:t>
            </w:r>
            <w:proofErr w:type="gramEnd"/>
            <w:r w:rsidRPr="00793CC5">
              <w:rPr>
                <w:rFonts w:ascii="Times New Roman" w:hAnsi="Times New Roman"/>
                <w:sz w:val="24"/>
                <w:szCs w:val="24"/>
              </w:rPr>
              <w:t xml:space="preserve"> шкоди  від заб</w:t>
            </w:r>
            <w:r>
              <w:rPr>
                <w:rFonts w:ascii="Times New Roman" w:hAnsi="Times New Roman"/>
                <w:sz w:val="24"/>
                <w:szCs w:val="24"/>
              </w:rPr>
              <w:t xml:space="preserve"> </w:t>
            </w:r>
            <w:r w:rsidRPr="00793CC5">
              <w:rPr>
                <w:rFonts w:ascii="Times New Roman" w:hAnsi="Times New Roman"/>
                <w:sz w:val="24"/>
                <w:szCs w:val="24"/>
              </w:rPr>
              <w:t>руднення земель , грн.</w:t>
            </w:r>
          </w:p>
        </w:tc>
      </w:tr>
      <w:tr w:rsidR="00A27FEF" w:rsidRPr="00793CC5" w:rsidTr="0096015E">
        <w:tc>
          <w:tcPr>
            <w:tcW w:w="1242" w:type="dxa"/>
          </w:tcPr>
          <w:p w:rsidR="00A27FEF" w:rsidRPr="00793CC5" w:rsidRDefault="00A27FEF" w:rsidP="0096015E">
            <w:pPr>
              <w:spacing w:after="0" w:line="240" w:lineRule="auto"/>
              <w:jc w:val="both"/>
              <w:rPr>
                <w:rFonts w:ascii="Times New Roman" w:hAnsi="Times New Roman"/>
                <w:sz w:val="24"/>
                <w:szCs w:val="24"/>
              </w:rPr>
            </w:pPr>
            <w:r w:rsidRPr="00793CC5">
              <w:rPr>
                <w:rFonts w:ascii="Times New Roman" w:hAnsi="Times New Roman"/>
                <w:sz w:val="24"/>
                <w:szCs w:val="24"/>
              </w:rPr>
              <w:t>А=0,5</w:t>
            </w:r>
          </w:p>
        </w:tc>
        <w:tc>
          <w:tcPr>
            <w:tcW w:w="8328" w:type="dxa"/>
          </w:tcPr>
          <w:p w:rsidR="00A27FEF" w:rsidRPr="00793CC5" w:rsidRDefault="00A27FEF" w:rsidP="0096015E">
            <w:pPr>
              <w:spacing w:after="0" w:line="240" w:lineRule="auto"/>
              <w:jc w:val="both"/>
              <w:rPr>
                <w:rFonts w:ascii="Times New Roman" w:hAnsi="Times New Roman"/>
                <w:sz w:val="24"/>
                <w:szCs w:val="24"/>
              </w:rPr>
            </w:pPr>
            <w:r w:rsidRPr="00793CC5">
              <w:rPr>
                <w:rFonts w:ascii="Times New Roman" w:hAnsi="Times New Roman"/>
                <w:sz w:val="24"/>
                <w:szCs w:val="24"/>
              </w:rPr>
              <w:t xml:space="preserve">Питомі затрати на </w:t>
            </w:r>
            <w:proofErr w:type="gramStart"/>
            <w:r w:rsidRPr="00793CC5">
              <w:rPr>
                <w:rFonts w:ascii="Times New Roman" w:hAnsi="Times New Roman"/>
                <w:sz w:val="24"/>
                <w:szCs w:val="24"/>
              </w:rPr>
              <w:t>л</w:t>
            </w:r>
            <w:proofErr w:type="gramEnd"/>
            <w:r w:rsidRPr="00793CC5">
              <w:rPr>
                <w:rFonts w:ascii="Times New Roman" w:hAnsi="Times New Roman"/>
                <w:sz w:val="24"/>
                <w:szCs w:val="24"/>
              </w:rPr>
              <w:t>іквідацію наслідків земельної площадки</w:t>
            </w:r>
          </w:p>
        </w:tc>
      </w:tr>
      <w:tr w:rsidR="00A27FEF" w:rsidRPr="00793CC5" w:rsidTr="0096015E">
        <w:tc>
          <w:tcPr>
            <w:tcW w:w="1242" w:type="dxa"/>
          </w:tcPr>
          <w:p w:rsidR="00A27FEF" w:rsidRPr="00A81F6D" w:rsidRDefault="00A27FEF" w:rsidP="0096015E">
            <w:pPr>
              <w:spacing w:after="0" w:line="240" w:lineRule="auto"/>
              <w:jc w:val="both"/>
              <w:rPr>
                <w:rFonts w:ascii="Times New Roman" w:hAnsi="Times New Roman"/>
                <w:sz w:val="24"/>
                <w:szCs w:val="24"/>
                <w:lang w:val="uk-UA"/>
              </w:rPr>
            </w:pPr>
            <w:r w:rsidRPr="00793CC5">
              <w:rPr>
                <w:rFonts w:ascii="Times New Roman" w:hAnsi="Times New Roman"/>
                <w:sz w:val="24"/>
                <w:szCs w:val="24"/>
              </w:rPr>
              <w:t>Гоз =</w:t>
            </w:r>
            <w:r>
              <w:rPr>
                <w:rFonts w:ascii="Times New Roman" w:hAnsi="Times New Roman"/>
                <w:sz w:val="24"/>
                <w:szCs w:val="24"/>
                <w:lang w:val="uk-UA"/>
              </w:rPr>
              <w:t>247</w:t>
            </w:r>
          </w:p>
        </w:tc>
        <w:tc>
          <w:tcPr>
            <w:tcW w:w="8328" w:type="dxa"/>
          </w:tcPr>
          <w:p w:rsidR="00A27FEF" w:rsidRPr="00793CC5" w:rsidRDefault="00A27FEF" w:rsidP="0096015E">
            <w:pPr>
              <w:spacing w:after="0" w:line="240" w:lineRule="auto"/>
              <w:jc w:val="both"/>
              <w:rPr>
                <w:rFonts w:ascii="Times New Roman" w:hAnsi="Times New Roman"/>
                <w:sz w:val="24"/>
                <w:szCs w:val="24"/>
              </w:rPr>
            </w:pPr>
            <w:r w:rsidRPr="00793CC5">
              <w:rPr>
                <w:rFonts w:ascii="Times New Roman" w:hAnsi="Times New Roman"/>
                <w:sz w:val="24"/>
                <w:szCs w:val="24"/>
              </w:rPr>
              <w:t xml:space="preserve">Нормативна грошова оцінка земельної ділянки, яка попадає </w:t>
            </w:r>
            <w:proofErr w:type="gramStart"/>
            <w:r w:rsidRPr="00793CC5">
              <w:rPr>
                <w:rFonts w:ascii="Times New Roman" w:hAnsi="Times New Roman"/>
                <w:sz w:val="24"/>
                <w:szCs w:val="24"/>
              </w:rPr>
              <w:t>п</w:t>
            </w:r>
            <w:proofErr w:type="gramEnd"/>
            <w:r w:rsidRPr="00793CC5">
              <w:rPr>
                <w:rFonts w:ascii="Times New Roman" w:hAnsi="Times New Roman"/>
                <w:sz w:val="24"/>
                <w:szCs w:val="24"/>
              </w:rPr>
              <w:t xml:space="preserve">ід </w:t>
            </w:r>
          </w:p>
          <w:p w:rsidR="00A27FEF" w:rsidRPr="00793CC5" w:rsidRDefault="00A27FEF" w:rsidP="0096015E">
            <w:pPr>
              <w:spacing w:after="0" w:line="240" w:lineRule="auto"/>
              <w:jc w:val="both"/>
              <w:rPr>
                <w:rFonts w:ascii="Times New Roman" w:hAnsi="Times New Roman"/>
                <w:sz w:val="24"/>
                <w:szCs w:val="24"/>
              </w:rPr>
            </w:pPr>
            <w:r w:rsidRPr="00793CC5">
              <w:rPr>
                <w:rFonts w:ascii="Times New Roman" w:hAnsi="Times New Roman"/>
                <w:sz w:val="24"/>
                <w:szCs w:val="24"/>
              </w:rPr>
              <w:t>забруднення</w:t>
            </w:r>
          </w:p>
        </w:tc>
      </w:tr>
      <w:tr w:rsidR="00A27FEF" w:rsidRPr="00793CC5" w:rsidTr="0096015E">
        <w:tc>
          <w:tcPr>
            <w:tcW w:w="1242" w:type="dxa"/>
          </w:tcPr>
          <w:p w:rsidR="00A27FEF" w:rsidRPr="00793CC5" w:rsidRDefault="00A27FEF" w:rsidP="00A27FEF">
            <w:pPr>
              <w:spacing w:after="0" w:line="240" w:lineRule="auto"/>
              <w:jc w:val="both"/>
              <w:rPr>
                <w:rFonts w:ascii="Times New Roman" w:hAnsi="Times New Roman"/>
                <w:sz w:val="24"/>
                <w:szCs w:val="24"/>
              </w:rPr>
            </w:pPr>
            <w:r w:rsidRPr="00793CC5">
              <w:rPr>
                <w:rFonts w:ascii="Times New Roman" w:hAnsi="Times New Roman"/>
                <w:sz w:val="24"/>
                <w:szCs w:val="24"/>
              </w:rPr>
              <w:t>Пд=</w:t>
            </w:r>
            <w:r>
              <w:rPr>
                <w:rFonts w:ascii="Times New Roman" w:hAnsi="Times New Roman"/>
                <w:sz w:val="24"/>
                <w:szCs w:val="24"/>
                <w:lang w:val="uk-UA"/>
              </w:rPr>
              <w:t>1</w:t>
            </w:r>
            <w:r w:rsidRPr="00793CC5">
              <w:rPr>
                <w:rFonts w:ascii="Times New Roman" w:hAnsi="Times New Roman"/>
                <w:sz w:val="24"/>
                <w:szCs w:val="24"/>
              </w:rPr>
              <w:t>00</w:t>
            </w:r>
          </w:p>
        </w:tc>
        <w:tc>
          <w:tcPr>
            <w:tcW w:w="8328" w:type="dxa"/>
          </w:tcPr>
          <w:p w:rsidR="00A27FEF" w:rsidRPr="00793CC5" w:rsidRDefault="00A27FEF" w:rsidP="00A27FEF">
            <w:pPr>
              <w:spacing w:after="0" w:line="240" w:lineRule="auto"/>
              <w:jc w:val="both"/>
              <w:rPr>
                <w:rFonts w:ascii="Times New Roman" w:hAnsi="Times New Roman"/>
                <w:sz w:val="24"/>
                <w:szCs w:val="24"/>
              </w:rPr>
            </w:pPr>
            <w:r w:rsidRPr="00793CC5">
              <w:rPr>
                <w:rFonts w:ascii="Times New Roman" w:hAnsi="Times New Roman"/>
                <w:sz w:val="24"/>
                <w:szCs w:val="24"/>
              </w:rPr>
              <w:t>Площа забруднення ділянки</w:t>
            </w:r>
            <w:proofErr w:type="gramStart"/>
            <w:r w:rsidRPr="00793CC5">
              <w:rPr>
                <w:rFonts w:ascii="Times New Roman" w:hAnsi="Times New Roman"/>
                <w:sz w:val="24"/>
                <w:szCs w:val="24"/>
              </w:rPr>
              <w:t>,м</w:t>
            </w:r>
            <w:proofErr w:type="gramEnd"/>
            <w:r w:rsidRPr="00793CC5">
              <w:rPr>
                <w:rFonts w:ascii="Times New Roman" w:hAnsi="Times New Roman"/>
                <w:sz w:val="24"/>
                <w:szCs w:val="24"/>
                <w:vertAlign w:val="superscript"/>
              </w:rPr>
              <w:t>2</w:t>
            </w:r>
            <w:r w:rsidRPr="00793CC5">
              <w:rPr>
                <w:rFonts w:ascii="Times New Roman" w:hAnsi="Times New Roman"/>
                <w:sz w:val="24"/>
                <w:szCs w:val="24"/>
              </w:rPr>
              <w:t>( розрахунок проводимо для середнього значення -</w:t>
            </w:r>
            <w:r>
              <w:rPr>
                <w:rFonts w:ascii="Times New Roman" w:hAnsi="Times New Roman"/>
                <w:sz w:val="24"/>
                <w:szCs w:val="24"/>
                <w:lang w:val="uk-UA"/>
              </w:rPr>
              <w:t>1</w:t>
            </w:r>
            <w:r w:rsidRPr="00793CC5">
              <w:rPr>
                <w:rFonts w:ascii="Times New Roman" w:hAnsi="Times New Roman"/>
                <w:sz w:val="24"/>
                <w:szCs w:val="24"/>
              </w:rPr>
              <w:t>00м</w:t>
            </w:r>
            <w:r w:rsidRPr="00793CC5">
              <w:rPr>
                <w:rFonts w:ascii="Times New Roman" w:hAnsi="Times New Roman"/>
                <w:sz w:val="24"/>
                <w:szCs w:val="24"/>
                <w:vertAlign w:val="superscript"/>
              </w:rPr>
              <w:t>2</w:t>
            </w:r>
            <w:r w:rsidRPr="00793CC5">
              <w:rPr>
                <w:rFonts w:ascii="Times New Roman" w:hAnsi="Times New Roman"/>
                <w:sz w:val="24"/>
                <w:szCs w:val="24"/>
              </w:rPr>
              <w:t>)</w:t>
            </w:r>
          </w:p>
        </w:tc>
      </w:tr>
      <w:tr w:rsidR="00A27FEF" w:rsidRPr="00600452" w:rsidTr="0096015E">
        <w:tc>
          <w:tcPr>
            <w:tcW w:w="1242" w:type="dxa"/>
          </w:tcPr>
          <w:p w:rsidR="00A27FEF" w:rsidRPr="00793CC5" w:rsidRDefault="00A27FEF" w:rsidP="0096015E">
            <w:pPr>
              <w:spacing w:after="0" w:line="240" w:lineRule="auto"/>
              <w:jc w:val="both"/>
              <w:rPr>
                <w:rFonts w:ascii="Times New Roman" w:hAnsi="Times New Roman"/>
                <w:sz w:val="24"/>
                <w:szCs w:val="24"/>
              </w:rPr>
            </w:pPr>
            <w:r w:rsidRPr="00793CC5">
              <w:rPr>
                <w:rFonts w:ascii="Times New Roman" w:hAnsi="Times New Roman"/>
                <w:sz w:val="24"/>
                <w:szCs w:val="24"/>
              </w:rPr>
              <w:t>Кз</w:t>
            </w:r>
          </w:p>
        </w:tc>
        <w:tc>
          <w:tcPr>
            <w:tcW w:w="8328" w:type="dxa"/>
          </w:tcPr>
          <w:p w:rsidR="00A27FEF" w:rsidRPr="00793CC5" w:rsidRDefault="00A27FEF" w:rsidP="0096015E">
            <w:pPr>
              <w:spacing w:after="0" w:line="240" w:lineRule="auto"/>
              <w:jc w:val="both"/>
              <w:rPr>
                <w:rFonts w:ascii="Times New Roman" w:hAnsi="Times New Roman"/>
                <w:sz w:val="24"/>
                <w:szCs w:val="24"/>
              </w:rPr>
            </w:pPr>
            <w:r w:rsidRPr="00793CC5">
              <w:rPr>
                <w:rFonts w:ascii="Times New Roman" w:hAnsi="Times New Roman"/>
                <w:sz w:val="24"/>
                <w:szCs w:val="24"/>
              </w:rPr>
              <w:t>Коефіцієнт забруднення земельної ділянки</w:t>
            </w:r>
            <w:proofErr w:type="gramStart"/>
            <w:r w:rsidRPr="00793CC5">
              <w:rPr>
                <w:rFonts w:ascii="Times New Roman" w:hAnsi="Times New Roman"/>
                <w:sz w:val="24"/>
                <w:szCs w:val="24"/>
              </w:rPr>
              <w:t>,я</w:t>
            </w:r>
            <w:proofErr w:type="gramEnd"/>
            <w:r w:rsidRPr="00793CC5">
              <w:rPr>
                <w:rFonts w:ascii="Times New Roman" w:hAnsi="Times New Roman"/>
                <w:sz w:val="24"/>
                <w:szCs w:val="24"/>
              </w:rPr>
              <w:t>кий характеризується кількістю забруднюючої речовини в об’єм забрудненої землі  в залежності від глибини просочування,визначається  по формулі 2</w:t>
            </w:r>
          </w:p>
        </w:tc>
      </w:tr>
      <w:tr w:rsidR="00A27FEF" w:rsidRPr="00793CC5" w:rsidTr="0096015E">
        <w:tc>
          <w:tcPr>
            <w:tcW w:w="1242" w:type="dxa"/>
          </w:tcPr>
          <w:p w:rsidR="00A27FEF" w:rsidRPr="00793CC5" w:rsidRDefault="00A27FEF" w:rsidP="0096015E">
            <w:pPr>
              <w:spacing w:after="0" w:line="240" w:lineRule="auto"/>
              <w:jc w:val="both"/>
              <w:rPr>
                <w:rFonts w:ascii="Times New Roman" w:hAnsi="Times New Roman"/>
                <w:sz w:val="24"/>
                <w:szCs w:val="24"/>
              </w:rPr>
            </w:pPr>
            <w:r w:rsidRPr="00793CC5">
              <w:rPr>
                <w:rFonts w:ascii="Times New Roman" w:hAnsi="Times New Roman"/>
                <w:sz w:val="24"/>
                <w:szCs w:val="24"/>
              </w:rPr>
              <w:t>Кн =1,5</w:t>
            </w:r>
          </w:p>
        </w:tc>
        <w:tc>
          <w:tcPr>
            <w:tcW w:w="8328" w:type="dxa"/>
          </w:tcPr>
          <w:p w:rsidR="00A27FEF" w:rsidRPr="00793CC5" w:rsidRDefault="00A27FEF" w:rsidP="0096015E">
            <w:pPr>
              <w:spacing w:after="0" w:line="240" w:lineRule="auto"/>
              <w:jc w:val="both"/>
              <w:rPr>
                <w:rFonts w:ascii="Times New Roman" w:hAnsi="Times New Roman"/>
                <w:sz w:val="24"/>
                <w:szCs w:val="24"/>
              </w:rPr>
            </w:pPr>
            <w:r w:rsidRPr="00793CC5">
              <w:rPr>
                <w:rFonts w:ascii="Times New Roman" w:hAnsi="Times New Roman"/>
                <w:sz w:val="24"/>
                <w:szCs w:val="24"/>
              </w:rPr>
              <w:t>Коефіцієнт небеспеки забруднюючої речовини</w:t>
            </w:r>
            <w:proofErr w:type="gramStart"/>
            <w:r w:rsidRPr="00793CC5">
              <w:rPr>
                <w:rFonts w:ascii="Times New Roman" w:hAnsi="Times New Roman"/>
                <w:sz w:val="24"/>
                <w:szCs w:val="24"/>
              </w:rPr>
              <w:t>,з</w:t>
            </w:r>
            <w:proofErr w:type="gramEnd"/>
            <w:r w:rsidRPr="00793CC5">
              <w:rPr>
                <w:rFonts w:ascii="Times New Roman" w:hAnsi="Times New Roman"/>
                <w:sz w:val="24"/>
                <w:szCs w:val="24"/>
              </w:rPr>
              <w:t>начення визначається по додатку 1</w:t>
            </w:r>
          </w:p>
        </w:tc>
      </w:tr>
      <w:tr w:rsidR="00A27FEF" w:rsidRPr="00793CC5" w:rsidTr="0096015E">
        <w:tc>
          <w:tcPr>
            <w:tcW w:w="1242" w:type="dxa"/>
          </w:tcPr>
          <w:p w:rsidR="00A27FEF" w:rsidRPr="00793CC5" w:rsidRDefault="00A27FEF" w:rsidP="0096015E">
            <w:pPr>
              <w:spacing w:after="0" w:line="240" w:lineRule="auto"/>
              <w:jc w:val="both"/>
              <w:rPr>
                <w:rFonts w:ascii="Times New Roman" w:hAnsi="Times New Roman"/>
                <w:sz w:val="24"/>
                <w:szCs w:val="24"/>
              </w:rPr>
            </w:pPr>
            <w:r w:rsidRPr="00793CC5">
              <w:rPr>
                <w:rFonts w:ascii="Times New Roman" w:hAnsi="Times New Roman"/>
                <w:sz w:val="24"/>
                <w:szCs w:val="24"/>
              </w:rPr>
              <w:t>Кег =1</w:t>
            </w:r>
          </w:p>
        </w:tc>
        <w:tc>
          <w:tcPr>
            <w:tcW w:w="8328" w:type="dxa"/>
          </w:tcPr>
          <w:p w:rsidR="00A27FEF" w:rsidRPr="00793CC5" w:rsidRDefault="00A27FEF" w:rsidP="0096015E">
            <w:pPr>
              <w:spacing w:after="0" w:line="240" w:lineRule="auto"/>
              <w:jc w:val="both"/>
              <w:rPr>
                <w:rFonts w:ascii="Times New Roman" w:hAnsi="Times New Roman"/>
                <w:sz w:val="24"/>
                <w:szCs w:val="24"/>
              </w:rPr>
            </w:pPr>
            <w:r w:rsidRPr="00793CC5">
              <w:rPr>
                <w:rFonts w:ascii="Times New Roman" w:hAnsi="Times New Roman"/>
                <w:sz w:val="24"/>
                <w:szCs w:val="24"/>
              </w:rPr>
              <w:t>Коефіцієнт еколого-господарського значення земель визначається</w:t>
            </w:r>
          </w:p>
          <w:p w:rsidR="00A27FEF" w:rsidRPr="00793CC5" w:rsidRDefault="00A27FEF" w:rsidP="0096015E">
            <w:pPr>
              <w:spacing w:after="0" w:line="240" w:lineRule="auto"/>
              <w:jc w:val="both"/>
              <w:rPr>
                <w:rFonts w:ascii="Times New Roman" w:hAnsi="Times New Roman"/>
                <w:sz w:val="24"/>
                <w:szCs w:val="24"/>
              </w:rPr>
            </w:pPr>
            <w:r w:rsidRPr="00793CC5">
              <w:rPr>
                <w:rFonts w:ascii="Times New Roman" w:hAnsi="Times New Roman"/>
                <w:sz w:val="24"/>
                <w:szCs w:val="24"/>
              </w:rPr>
              <w:t>згідно з додатком 2 до методики</w:t>
            </w:r>
          </w:p>
        </w:tc>
      </w:tr>
    </w:tbl>
    <w:p w:rsidR="00A27FEF" w:rsidRPr="00793CC5" w:rsidRDefault="00A27FEF" w:rsidP="00A27FEF">
      <w:pPr>
        <w:spacing w:after="0" w:line="240" w:lineRule="auto"/>
        <w:ind w:left="426"/>
        <w:jc w:val="both"/>
        <w:rPr>
          <w:rFonts w:ascii="Times New Roman" w:hAnsi="Times New Roman"/>
          <w:sz w:val="24"/>
          <w:szCs w:val="24"/>
        </w:rPr>
      </w:pPr>
    </w:p>
    <w:p w:rsidR="00A27FEF" w:rsidRPr="00793CC5" w:rsidRDefault="00A27FEF" w:rsidP="00A27FEF">
      <w:pPr>
        <w:pStyle w:val="a3"/>
        <w:spacing w:after="0" w:line="240" w:lineRule="auto"/>
        <w:ind w:left="786"/>
        <w:jc w:val="both"/>
        <w:rPr>
          <w:lang w:val="uk-UA"/>
        </w:rPr>
      </w:pPr>
      <w:r w:rsidRPr="00793CC5">
        <w:rPr>
          <w:lang w:val="uk-UA"/>
        </w:rPr>
        <w:t>Кз = Озр/(Тзш*Пд*Іп)  (2)</w:t>
      </w:r>
    </w:p>
    <w:p w:rsidR="00A27FEF" w:rsidRPr="00793CC5" w:rsidRDefault="00A27FEF" w:rsidP="00A27FEF">
      <w:pPr>
        <w:pStyle w:val="a3"/>
        <w:spacing w:after="0" w:line="240" w:lineRule="auto"/>
        <w:ind w:left="786"/>
        <w:jc w:val="both"/>
        <w:rPr>
          <w:lang w:val="uk-UA"/>
        </w:rPr>
      </w:pPr>
      <w:r w:rsidRPr="00793CC5">
        <w:rPr>
          <w:lang w:val="uk-UA"/>
        </w:rPr>
        <w:t>Де: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86"/>
        <w:gridCol w:w="7984"/>
      </w:tblGrid>
      <w:tr w:rsidR="00A27FEF" w:rsidRPr="00793CC5" w:rsidTr="0096015E">
        <w:tc>
          <w:tcPr>
            <w:tcW w:w="1586" w:type="dxa"/>
          </w:tcPr>
          <w:p w:rsidR="00A27FEF" w:rsidRPr="0018453A" w:rsidRDefault="00A27FEF" w:rsidP="001B3708">
            <w:pPr>
              <w:spacing w:after="0" w:line="240" w:lineRule="auto"/>
              <w:jc w:val="both"/>
              <w:rPr>
                <w:rFonts w:ascii="Times New Roman" w:hAnsi="Times New Roman"/>
                <w:sz w:val="24"/>
                <w:szCs w:val="24"/>
                <w:lang w:val="uk-UA"/>
              </w:rPr>
            </w:pPr>
            <w:r w:rsidRPr="00793CC5">
              <w:rPr>
                <w:rFonts w:ascii="Times New Roman" w:hAnsi="Times New Roman"/>
                <w:sz w:val="24"/>
                <w:szCs w:val="24"/>
              </w:rPr>
              <w:t>Озр=</w:t>
            </w:r>
            <w:r w:rsidR="0018453A">
              <w:rPr>
                <w:rFonts w:ascii="Times New Roman" w:hAnsi="Times New Roman"/>
                <w:sz w:val="24"/>
                <w:szCs w:val="24"/>
                <w:lang w:val="uk-UA"/>
              </w:rPr>
              <w:t>28,27</w:t>
            </w:r>
          </w:p>
        </w:tc>
        <w:tc>
          <w:tcPr>
            <w:tcW w:w="7984" w:type="dxa"/>
          </w:tcPr>
          <w:p w:rsidR="00A27FEF" w:rsidRPr="00256C11" w:rsidRDefault="00A27FEF" w:rsidP="0018453A">
            <w:pPr>
              <w:spacing w:after="0" w:line="240" w:lineRule="auto"/>
              <w:jc w:val="both"/>
              <w:rPr>
                <w:rFonts w:ascii="Times New Roman" w:hAnsi="Times New Roman"/>
                <w:sz w:val="24"/>
                <w:szCs w:val="24"/>
                <w:lang w:val="uk-UA"/>
              </w:rPr>
            </w:pPr>
            <w:r w:rsidRPr="00793CC5">
              <w:rPr>
                <w:rFonts w:ascii="Times New Roman" w:hAnsi="Times New Roman"/>
                <w:sz w:val="24"/>
                <w:szCs w:val="24"/>
              </w:rPr>
              <w:t>Об’єм забруднюючої речовини</w:t>
            </w:r>
            <w:proofErr w:type="gramStart"/>
            <w:r w:rsidRPr="00793CC5">
              <w:rPr>
                <w:rFonts w:ascii="Times New Roman" w:hAnsi="Times New Roman"/>
                <w:sz w:val="24"/>
                <w:szCs w:val="24"/>
              </w:rPr>
              <w:t>,</w:t>
            </w:r>
            <w:r w:rsidRPr="00256C11">
              <w:rPr>
                <w:rFonts w:ascii="Times New Roman" w:hAnsi="Times New Roman"/>
                <w:sz w:val="24"/>
                <w:szCs w:val="24"/>
              </w:rPr>
              <w:t>м</w:t>
            </w:r>
            <w:proofErr w:type="gramEnd"/>
            <w:r w:rsidRPr="00256C11">
              <w:rPr>
                <w:rFonts w:ascii="Times New Roman" w:hAnsi="Times New Roman"/>
                <w:sz w:val="24"/>
                <w:szCs w:val="24"/>
              </w:rPr>
              <w:t>3</w:t>
            </w:r>
          </w:p>
        </w:tc>
      </w:tr>
      <w:tr w:rsidR="00A27FEF" w:rsidRPr="00793CC5" w:rsidTr="0096015E">
        <w:tc>
          <w:tcPr>
            <w:tcW w:w="1586" w:type="dxa"/>
          </w:tcPr>
          <w:p w:rsidR="00A27FEF" w:rsidRPr="00793CC5" w:rsidRDefault="00A27FEF" w:rsidP="0096015E">
            <w:pPr>
              <w:spacing w:after="0" w:line="240" w:lineRule="auto"/>
              <w:jc w:val="both"/>
              <w:rPr>
                <w:rFonts w:ascii="Times New Roman" w:hAnsi="Times New Roman"/>
                <w:sz w:val="24"/>
                <w:szCs w:val="24"/>
              </w:rPr>
            </w:pPr>
            <w:r w:rsidRPr="00793CC5">
              <w:rPr>
                <w:rFonts w:ascii="Times New Roman" w:hAnsi="Times New Roman"/>
                <w:sz w:val="24"/>
                <w:szCs w:val="24"/>
              </w:rPr>
              <w:t>Т зш =0,2</w:t>
            </w:r>
          </w:p>
        </w:tc>
        <w:tc>
          <w:tcPr>
            <w:tcW w:w="7984" w:type="dxa"/>
          </w:tcPr>
          <w:p w:rsidR="00A27FEF" w:rsidRPr="00793CC5" w:rsidRDefault="00A27FEF" w:rsidP="0096015E">
            <w:pPr>
              <w:spacing w:after="0" w:line="240" w:lineRule="auto"/>
              <w:jc w:val="both"/>
              <w:rPr>
                <w:rFonts w:ascii="Times New Roman" w:hAnsi="Times New Roman"/>
                <w:sz w:val="24"/>
                <w:szCs w:val="24"/>
              </w:rPr>
            </w:pPr>
            <w:r w:rsidRPr="00793CC5">
              <w:rPr>
                <w:rFonts w:ascii="Times New Roman" w:hAnsi="Times New Roman"/>
                <w:sz w:val="24"/>
                <w:szCs w:val="24"/>
              </w:rPr>
              <w:t>Товщина земельного шару</w:t>
            </w:r>
            <w:proofErr w:type="gramStart"/>
            <w:r w:rsidRPr="00793CC5">
              <w:rPr>
                <w:rFonts w:ascii="Times New Roman" w:hAnsi="Times New Roman"/>
                <w:sz w:val="24"/>
                <w:szCs w:val="24"/>
              </w:rPr>
              <w:t>,я</w:t>
            </w:r>
            <w:proofErr w:type="gramEnd"/>
            <w:r w:rsidRPr="00793CC5">
              <w:rPr>
                <w:rFonts w:ascii="Times New Roman" w:hAnsi="Times New Roman"/>
                <w:sz w:val="24"/>
                <w:szCs w:val="24"/>
              </w:rPr>
              <w:t>кий є одиницею виміру для розрахунку затрат на ліквідацію забруднення в залежності від глибини просочування)</w:t>
            </w:r>
          </w:p>
        </w:tc>
      </w:tr>
      <w:tr w:rsidR="00A27FEF" w:rsidRPr="00793CC5" w:rsidTr="0096015E">
        <w:tc>
          <w:tcPr>
            <w:tcW w:w="1586" w:type="dxa"/>
          </w:tcPr>
          <w:p w:rsidR="00A27FEF" w:rsidRPr="00793CC5" w:rsidRDefault="00A27FEF" w:rsidP="0018453A">
            <w:pPr>
              <w:spacing w:after="0" w:line="240" w:lineRule="auto"/>
              <w:jc w:val="both"/>
              <w:rPr>
                <w:rFonts w:ascii="Times New Roman" w:hAnsi="Times New Roman"/>
                <w:sz w:val="24"/>
                <w:szCs w:val="24"/>
              </w:rPr>
            </w:pPr>
            <w:r w:rsidRPr="00793CC5">
              <w:rPr>
                <w:rFonts w:ascii="Times New Roman" w:hAnsi="Times New Roman"/>
                <w:sz w:val="24"/>
                <w:szCs w:val="24"/>
              </w:rPr>
              <w:t>Пд =</w:t>
            </w:r>
            <w:r w:rsidR="0018453A">
              <w:rPr>
                <w:rFonts w:ascii="Times New Roman" w:hAnsi="Times New Roman"/>
                <w:sz w:val="24"/>
                <w:szCs w:val="24"/>
                <w:lang w:val="uk-UA"/>
              </w:rPr>
              <w:t>1</w:t>
            </w:r>
            <w:r w:rsidRPr="00793CC5">
              <w:rPr>
                <w:rFonts w:ascii="Times New Roman" w:hAnsi="Times New Roman"/>
                <w:sz w:val="24"/>
                <w:szCs w:val="24"/>
              </w:rPr>
              <w:t>00</w:t>
            </w:r>
          </w:p>
        </w:tc>
        <w:tc>
          <w:tcPr>
            <w:tcW w:w="7984" w:type="dxa"/>
          </w:tcPr>
          <w:p w:rsidR="00A27FEF" w:rsidRPr="00793CC5" w:rsidRDefault="00A27FEF" w:rsidP="0018453A">
            <w:pPr>
              <w:spacing w:after="0" w:line="240" w:lineRule="auto"/>
              <w:jc w:val="both"/>
              <w:rPr>
                <w:rFonts w:ascii="Times New Roman" w:hAnsi="Times New Roman"/>
                <w:sz w:val="24"/>
                <w:szCs w:val="24"/>
              </w:rPr>
            </w:pPr>
            <w:r w:rsidRPr="00793CC5">
              <w:rPr>
                <w:rFonts w:ascii="Times New Roman" w:hAnsi="Times New Roman"/>
                <w:sz w:val="24"/>
                <w:szCs w:val="24"/>
              </w:rPr>
              <w:t>Площа забруднюючої ділянки ,м</w:t>
            </w:r>
            <w:r w:rsidRPr="00793CC5">
              <w:rPr>
                <w:rFonts w:ascii="Times New Roman" w:hAnsi="Times New Roman"/>
                <w:sz w:val="24"/>
                <w:szCs w:val="24"/>
                <w:vertAlign w:val="superscript"/>
              </w:rPr>
              <w:t>2</w:t>
            </w:r>
            <w:r w:rsidRPr="00793CC5">
              <w:rPr>
                <w:rFonts w:ascii="Times New Roman" w:hAnsi="Times New Roman"/>
                <w:sz w:val="24"/>
                <w:szCs w:val="24"/>
              </w:rPr>
              <w:t xml:space="preserve">( прийнято </w:t>
            </w:r>
            <w:r w:rsidR="0018453A">
              <w:rPr>
                <w:rFonts w:ascii="Times New Roman" w:hAnsi="Times New Roman"/>
                <w:sz w:val="24"/>
                <w:szCs w:val="24"/>
                <w:lang w:val="uk-UA"/>
              </w:rPr>
              <w:t>1</w:t>
            </w:r>
            <w:r w:rsidRPr="00793CC5">
              <w:rPr>
                <w:rFonts w:ascii="Times New Roman" w:hAnsi="Times New Roman"/>
                <w:sz w:val="24"/>
                <w:szCs w:val="24"/>
              </w:rPr>
              <w:t>00м</w:t>
            </w:r>
            <w:r w:rsidRPr="00793CC5">
              <w:rPr>
                <w:rFonts w:ascii="Times New Roman" w:hAnsi="Times New Roman"/>
                <w:sz w:val="24"/>
                <w:szCs w:val="24"/>
                <w:vertAlign w:val="superscript"/>
              </w:rPr>
              <w:t>2</w:t>
            </w:r>
            <w:r w:rsidRPr="00793CC5">
              <w:rPr>
                <w:rFonts w:ascii="Times New Roman" w:hAnsi="Times New Roman"/>
                <w:sz w:val="24"/>
                <w:szCs w:val="24"/>
              </w:rPr>
              <w:t>)</w:t>
            </w:r>
          </w:p>
        </w:tc>
      </w:tr>
      <w:tr w:rsidR="00A27FEF" w:rsidRPr="00793CC5" w:rsidTr="0096015E">
        <w:tc>
          <w:tcPr>
            <w:tcW w:w="1586" w:type="dxa"/>
          </w:tcPr>
          <w:p w:rsidR="00A27FEF" w:rsidRPr="00793CC5" w:rsidRDefault="00A27FEF" w:rsidP="0096015E">
            <w:pPr>
              <w:spacing w:after="0" w:line="240" w:lineRule="auto"/>
              <w:jc w:val="both"/>
              <w:rPr>
                <w:rFonts w:ascii="Times New Roman" w:hAnsi="Times New Roman"/>
                <w:sz w:val="24"/>
                <w:szCs w:val="24"/>
              </w:rPr>
            </w:pPr>
            <w:r w:rsidRPr="00793CC5">
              <w:rPr>
                <w:rFonts w:ascii="Times New Roman" w:hAnsi="Times New Roman"/>
                <w:sz w:val="24"/>
                <w:szCs w:val="24"/>
              </w:rPr>
              <w:t>І</w:t>
            </w:r>
            <w:proofErr w:type="gramStart"/>
            <w:r w:rsidRPr="00793CC5">
              <w:rPr>
                <w:rFonts w:ascii="Times New Roman" w:hAnsi="Times New Roman"/>
                <w:sz w:val="24"/>
                <w:szCs w:val="24"/>
              </w:rPr>
              <w:t>п</w:t>
            </w:r>
            <w:proofErr w:type="gramEnd"/>
            <w:r w:rsidRPr="00793CC5">
              <w:rPr>
                <w:rFonts w:ascii="Times New Roman" w:hAnsi="Times New Roman"/>
                <w:sz w:val="24"/>
                <w:szCs w:val="24"/>
              </w:rPr>
              <w:t xml:space="preserve"> =0,1</w:t>
            </w:r>
          </w:p>
        </w:tc>
        <w:tc>
          <w:tcPr>
            <w:tcW w:w="7984" w:type="dxa"/>
          </w:tcPr>
          <w:p w:rsidR="00A27FEF" w:rsidRPr="00793CC5" w:rsidRDefault="00A27FEF" w:rsidP="0096015E">
            <w:pPr>
              <w:spacing w:after="0" w:line="240" w:lineRule="auto"/>
              <w:jc w:val="both"/>
              <w:rPr>
                <w:rFonts w:ascii="Times New Roman" w:hAnsi="Times New Roman"/>
                <w:sz w:val="24"/>
                <w:szCs w:val="24"/>
              </w:rPr>
            </w:pPr>
            <w:r w:rsidRPr="00793CC5">
              <w:rPr>
                <w:rFonts w:ascii="Times New Roman" w:hAnsi="Times New Roman"/>
                <w:sz w:val="24"/>
                <w:szCs w:val="24"/>
              </w:rPr>
              <w:t xml:space="preserve">Індекс поправки до затрат на </w:t>
            </w:r>
            <w:proofErr w:type="gramStart"/>
            <w:r w:rsidRPr="00793CC5">
              <w:rPr>
                <w:rFonts w:ascii="Times New Roman" w:hAnsi="Times New Roman"/>
                <w:sz w:val="24"/>
                <w:szCs w:val="24"/>
              </w:rPr>
              <w:t>л</w:t>
            </w:r>
            <w:proofErr w:type="gramEnd"/>
            <w:r w:rsidRPr="00793CC5">
              <w:rPr>
                <w:rFonts w:ascii="Times New Roman" w:hAnsi="Times New Roman"/>
                <w:sz w:val="24"/>
                <w:szCs w:val="24"/>
              </w:rPr>
              <w:t xml:space="preserve">іквідацію забруднення в залежності від глибини просочування забруднюючої речовини </w:t>
            </w:r>
          </w:p>
          <w:p w:rsidR="00A27FEF" w:rsidRPr="00793CC5" w:rsidRDefault="00A27FEF" w:rsidP="0096015E">
            <w:pPr>
              <w:spacing w:after="0" w:line="240" w:lineRule="auto"/>
              <w:jc w:val="both"/>
              <w:rPr>
                <w:rFonts w:ascii="Times New Roman" w:hAnsi="Times New Roman"/>
                <w:sz w:val="24"/>
                <w:szCs w:val="24"/>
              </w:rPr>
            </w:pPr>
            <w:r w:rsidRPr="00793CC5">
              <w:rPr>
                <w:rFonts w:ascii="Times New Roman" w:hAnsi="Times New Roman"/>
                <w:sz w:val="24"/>
                <w:szCs w:val="24"/>
              </w:rPr>
              <w:t>(додаток 3 Методики)</w:t>
            </w:r>
          </w:p>
        </w:tc>
      </w:tr>
    </w:tbl>
    <w:p w:rsidR="00A27FEF" w:rsidRPr="00793CC5" w:rsidRDefault="00A27FEF" w:rsidP="00A27FEF">
      <w:pPr>
        <w:pStyle w:val="a3"/>
        <w:spacing w:after="0" w:line="240" w:lineRule="auto"/>
        <w:ind w:left="786"/>
        <w:jc w:val="both"/>
        <w:rPr>
          <w:lang w:val="uk-UA"/>
        </w:rPr>
      </w:pPr>
    </w:p>
    <w:p w:rsidR="00A27FEF" w:rsidRPr="00793CC5" w:rsidRDefault="00A27FEF" w:rsidP="00A27FEF">
      <w:pPr>
        <w:pStyle w:val="a3"/>
        <w:spacing w:after="0" w:line="240" w:lineRule="auto"/>
        <w:ind w:left="786"/>
        <w:jc w:val="both"/>
        <w:rPr>
          <w:lang w:val="uk-UA"/>
        </w:rPr>
      </w:pPr>
      <w:r w:rsidRPr="00793CC5">
        <w:rPr>
          <w:lang w:val="uk-UA"/>
        </w:rPr>
        <w:t>Кз =</w:t>
      </w:r>
      <w:r w:rsidR="0018453A">
        <w:rPr>
          <w:lang w:val="uk-UA"/>
        </w:rPr>
        <w:t>28,27</w:t>
      </w:r>
      <w:r w:rsidRPr="00793CC5">
        <w:rPr>
          <w:lang w:val="uk-UA"/>
        </w:rPr>
        <w:t>/(0,2*</w:t>
      </w:r>
      <w:r>
        <w:rPr>
          <w:lang w:val="uk-UA"/>
        </w:rPr>
        <w:t>1</w:t>
      </w:r>
      <w:r w:rsidRPr="00793CC5">
        <w:rPr>
          <w:lang w:val="uk-UA"/>
        </w:rPr>
        <w:t>00*0,1) =</w:t>
      </w:r>
      <w:r w:rsidR="0018453A">
        <w:rPr>
          <w:lang w:val="uk-UA"/>
        </w:rPr>
        <w:t>14,13</w:t>
      </w:r>
    </w:p>
    <w:p w:rsidR="00A27FEF" w:rsidRPr="00793CC5" w:rsidRDefault="00A27FEF" w:rsidP="00A27FEF">
      <w:pPr>
        <w:pStyle w:val="a3"/>
        <w:spacing w:after="0" w:line="240" w:lineRule="auto"/>
        <w:ind w:left="786"/>
        <w:jc w:val="both"/>
        <w:rPr>
          <w:lang w:val="uk-UA"/>
        </w:rPr>
      </w:pPr>
      <w:r w:rsidRPr="00793CC5">
        <w:rPr>
          <w:lang w:val="uk-UA"/>
        </w:rPr>
        <w:t>Рщ =0,5*</w:t>
      </w:r>
      <w:r>
        <w:rPr>
          <w:lang w:val="uk-UA"/>
        </w:rPr>
        <w:t>247</w:t>
      </w:r>
      <w:r w:rsidRPr="00793CC5">
        <w:rPr>
          <w:lang w:val="uk-UA"/>
        </w:rPr>
        <w:t>*</w:t>
      </w:r>
      <w:r w:rsidR="0018453A">
        <w:rPr>
          <w:lang w:val="uk-UA"/>
        </w:rPr>
        <w:t>1</w:t>
      </w:r>
      <w:r w:rsidRPr="00793CC5">
        <w:rPr>
          <w:lang w:val="uk-UA"/>
        </w:rPr>
        <w:t>00*</w:t>
      </w:r>
      <w:r w:rsidR="00A31E41">
        <w:rPr>
          <w:lang w:val="uk-UA"/>
        </w:rPr>
        <w:t>14,13</w:t>
      </w:r>
      <w:r w:rsidRPr="00793CC5">
        <w:rPr>
          <w:lang w:val="uk-UA"/>
        </w:rPr>
        <w:t xml:space="preserve">*1,5*1 = </w:t>
      </w:r>
      <w:r w:rsidR="00A31E41">
        <w:rPr>
          <w:lang w:val="uk-UA"/>
        </w:rPr>
        <w:t>261,758</w:t>
      </w:r>
      <w:r w:rsidRPr="00793CC5">
        <w:rPr>
          <w:lang w:val="uk-UA"/>
        </w:rPr>
        <w:t>тис. грн.</w:t>
      </w:r>
    </w:p>
    <w:p w:rsidR="004E0A32" w:rsidRDefault="0096015E" w:rsidP="004E0A32">
      <w:pPr>
        <w:spacing w:after="0" w:line="240" w:lineRule="auto"/>
        <w:jc w:val="both"/>
        <w:rPr>
          <w:rFonts w:ascii="Times New Roman" w:hAnsi="Times New Roman"/>
          <w:sz w:val="24"/>
          <w:szCs w:val="24"/>
          <w:lang w:val="uk-UA"/>
        </w:rPr>
      </w:pPr>
      <w:r w:rsidRPr="003E75DC">
        <w:rPr>
          <w:rFonts w:ascii="Times New Roman" w:hAnsi="Times New Roman"/>
          <w:sz w:val="24"/>
          <w:szCs w:val="24"/>
          <w:lang w:val="uk-UA"/>
        </w:rPr>
        <w:t>Таким чином,внаслідок виконання  заходу інвестиційної програми</w:t>
      </w:r>
      <w:r w:rsidRPr="0096015E">
        <w:rPr>
          <w:rFonts w:ascii="Times New Roman" w:hAnsi="Times New Roman"/>
          <w:b/>
          <w:sz w:val="24"/>
          <w:szCs w:val="24"/>
          <w:lang w:val="uk-UA"/>
        </w:rPr>
        <w:t xml:space="preserve"> </w:t>
      </w:r>
      <w:r w:rsidR="004E0A32">
        <w:rPr>
          <w:rFonts w:ascii="Times New Roman" w:hAnsi="Times New Roman"/>
          <w:b/>
          <w:sz w:val="24"/>
          <w:szCs w:val="24"/>
          <w:lang w:val="uk-UA"/>
        </w:rPr>
        <w:t>капітальний ремонт</w:t>
      </w:r>
      <w:r>
        <w:rPr>
          <w:rFonts w:ascii="Times New Roman" w:hAnsi="Times New Roman"/>
          <w:b/>
          <w:sz w:val="24"/>
          <w:szCs w:val="24"/>
          <w:lang w:val="uk-UA"/>
        </w:rPr>
        <w:t xml:space="preserve"> </w:t>
      </w:r>
      <w:r w:rsidR="004E0A32">
        <w:rPr>
          <w:rFonts w:ascii="Times New Roman" w:hAnsi="Times New Roman"/>
          <w:b/>
          <w:sz w:val="24"/>
          <w:szCs w:val="24"/>
          <w:lang w:val="uk-UA"/>
        </w:rPr>
        <w:t xml:space="preserve">каналізаційного колектора (біля СШ№5) м.Обухів,вул Академічна </w:t>
      </w:r>
      <w:r w:rsidR="004E0A32" w:rsidRPr="003E75DC">
        <w:rPr>
          <w:rFonts w:ascii="Times New Roman" w:hAnsi="Times New Roman"/>
          <w:sz w:val="24"/>
          <w:szCs w:val="24"/>
          <w:lang w:val="uk-UA"/>
        </w:rPr>
        <w:t xml:space="preserve">можна уникнути  збитків в сумі </w:t>
      </w:r>
      <w:r w:rsidR="004E0A32">
        <w:rPr>
          <w:rFonts w:ascii="Times New Roman" w:hAnsi="Times New Roman"/>
          <w:sz w:val="24"/>
          <w:szCs w:val="24"/>
          <w:lang w:val="uk-UA"/>
        </w:rPr>
        <w:t>261,758</w:t>
      </w:r>
      <w:r w:rsidR="004E0A32" w:rsidRPr="003E75DC">
        <w:rPr>
          <w:rFonts w:ascii="Times New Roman" w:hAnsi="Times New Roman"/>
          <w:sz w:val="24"/>
          <w:szCs w:val="24"/>
          <w:lang w:val="uk-UA"/>
        </w:rPr>
        <w:t xml:space="preserve"> тис. грн.</w:t>
      </w:r>
    </w:p>
    <w:p w:rsidR="00F06F29" w:rsidRPr="00793CC5" w:rsidRDefault="00F06F29" w:rsidP="00F06F29">
      <w:pPr>
        <w:spacing w:after="0" w:line="240" w:lineRule="auto"/>
        <w:jc w:val="both"/>
        <w:rPr>
          <w:rFonts w:ascii="Times New Roman" w:hAnsi="Times New Roman"/>
          <w:b/>
          <w:sz w:val="24"/>
          <w:szCs w:val="24"/>
        </w:rPr>
      </w:pPr>
      <w:r w:rsidRPr="00793CC5">
        <w:rPr>
          <w:rFonts w:ascii="Times New Roman" w:hAnsi="Times New Roman"/>
          <w:b/>
          <w:sz w:val="24"/>
          <w:szCs w:val="24"/>
        </w:rPr>
        <w:t xml:space="preserve">Економічний ефект  складає </w:t>
      </w:r>
      <w:r w:rsidR="003D2985">
        <w:rPr>
          <w:rFonts w:ascii="Times New Roman" w:hAnsi="Times New Roman"/>
          <w:b/>
          <w:sz w:val="24"/>
          <w:szCs w:val="24"/>
          <w:lang w:val="uk-UA"/>
        </w:rPr>
        <w:t>261,758</w:t>
      </w:r>
      <w:r>
        <w:rPr>
          <w:rFonts w:ascii="Times New Roman" w:hAnsi="Times New Roman"/>
          <w:b/>
          <w:sz w:val="24"/>
          <w:szCs w:val="24"/>
          <w:lang w:val="uk-UA"/>
        </w:rPr>
        <w:t xml:space="preserve"> </w:t>
      </w:r>
      <w:r w:rsidRPr="00793CC5">
        <w:rPr>
          <w:rFonts w:ascii="Times New Roman" w:hAnsi="Times New Roman"/>
          <w:b/>
          <w:sz w:val="24"/>
          <w:szCs w:val="24"/>
        </w:rPr>
        <w:t>тис</w:t>
      </w:r>
      <w:proofErr w:type="gramStart"/>
      <w:r w:rsidRPr="00793CC5">
        <w:rPr>
          <w:rFonts w:ascii="Times New Roman" w:hAnsi="Times New Roman"/>
          <w:b/>
          <w:sz w:val="24"/>
          <w:szCs w:val="24"/>
        </w:rPr>
        <w:t>.г</w:t>
      </w:r>
      <w:proofErr w:type="gramEnd"/>
      <w:r w:rsidRPr="00793CC5">
        <w:rPr>
          <w:rFonts w:ascii="Times New Roman" w:hAnsi="Times New Roman"/>
          <w:b/>
          <w:sz w:val="24"/>
          <w:szCs w:val="24"/>
        </w:rPr>
        <w:t>рн.</w:t>
      </w:r>
    </w:p>
    <w:p w:rsidR="0096015E" w:rsidRPr="00F06F29" w:rsidRDefault="00F06F29" w:rsidP="00F06F29">
      <w:pPr>
        <w:spacing w:after="0" w:line="240" w:lineRule="auto"/>
        <w:jc w:val="both"/>
        <w:rPr>
          <w:rFonts w:ascii="Times New Roman" w:hAnsi="Times New Roman"/>
          <w:b/>
          <w:sz w:val="24"/>
          <w:szCs w:val="24"/>
          <w:lang w:val="uk-UA"/>
        </w:rPr>
      </w:pPr>
      <w:r w:rsidRPr="00793CC5">
        <w:rPr>
          <w:rFonts w:ascii="Times New Roman" w:hAnsi="Times New Roman"/>
          <w:b/>
          <w:sz w:val="24"/>
          <w:szCs w:val="24"/>
        </w:rPr>
        <w:t xml:space="preserve">Термін окупності   складає </w:t>
      </w:r>
      <w:r w:rsidR="0096015E" w:rsidRPr="00F06F29">
        <w:rPr>
          <w:rFonts w:ascii="Times New Roman" w:hAnsi="Times New Roman"/>
          <w:b/>
          <w:sz w:val="24"/>
          <w:szCs w:val="24"/>
          <w:lang w:val="uk-UA"/>
        </w:rPr>
        <w:t>523,691:</w:t>
      </w:r>
      <w:r w:rsidR="003D2985">
        <w:rPr>
          <w:rFonts w:ascii="Times New Roman" w:hAnsi="Times New Roman"/>
          <w:b/>
          <w:sz w:val="24"/>
          <w:szCs w:val="24"/>
          <w:lang w:val="uk-UA"/>
        </w:rPr>
        <w:t>261,758</w:t>
      </w:r>
      <w:r w:rsidR="0096015E" w:rsidRPr="00F06F29">
        <w:rPr>
          <w:rFonts w:ascii="Times New Roman" w:hAnsi="Times New Roman"/>
          <w:b/>
          <w:sz w:val="24"/>
          <w:szCs w:val="24"/>
          <w:lang w:val="uk-UA"/>
        </w:rPr>
        <w:t>*12=</w:t>
      </w:r>
      <w:r w:rsidR="003D2985">
        <w:rPr>
          <w:rFonts w:ascii="Times New Roman" w:hAnsi="Times New Roman"/>
          <w:b/>
          <w:sz w:val="24"/>
          <w:szCs w:val="24"/>
          <w:lang w:val="uk-UA"/>
        </w:rPr>
        <w:t xml:space="preserve">24 </w:t>
      </w:r>
      <w:r w:rsidR="0096015E" w:rsidRPr="00F06F29">
        <w:rPr>
          <w:rFonts w:ascii="Times New Roman" w:hAnsi="Times New Roman"/>
          <w:b/>
          <w:sz w:val="24"/>
          <w:szCs w:val="24"/>
          <w:lang w:val="uk-UA"/>
        </w:rPr>
        <w:t>мес.</w:t>
      </w:r>
    </w:p>
    <w:p w:rsidR="00D83FCD" w:rsidRPr="00A31E41" w:rsidRDefault="00A31E41" w:rsidP="00D83FCD">
      <w:pPr>
        <w:spacing w:after="0" w:line="240" w:lineRule="auto"/>
        <w:jc w:val="both"/>
        <w:rPr>
          <w:rFonts w:ascii="Times New Roman" w:hAnsi="Times New Roman"/>
          <w:sz w:val="24"/>
          <w:szCs w:val="24"/>
          <w:lang w:val="uk-UA"/>
        </w:rPr>
      </w:pPr>
      <w:r w:rsidRPr="00A31E41">
        <w:rPr>
          <w:rFonts w:ascii="Times New Roman" w:hAnsi="Times New Roman"/>
          <w:sz w:val="24"/>
          <w:szCs w:val="24"/>
          <w:lang w:val="uk-UA"/>
        </w:rPr>
        <w:t>Ефект від виконання заходу:</w:t>
      </w:r>
      <w:r>
        <w:rPr>
          <w:rFonts w:ascii="Times New Roman" w:hAnsi="Times New Roman"/>
          <w:sz w:val="24"/>
          <w:szCs w:val="24"/>
          <w:lang w:val="uk-UA"/>
        </w:rPr>
        <w:t xml:space="preserve"> довговічність експлуатації каналізаційного трубопроводу,підвищення екологічної безпеки навколишнього середовища.</w:t>
      </w:r>
    </w:p>
    <w:p w:rsidR="00D83FCD" w:rsidRPr="00793CC5" w:rsidRDefault="00D83FCD" w:rsidP="00D83FCD">
      <w:pPr>
        <w:spacing w:after="0" w:line="240" w:lineRule="auto"/>
        <w:ind w:right="892"/>
        <w:jc w:val="both"/>
        <w:rPr>
          <w:rFonts w:ascii="Times New Roman" w:hAnsi="Times New Roman"/>
          <w:b/>
          <w:sz w:val="24"/>
          <w:szCs w:val="24"/>
        </w:rPr>
      </w:pPr>
      <w:r w:rsidRPr="00793CC5">
        <w:rPr>
          <w:rFonts w:ascii="Times New Roman" w:hAnsi="Times New Roman"/>
          <w:b/>
          <w:sz w:val="24"/>
          <w:szCs w:val="24"/>
          <w:u w:val="single"/>
        </w:rPr>
        <w:t xml:space="preserve">Далі додається </w:t>
      </w:r>
      <w:r w:rsidR="0096015E">
        <w:rPr>
          <w:rFonts w:ascii="Times New Roman" w:hAnsi="Times New Roman"/>
          <w:b/>
          <w:sz w:val="24"/>
          <w:szCs w:val="24"/>
          <w:u w:val="single"/>
        </w:rPr>
        <w:t>смета виконання робі</w:t>
      </w:r>
      <w:proofErr w:type="gramStart"/>
      <w:r w:rsidR="0096015E">
        <w:rPr>
          <w:rFonts w:ascii="Times New Roman" w:hAnsi="Times New Roman"/>
          <w:b/>
          <w:sz w:val="24"/>
          <w:szCs w:val="24"/>
          <w:u w:val="single"/>
        </w:rPr>
        <w:t>т</w:t>
      </w:r>
      <w:proofErr w:type="gramEnd"/>
      <w:r w:rsidR="0096015E">
        <w:rPr>
          <w:rFonts w:ascii="Times New Roman" w:hAnsi="Times New Roman"/>
          <w:b/>
          <w:sz w:val="24"/>
          <w:szCs w:val="24"/>
          <w:u w:val="single"/>
        </w:rPr>
        <w:t>.</w:t>
      </w:r>
    </w:p>
    <w:p w:rsidR="00D83FCD" w:rsidRPr="00793CC5" w:rsidRDefault="00D83FCD" w:rsidP="00D83FCD">
      <w:pPr>
        <w:spacing w:after="0" w:line="240" w:lineRule="auto"/>
        <w:jc w:val="both"/>
        <w:rPr>
          <w:b/>
          <w:sz w:val="24"/>
          <w:szCs w:val="24"/>
        </w:rPr>
      </w:pPr>
    </w:p>
    <w:p w:rsidR="00D83FCD" w:rsidRPr="00793CC5" w:rsidRDefault="00D83FCD" w:rsidP="00D83FCD">
      <w:pPr>
        <w:spacing w:after="0" w:line="240" w:lineRule="auto"/>
        <w:jc w:val="both"/>
        <w:rPr>
          <w:b/>
          <w:sz w:val="24"/>
          <w:szCs w:val="24"/>
        </w:rPr>
      </w:pPr>
    </w:p>
    <w:p w:rsidR="00CF0E90" w:rsidRDefault="00CF0E90" w:rsidP="00CF0E90"/>
    <w:p w:rsidR="009C75FB" w:rsidRDefault="009C75FB" w:rsidP="00CF0E90"/>
    <w:p w:rsidR="009C75FB" w:rsidRPr="00CF0E90" w:rsidRDefault="009C75FB" w:rsidP="00CF0E90"/>
    <w:tbl>
      <w:tblPr>
        <w:tblW w:w="316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5"/>
        <w:gridCol w:w="10392"/>
        <w:gridCol w:w="1550"/>
        <w:gridCol w:w="896"/>
        <w:gridCol w:w="714"/>
        <w:gridCol w:w="703"/>
        <w:gridCol w:w="778"/>
        <w:gridCol w:w="891"/>
        <w:gridCol w:w="937"/>
        <w:gridCol w:w="891"/>
        <w:gridCol w:w="891"/>
        <w:gridCol w:w="1006"/>
        <w:gridCol w:w="2338"/>
        <w:gridCol w:w="2402"/>
        <w:gridCol w:w="950"/>
        <w:gridCol w:w="932"/>
        <w:gridCol w:w="372"/>
        <w:gridCol w:w="570"/>
        <w:gridCol w:w="634"/>
        <w:gridCol w:w="570"/>
        <w:gridCol w:w="657"/>
        <w:gridCol w:w="372"/>
        <w:gridCol w:w="570"/>
        <w:gridCol w:w="372"/>
        <w:gridCol w:w="657"/>
      </w:tblGrid>
      <w:tr w:rsidR="00CB12B9" w:rsidTr="00CB12B9">
        <w:trPr>
          <w:gridAfter w:val="24"/>
          <w:wAfter w:w="31045" w:type="dxa"/>
          <w:trHeight w:val="15"/>
        </w:trPr>
        <w:tc>
          <w:tcPr>
            <w:tcW w:w="645" w:type="dxa"/>
          </w:tcPr>
          <w:p w:rsidR="00CB12B9" w:rsidRDefault="00CB12B9" w:rsidP="00CB12B9">
            <w:pPr>
              <w:spacing w:after="0" w:line="240" w:lineRule="auto"/>
              <w:jc w:val="center"/>
              <w:rPr>
                <w:rFonts w:ascii="Times New Roman" w:hAnsi="Times New Roman"/>
                <w:b/>
                <w:sz w:val="24"/>
                <w:szCs w:val="24"/>
                <w:u w:val="single"/>
              </w:rPr>
            </w:pPr>
          </w:p>
        </w:tc>
      </w:tr>
      <w:tr w:rsidR="009C75FB" w:rsidRPr="00793CC5" w:rsidTr="00CB12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55"/>
        </w:trPr>
        <w:tc>
          <w:tcPr>
            <w:tcW w:w="12587" w:type="dxa"/>
            <w:gridSpan w:val="3"/>
            <w:tcBorders>
              <w:top w:val="single" w:sz="4" w:space="0" w:color="auto"/>
              <w:left w:val="nil"/>
              <w:bottom w:val="nil"/>
              <w:right w:val="nil"/>
            </w:tcBorders>
            <w:shd w:val="clear" w:color="auto" w:fill="auto"/>
            <w:noWrap/>
            <w:vAlign w:val="center"/>
            <w:hideMark/>
          </w:tcPr>
          <w:p w:rsidR="009C75FB" w:rsidRPr="00957EE1" w:rsidRDefault="009C75FB" w:rsidP="00CB12B9">
            <w:pPr>
              <w:spacing w:after="0" w:line="240" w:lineRule="auto"/>
              <w:jc w:val="center"/>
              <w:rPr>
                <w:rFonts w:ascii="Times New Roman" w:hAnsi="Times New Roman"/>
                <w:b/>
                <w:sz w:val="24"/>
                <w:szCs w:val="24"/>
                <w:u w:val="single"/>
              </w:rPr>
            </w:pPr>
            <w:r>
              <w:rPr>
                <w:rFonts w:ascii="Times New Roman" w:hAnsi="Times New Roman"/>
                <w:b/>
                <w:sz w:val="24"/>
                <w:szCs w:val="24"/>
                <w:u w:val="single"/>
              </w:rPr>
              <w:t xml:space="preserve">                                                                                                                                                                                                                                                                                                                                                                                                                                                                                                                                    </w:t>
            </w:r>
          </w:p>
          <w:p w:rsidR="009C75FB" w:rsidRDefault="009C75FB" w:rsidP="00CB12B9">
            <w:pPr>
              <w:jc w:val="center"/>
              <w:rPr>
                <w:rFonts w:ascii="Times New Roman" w:hAnsi="Times New Roman"/>
                <w:sz w:val="24"/>
                <w:szCs w:val="24"/>
                <w:lang w:eastAsia="ru-RU"/>
              </w:rPr>
            </w:pPr>
            <w:r>
              <w:rPr>
                <w:rFonts w:ascii="Times New Roman" w:hAnsi="Times New Roman"/>
                <w:sz w:val="24"/>
                <w:szCs w:val="24"/>
                <w:lang w:eastAsia="ru-RU"/>
              </w:rPr>
              <w:t xml:space="preserve">                                      </w:t>
            </w:r>
            <w:r w:rsidRPr="00CC429B">
              <w:rPr>
                <w:rFonts w:ascii="Times New Roman" w:hAnsi="Times New Roman"/>
                <w:sz w:val="24"/>
                <w:szCs w:val="24"/>
                <w:lang w:eastAsia="ru-RU"/>
              </w:rPr>
              <w:t>Додаток 7</w:t>
            </w:r>
            <w:r w:rsidRPr="00CC429B">
              <w:rPr>
                <w:rFonts w:ascii="Times New Roman" w:hAnsi="Times New Roman"/>
                <w:sz w:val="24"/>
                <w:szCs w:val="24"/>
                <w:lang w:eastAsia="ru-RU"/>
              </w:rPr>
              <w:br/>
            </w:r>
            <w:r>
              <w:rPr>
                <w:rFonts w:ascii="Times New Roman" w:hAnsi="Times New Roman"/>
                <w:sz w:val="24"/>
                <w:szCs w:val="24"/>
                <w:lang w:eastAsia="ru-RU"/>
              </w:rPr>
              <w:t xml:space="preserve">                                                                                      </w:t>
            </w:r>
            <w:r w:rsidRPr="00CC429B">
              <w:rPr>
                <w:rFonts w:ascii="Times New Roman" w:hAnsi="Times New Roman"/>
                <w:sz w:val="24"/>
                <w:szCs w:val="24"/>
                <w:lang w:eastAsia="ru-RU"/>
              </w:rPr>
              <w:t>до Порядку розроблення, погодження</w:t>
            </w:r>
            <w:r w:rsidRPr="00CC429B">
              <w:rPr>
                <w:rFonts w:ascii="Times New Roman" w:hAnsi="Times New Roman"/>
                <w:sz w:val="24"/>
                <w:szCs w:val="24"/>
                <w:lang w:eastAsia="ru-RU"/>
              </w:rPr>
              <w:br/>
            </w:r>
            <w:r>
              <w:rPr>
                <w:rFonts w:ascii="Times New Roman" w:hAnsi="Times New Roman"/>
                <w:sz w:val="24"/>
                <w:szCs w:val="24"/>
                <w:lang w:eastAsia="ru-RU"/>
              </w:rPr>
              <w:t xml:space="preserve">                                                                                      </w:t>
            </w:r>
            <w:r w:rsidRPr="00CC429B">
              <w:rPr>
                <w:rFonts w:ascii="Times New Roman" w:hAnsi="Times New Roman"/>
                <w:sz w:val="24"/>
                <w:szCs w:val="24"/>
                <w:lang w:eastAsia="ru-RU"/>
              </w:rPr>
              <w:t>та затвердження інвестиційних програм</w:t>
            </w:r>
            <w:r w:rsidRPr="00CC429B">
              <w:rPr>
                <w:rFonts w:ascii="Times New Roman" w:hAnsi="Times New Roman"/>
                <w:sz w:val="24"/>
                <w:szCs w:val="24"/>
                <w:lang w:eastAsia="ru-RU"/>
              </w:rPr>
              <w:br/>
            </w:r>
            <w:r>
              <w:rPr>
                <w:rFonts w:ascii="Times New Roman" w:hAnsi="Times New Roman"/>
                <w:sz w:val="24"/>
                <w:szCs w:val="24"/>
                <w:lang w:eastAsia="ru-RU"/>
              </w:rPr>
              <w:t xml:space="preserve">                                                                                     </w:t>
            </w:r>
            <w:r w:rsidRPr="00CC429B">
              <w:rPr>
                <w:rFonts w:ascii="Times New Roman" w:hAnsi="Times New Roman"/>
                <w:sz w:val="24"/>
                <w:szCs w:val="24"/>
                <w:lang w:eastAsia="ru-RU"/>
              </w:rPr>
              <w:t>суб’єктів господарювання у сфері</w:t>
            </w:r>
            <w:r w:rsidRPr="00CC429B">
              <w:rPr>
                <w:rFonts w:ascii="Times New Roman" w:hAnsi="Times New Roman"/>
                <w:sz w:val="24"/>
                <w:szCs w:val="24"/>
                <w:lang w:eastAsia="ru-RU"/>
              </w:rPr>
              <w:br/>
            </w:r>
            <w:r>
              <w:rPr>
                <w:rFonts w:ascii="Times New Roman" w:hAnsi="Times New Roman"/>
                <w:sz w:val="24"/>
                <w:szCs w:val="24"/>
                <w:lang w:eastAsia="ru-RU"/>
              </w:rPr>
              <w:t xml:space="preserve">                                                                                     </w:t>
            </w:r>
            <w:r w:rsidRPr="00CC429B">
              <w:rPr>
                <w:rFonts w:ascii="Times New Roman" w:hAnsi="Times New Roman"/>
                <w:sz w:val="24"/>
                <w:szCs w:val="24"/>
                <w:lang w:eastAsia="ru-RU"/>
              </w:rPr>
              <w:t>централізованого водопостачання</w:t>
            </w:r>
            <w:r w:rsidRPr="00CC429B">
              <w:rPr>
                <w:rFonts w:ascii="Times New Roman" w:hAnsi="Times New Roman"/>
                <w:sz w:val="24"/>
                <w:szCs w:val="24"/>
                <w:lang w:eastAsia="ru-RU"/>
              </w:rPr>
              <w:br/>
            </w:r>
            <w:r>
              <w:rPr>
                <w:rFonts w:ascii="Times New Roman" w:hAnsi="Times New Roman"/>
                <w:sz w:val="24"/>
                <w:szCs w:val="24"/>
                <w:lang w:eastAsia="ru-RU"/>
              </w:rPr>
              <w:t xml:space="preserve">                                                                                     </w:t>
            </w:r>
            <w:r w:rsidRPr="00CC429B">
              <w:rPr>
                <w:rFonts w:ascii="Times New Roman" w:hAnsi="Times New Roman"/>
                <w:sz w:val="24"/>
                <w:szCs w:val="24"/>
                <w:lang w:eastAsia="ru-RU"/>
              </w:rPr>
              <w:t>та водовідведення</w:t>
            </w:r>
          </w:p>
          <w:p w:rsidR="009C75FB" w:rsidRPr="005D40A8" w:rsidRDefault="009C75FB" w:rsidP="00CB12B9">
            <w:pPr>
              <w:shd w:val="clear" w:color="auto" w:fill="FFFFFF"/>
              <w:spacing w:before="150" w:after="150" w:line="240" w:lineRule="auto"/>
              <w:ind w:left="450" w:right="450"/>
              <w:jc w:val="center"/>
              <w:rPr>
                <w:rFonts w:ascii="Times New Roman" w:hAnsi="Times New Roman"/>
                <w:color w:val="333333"/>
                <w:sz w:val="24"/>
                <w:szCs w:val="24"/>
                <w:lang w:eastAsia="ru-RU"/>
              </w:rPr>
            </w:pPr>
            <w:r w:rsidRPr="00CC429B">
              <w:rPr>
                <w:rFonts w:ascii="Times New Roman" w:hAnsi="Times New Roman"/>
                <w:b/>
                <w:bCs/>
                <w:color w:val="333333"/>
                <w:sz w:val="28"/>
                <w:lang w:eastAsia="ru-RU"/>
              </w:rPr>
              <w:t>УЗАГАЛЬНЕНА ХАРАКТЕРИСТИКА</w:t>
            </w:r>
            <w:r w:rsidRPr="00CC429B">
              <w:rPr>
                <w:rFonts w:ascii="Times New Roman" w:hAnsi="Times New Roman"/>
                <w:color w:val="333333"/>
                <w:sz w:val="24"/>
                <w:szCs w:val="24"/>
                <w:lang w:eastAsia="ru-RU"/>
              </w:rPr>
              <w:br/>
            </w:r>
            <w:r w:rsidRPr="00CC429B">
              <w:rPr>
                <w:rFonts w:ascii="Times New Roman" w:hAnsi="Times New Roman"/>
                <w:b/>
                <w:bCs/>
                <w:color w:val="333333"/>
                <w:sz w:val="28"/>
                <w:lang w:eastAsia="ru-RU"/>
              </w:rPr>
              <w:t>об’єктів</w:t>
            </w:r>
            <w:r>
              <w:rPr>
                <w:rFonts w:ascii="Times New Roman" w:hAnsi="Times New Roman"/>
                <w:b/>
                <w:bCs/>
                <w:color w:val="333333"/>
                <w:sz w:val="28"/>
                <w:lang w:eastAsia="ru-RU"/>
              </w:rPr>
              <w:t xml:space="preserve"> </w:t>
            </w:r>
            <w:r w:rsidRPr="005D40A8">
              <w:rPr>
                <w:rFonts w:ascii="Times New Roman" w:hAnsi="Times New Roman"/>
                <w:b/>
                <w:bCs/>
                <w:color w:val="333333"/>
                <w:sz w:val="28"/>
                <w:lang w:eastAsia="ru-RU"/>
              </w:rPr>
              <w:t>централізованого водопостачання та водовідведення</w:t>
            </w:r>
          </w:p>
          <w:p w:rsidR="009C75FB" w:rsidRDefault="009C75FB" w:rsidP="00CB12B9">
            <w:pPr>
              <w:shd w:val="clear" w:color="auto" w:fill="FFFFFF"/>
              <w:spacing w:before="150" w:after="150" w:line="240" w:lineRule="auto"/>
              <w:jc w:val="center"/>
              <w:rPr>
                <w:rFonts w:ascii="Times New Roman" w:hAnsi="Times New Roman"/>
                <w:b/>
                <w:color w:val="333333"/>
                <w:sz w:val="32"/>
                <w:szCs w:val="32"/>
                <w:lang w:eastAsia="ru-RU"/>
              </w:rPr>
            </w:pPr>
            <w:r w:rsidRPr="005D40A8">
              <w:rPr>
                <w:rFonts w:ascii="Times New Roman" w:hAnsi="Times New Roman"/>
                <w:b/>
                <w:color w:val="333333"/>
                <w:sz w:val="32"/>
                <w:szCs w:val="32"/>
                <w:lang w:eastAsia="ru-RU"/>
              </w:rPr>
              <w:t xml:space="preserve">Обухівське водопровідно-каналізаційне </w:t>
            </w:r>
            <w:proofErr w:type="gramStart"/>
            <w:r>
              <w:rPr>
                <w:rFonts w:ascii="Times New Roman" w:hAnsi="Times New Roman"/>
                <w:b/>
                <w:color w:val="333333"/>
                <w:sz w:val="32"/>
                <w:szCs w:val="32"/>
                <w:lang w:eastAsia="ru-RU"/>
              </w:rPr>
              <w:t>п</w:t>
            </w:r>
            <w:proofErr w:type="gramEnd"/>
            <w:r>
              <w:rPr>
                <w:rFonts w:ascii="Times New Roman" w:hAnsi="Times New Roman"/>
                <w:b/>
                <w:color w:val="333333"/>
                <w:sz w:val="32"/>
                <w:szCs w:val="32"/>
                <w:lang w:eastAsia="ru-RU"/>
              </w:rPr>
              <w:t>ідприємство</w:t>
            </w:r>
          </w:p>
          <w:p w:rsidR="009C75FB" w:rsidRPr="005D40A8" w:rsidRDefault="009C75FB" w:rsidP="00CB12B9">
            <w:pPr>
              <w:shd w:val="clear" w:color="auto" w:fill="FFFFFF"/>
              <w:spacing w:before="150" w:after="150" w:line="240" w:lineRule="auto"/>
              <w:jc w:val="center"/>
              <w:rPr>
                <w:rFonts w:ascii="Times New Roman" w:hAnsi="Times New Roman"/>
                <w:color w:val="333333"/>
                <w:sz w:val="24"/>
                <w:szCs w:val="24"/>
                <w:lang w:eastAsia="ru-RU"/>
              </w:rPr>
            </w:pPr>
            <w:r w:rsidRPr="005D40A8">
              <w:rPr>
                <w:rFonts w:ascii="Times New Roman" w:hAnsi="Times New Roman"/>
                <w:color w:val="333333"/>
                <w:sz w:val="20"/>
                <w:lang w:eastAsia="ru-RU"/>
              </w:rPr>
              <w:t xml:space="preserve">(найменування ліцензіата </w:t>
            </w:r>
            <w:proofErr w:type="gramStart"/>
            <w:r w:rsidRPr="005D40A8">
              <w:rPr>
                <w:rFonts w:ascii="Times New Roman" w:hAnsi="Times New Roman"/>
                <w:color w:val="333333"/>
                <w:sz w:val="20"/>
                <w:lang w:eastAsia="ru-RU"/>
              </w:rPr>
              <w:t>п</w:t>
            </w:r>
            <w:proofErr w:type="gramEnd"/>
            <w:r w:rsidRPr="005D40A8">
              <w:rPr>
                <w:rFonts w:ascii="Times New Roman" w:hAnsi="Times New Roman"/>
                <w:color w:val="333333"/>
                <w:sz w:val="20"/>
                <w:lang w:eastAsia="ru-RU"/>
              </w:rPr>
              <w:t>ідприємства)</w:t>
            </w:r>
          </w:p>
          <w:p w:rsidR="009C75FB" w:rsidRPr="00CC429B" w:rsidRDefault="009C75FB" w:rsidP="00CB12B9">
            <w:pPr>
              <w:shd w:val="clear" w:color="auto" w:fill="FFFFFF"/>
              <w:spacing w:before="150" w:after="150" w:line="240" w:lineRule="auto"/>
              <w:jc w:val="center"/>
              <w:rPr>
                <w:rFonts w:ascii="Times New Roman" w:hAnsi="Times New Roman"/>
                <w:color w:val="333333"/>
                <w:sz w:val="24"/>
                <w:szCs w:val="24"/>
                <w:lang w:eastAsia="ru-RU"/>
              </w:rPr>
            </w:pPr>
            <w:r w:rsidRPr="00CC429B">
              <w:rPr>
                <w:rFonts w:ascii="Times New Roman" w:hAnsi="Times New Roman"/>
                <w:color w:val="333333"/>
                <w:sz w:val="24"/>
                <w:szCs w:val="24"/>
                <w:lang w:eastAsia="ru-RU"/>
              </w:rPr>
              <w:t>станом на __</w:t>
            </w:r>
            <w:r>
              <w:rPr>
                <w:rFonts w:ascii="Times New Roman" w:hAnsi="Times New Roman"/>
                <w:color w:val="333333"/>
                <w:sz w:val="24"/>
                <w:szCs w:val="24"/>
                <w:lang w:eastAsia="ru-RU"/>
              </w:rPr>
              <w:t>01/01</w:t>
            </w:r>
            <w:r w:rsidRPr="00CC429B">
              <w:rPr>
                <w:rFonts w:ascii="Times New Roman" w:hAnsi="Times New Roman"/>
                <w:color w:val="333333"/>
                <w:sz w:val="24"/>
                <w:szCs w:val="24"/>
                <w:lang w:eastAsia="ru-RU"/>
              </w:rPr>
              <w:t>________ 20</w:t>
            </w:r>
            <w:r>
              <w:rPr>
                <w:rFonts w:ascii="Times New Roman" w:hAnsi="Times New Roman"/>
                <w:color w:val="333333"/>
                <w:sz w:val="24"/>
                <w:szCs w:val="24"/>
                <w:lang w:eastAsia="ru-RU"/>
              </w:rPr>
              <w:t>23</w:t>
            </w:r>
            <w:r w:rsidRPr="00CC429B">
              <w:rPr>
                <w:rFonts w:ascii="Times New Roman" w:hAnsi="Times New Roman"/>
                <w:color w:val="333333"/>
                <w:sz w:val="24"/>
                <w:szCs w:val="24"/>
                <w:lang w:eastAsia="ru-RU"/>
              </w:rPr>
              <w:t xml:space="preserve">___ </w:t>
            </w:r>
            <w:proofErr w:type="gramStart"/>
            <w:r w:rsidRPr="00CC429B">
              <w:rPr>
                <w:rFonts w:ascii="Times New Roman" w:hAnsi="Times New Roman"/>
                <w:color w:val="333333"/>
                <w:sz w:val="24"/>
                <w:szCs w:val="24"/>
                <w:lang w:eastAsia="ru-RU"/>
              </w:rPr>
              <w:t>р</w:t>
            </w:r>
            <w:proofErr w:type="gramEnd"/>
            <w:r w:rsidRPr="00CC429B">
              <w:rPr>
                <w:rFonts w:ascii="Times New Roman" w:hAnsi="Times New Roman"/>
                <w:color w:val="333333"/>
                <w:sz w:val="24"/>
                <w:szCs w:val="24"/>
                <w:lang w:eastAsia="ru-RU"/>
              </w:rPr>
              <w:t>ік</w:t>
            </w:r>
          </w:p>
          <w:tbl>
            <w:tblPr>
              <w:tblW w:w="10726" w:type="dxa"/>
              <w:tblInd w:w="8" w:type="dxa"/>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tblPr>
            <w:tblGrid>
              <w:gridCol w:w="544"/>
              <w:gridCol w:w="7151"/>
              <w:gridCol w:w="1544"/>
              <w:gridCol w:w="1487"/>
            </w:tblGrid>
            <w:tr w:rsidR="009C75FB" w:rsidRPr="00793CC5" w:rsidTr="009C75FB">
              <w:trPr>
                <w:trHeight w:val="510"/>
              </w:trPr>
              <w:tc>
                <w:tcPr>
                  <w:tcW w:w="544" w:type="dxa"/>
                  <w:tcBorders>
                    <w:top w:val="single" w:sz="6" w:space="0" w:color="000000"/>
                    <w:left w:val="single" w:sz="6" w:space="0" w:color="000000"/>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bookmarkStart w:id="10" w:name="n135"/>
                  <w:bookmarkEnd w:id="10"/>
                  <w:r w:rsidRPr="00CC429B">
                    <w:rPr>
                      <w:rFonts w:ascii="Times New Roman" w:hAnsi="Times New Roman"/>
                      <w:b/>
                      <w:bCs/>
                      <w:sz w:val="20"/>
                      <w:lang w:eastAsia="ru-RU"/>
                    </w:rPr>
                    <w:t>№ з/</w:t>
                  </w:r>
                  <w:proofErr w:type="gramStart"/>
                  <w:r w:rsidRPr="00CC429B">
                    <w:rPr>
                      <w:rFonts w:ascii="Times New Roman" w:hAnsi="Times New Roman"/>
                      <w:b/>
                      <w:bCs/>
                      <w:sz w:val="20"/>
                      <w:lang w:eastAsia="ru-RU"/>
                    </w:rPr>
                    <w:t>п</w:t>
                  </w:r>
                  <w:proofErr w:type="gramEnd"/>
                </w:p>
              </w:tc>
              <w:tc>
                <w:tcPr>
                  <w:tcW w:w="7151" w:type="dxa"/>
                  <w:tcBorders>
                    <w:top w:val="single" w:sz="6" w:space="0" w:color="000000"/>
                    <w:left w:val="nil"/>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b/>
                      <w:bCs/>
                      <w:sz w:val="20"/>
                      <w:lang w:eastAsia="ru-RU"/>
                    </w:rPr>
                    <w:t>І. Найменування та характеристика об'єктів водопостачання</w:t>
                  </w:r>
                </w:p>
              </w:tc>
              <w:tc>
                <w:tcPr>
                  <w:tcW w:w="1544" w:type="dxa"/>
                  <w:tcBorders>
                    <w:top w:val="single" w:sz="6" w:space="0" w:color="000000"/>
                    <w:left w:val="nil"/>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b/>
                      <w:bCs/>
                      <w:sz w:val="20"/>
                      <w:lang w:eastAsia="ru-RU"/>
                    </w:rPr>
                    <w:t>Одиниця виміру</w:t>
                  </w:r>
                </w:p>
              </w:tc>
              <w:tc>
                <w:tcPr>
                  <w:tcW w:w="1487" w:type="dxa"/>
                  <w:tcBorders>
                    <w:top w:val="single" w:sz="6" w:space="0" w:color="000000"/>
                    <w:left w:val="nil"/>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b/>
                      <w:bCs/>
                      <w:sz w:val="20"/>
                      <w:lang w:eastAsia="ru-RU"/>
                    </w:rPr>
                    <w:t>Загальний показник</w:t>
                  </w:r>
                </w:p>
              </w:tc>
            </w:tr>
            <w:tr w:rsidR="009C75FB" w:rsidRPr="00793CC5" w:rsidTr="009C75FB">
              <w:trPr>
                <w:trHeight w:val="255"/>
              </w:trPr>
              <w:tc>
                <w:tcPr>
                  <w:tcW w:w="544" w:type="dxa"/>
                  <w:tcBorders>
                    <w:top w:val="nil"/>
                    <w:left w:val="single" w:sz="6" w:space="0" w:color="000000"/>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1</w:t>
                  </w:r>
                </w:p>
              </w:tc>
              <w:tc>
                <w:tcPr>
                  <w:tcW w:w="7151" w:type="dxa"/>
                  <w:tcBorders>
                    <w:top w:val="single" w:sz="6" w:space="0" w:color="000000"/>
                    <w:left w:val="nil"/>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Кількість населених пунктів, яким надаються послуги (1*)</w:t>
                  </w:r>
                </w:p>
              </w:tc>
              <w:tc>
                <w:tcPr>
                  <w:tcW w:w="1544" w:type="dxa"/>
                  <w:tcBorders>
                    <w:top w:val="nil"/>
                    <w:left w:val="nil"/>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од.</w:t>
                  </w:r>
                </w:p>
              </w:tc>
              <w:tc>
                <w:tcPr>
                  <w:tcW w:w="1487" w:type="dxa"/>
                  <w:tcBorders>
                    <w:top w:val="nil"/>
                    <w:left w:val="nil"/>
                    <w:bottom w:val="single" w:sz="6" w:space="0" w:color="000000"/>
                    <w:right w:val="single" w:sz="6" w:space="0" w:color="000000"/>
                  </w:tcBorders>
                  <w:hideMark/>
                </w:tcPr>
                <w:p w:rsidR="009C75FB" w:rsidRPr="005D40A8" w:rsidRDefault="009C75FB" w:rsidP="00CB12B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r>
            <w:tr w:rsidR="009C75FB" w:rsidRPr="00793CC5" w:rsidTr="009C75FB">
              <w:trPr>
                <w:trHeight w:val="255"/>
              </w:trPr>
              <w:tc>
                <w:tcPr>
                  <w:tcW w:w="544" w:type="dxa"/>
                  <w:tcBorders>
                    <w:top w:val="nil"/>
                    <w:left w:val="single" w:sz="6" w:space="0" w:color="000000"/>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2</w:t>
                  </w:r>
                </w:p>
              </w:tc>
              <w:tc>
                <w:tcPr>
                  <w:tcW w:w="7151" w:type="dxa"/>
                  <w:tcBorders>
                    <w:top w:val="single" w:sz="6" w:space="0" w:color="000000"/>
                    <w:left w:val="nil"/>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 xml:space="preserve">Чисельність населення в зоні відповідальності </w:t>
                  </w:r>
                  <w:proofErr w:type="gramStart"/>
                  <w:r w:rsidRPr="00CC429B">
                    <w:rPr>
                      <w:rFonts w:ascii="Times New Roman" w:hAnsi="Times New Roman"/>
                      <w:sz w:val="20"/>
                      <w:lang w:eastAsia="ru-RU"/>
                    </w:rPr>
                    <w:t>п</w:t>
                  </w:r>
                  <w:proofErr w:type="gramEnd"/>
                  <w:r w:rsidRPr="00CC429B">
                    <w:rPr>
                      <w:rFonts w:ascii="Times New Roman" w:hAnsi="Times New Roman"/>
                      <w:sz w:val="20"/>
                      <w:lang w:eastAsia="ru-RU"/>
                    </w:rPr>
                    <w:t>ідприємства</w:t>
                  </w:r>
                </w:p>
              </w:tc>
              <w:tc>
                <w:tcPr>
                  <w:tcW w:w="1544" w:type="dxa"/>
                  <w:tcBorders>
                    <w:top w:val="nil"/>
                    <w:left w:val="nil"/>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proofErr w:type="gramStart"/>
                  <w:r w:rsidRPr="00CC429B">
                    <w:rPr>
                      <w:rFonts w:ascii="Times New Roman" w:hAnsi="Times New Roman"/>
                      <w:sz w:val="20"/>
                      <w:lang w:eastAsia="ru-RU"/>
                    </w:rPr>
                    <w:t>осіб</w:t>
                  </w:r>
                  <w:proofErr w:type="gramEnd"/>
                </w:p>
              </w:tc>
              <w:tc>
                <w:tcPr>
                  <w:tcW w:w="1487" w:type="dxa"/>
                  <w:tcBorders>
                    <w:top w:val="nil"/>
                    <w:left w:val="nil"/>
                    <w:bottom w:val="single" w:sz="6" w:space="0" w:color="000000"/>
                    <w:right w:val="single" w:sz="6" w:space="0" w:color="000000"/>
                  </w:tcBorders>
                  <w:hideMark/>
                </w:tcPr>
                <w:p w:rsidR="009C75FB" w:rsidRPr="007E5F9D" w:rsidRDefault="009C75FB" w:rsidP="00CB12B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35752</w:t>
                  </w:r>
                </w:p>
              </w:tc>
            </w:tr>
            <w:tr w:rsidR="009C75FB" w:rsidRPr="00793CC5" w:rsidTr="009C75FB">
              <w:trPr>
                <w:trHeight w:val="255"/>
              </w:trPr>
              <w:tc>
                <w:tcPr>
                  <w:tcW w:w="544" w:type="dxa"/>
                  <w:tcBorders>
                    <w:top w:val="nil"/>
                    <w:left w:val="single" w:sz="6" w:space="0" w:color="000000"/>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3</w:t>
                  </w:r>
                </w:p>
              </w:tc>
              <w:tc>
                <w:tcPr>
                  <w:tcW w:w="7151" w:type="dxa"/>
                  <w:tcBorders>
                    <w:top w:val="single" w:sz="6" w:space="0" w:color="000000"/>
                    <w:left w:val="nil"/>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Чисельність населення, яким надаються послуги, усього, з них:</w:t>
                  </w:r>
                </w:p>
              </w:tc>
              <w:tc>
                <w:tcPr>
                  <w:tcW w:w="1544" w:type="dxa"/>
                  <w:tcBorders>
                    <w:top w:val="nil"/>
                    <w:left w:val="nil"/>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proofErr w:type="gramStart"/>
                  <w:r w:rsidRPr="00CC429B">
                    <w:rPr>
                      <w:rFonts w:ascii="Times New Roman" w:hAnsi="Times New Roman"/>
                      <w:sz w:val="20"/>
                      <w:lang w:eastAsia="ru-RU"/>
                    </w:rPr>
                    <w:t>осіб</w:t>
                  </w:r>
                  <w:proofErr w:type="gramEnd"/>
                </w:p>
              </w:tc>
              <w:tc>
                <w:tcPr>
                  <w:tcW w:w="1487" w:type="dxa"/>
                  <w:tcBorders>
                    <w:top w:val="nil"/>
                    <w:left w:val="nil"/>
                    <w:bottom w:val="single" w:sz="6" w:space="0" w:color="000000"/>
                    <w:right w:val="single" w:sz="6" w:space="0" w:color="000000"/>
                  </w:tcBorders>
                  <w:hideMark/>
                </w:tcPr>
                <w:p w:rsidR="009C75FB" w:rsidRPr="00034D09" w:rsidRDefault="009C75FB" w:rsidP="00CB12B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26843</w:t>
                  </w:r>
                </w:p>
              </w:tc>
            </w:tr>
            <w:tr w:rsidR="009C75FB" w:rsidRPr="00793CC5" w:rsidTr="009C75FB">
              <w:trPr>
                <w:trHeight w:val="255"/>
              </w:trPr>
              <w:tc>
                <w:tcPr>
                  <w:tcW w:w="544" w:type="dxa"/>
                  <w:tcBorders>
                    <w:top w:val="nil"/>
                    <w:left w:val="single" w:sz="6" w:space="0" w:color="000000"/>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4</w:t>
                  </w:r>
                </w:p>
              </w:tc>
              <w:tc>
                <w:tcPr>
                  <w:tcW w:w="7151" w:type="dxa"/>
                  <w:tcBorders>
                    <w:top w:val="single" w:sz="6" w:space="0" w:color="000000"/>
                    <w:left w:val="nil"/>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 xml:space="preserve">безпосередньо </w:t>
                  </w:r>
                  <w:proofErr w:type="gramStart"/>
                  <w:r w:rsidRPr="00CC429B">
                    <w:rPr>
                      <w:rFonts w:ascii="Times New Roman" w:hAnsi="Times New Roman"/>
                      <w:sz w:val="20"/>
                      <w:lang w:eastAsia="ru-RU"/>
                    </w:rPr>
                    <w:t>п</w:t>
                  </w:r>
                  <w:proofErr w:type="gramEnd"/>
                  <w:r w:rsidRPr="00CC429B">
                    <w:rPr>
                      <w:rFonts w:ascii="Times New Roman" w:hAnsi="Times New Roman"/>
                      <w:sz w:val="20"/>
                      <w:lang w:eastAsia="ru-RU"/>
                    </w:rPr>
                    <w:t>ідключених до мереж</w:t>
                  </w:r>
                </w:p>
              </w:tc>
              <w:tc>
                <w:tcPr>
                  <w:tcW w:w="1544" w:type="dxa"/>
                  <w:tcBorders>
                    <w:top w:val="nil"/>
                    <w:left w:val="nil"/>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proofErr w:type="gramStart"/>
                  <w:r w:rsidRPr="00CC429B">
                    <w:rPr>
                      <w:rFonts w:ascii="Times New Roman" w:hAnsi="Times New Roman"/>
                      <w:sz w:val="20"/>
                      <w:lang w:eastAsia="ru-RU"/>
                    </w:rPr>
                    <w:t>осіб</w:t>
                  </w:r>
                  <w:proofErr w:type="gramEnd"/>
                </w:p>
              </w:tc>
              <w:tc>
                <w:tcPr>
                  <w:tcW w:w="1487" w:type="dxa"/>
                  <w:tcBorders>
                    <w:top w:val="nil"/>
                    <w:left w:val="nil"/>
                    <w:bottom w:val="single" w:sz="6" w:space="0" w:color="000000"/>
                    <w:right w:val="single" w:sz="6" w:space="0" w:color="000000"/>
                  </w:tcBorders>
                  <w:hideMark/>
                </w:tcPr>
                <w:p w:rsidR="009C75FB" w:rsidRPr="00034D09" w:rsidRDefault="009C75FB" w:rsidP="00CB12B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26843</w:t>
                  </w:r>
                </w:p>
              </w:tc>
            </w:tr>
            <w:tr w:rsidR="009C75FB" w:rsidRPr="00793CC5" w:rsidTr="009C75FB">
              <w:trPr>
                <w:trHeight w:val="255"/>
              </w:trPr>
              <w:tc>
                <w:tcPr>
                  <w:tcW w:w="544" w:type="dxa"/>
                  <w:tcBorders>
                    <w:top w:val="nil"/>
                    <w:left w:val="single" w:sz="6" w:space="0" w:color="000000"/>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5</w:t>
                  </w:r>
                </w:p>
              </w:tc>
              <w:tc>
                <w:tcPr>
                  <w:tcW w:w="7151" w:type="dxa"/>
                  <w:tcBorders>
                    <w:top w:val="single" w:sz="6" w:space="0" w:color="000000"/>
                    <w:left w:val="nil"/>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proofErr w:type="gramStart"/>
                  <w:r w:rsidRPr="00CC429B">
                    <w:rPr>
                      <w:rFonts w:ascii="Times New Roman" w:hAnsi="Times New Roman"/>
                      <w:sz w:val="20"/>
                      <w:lang w:eastAsia="ru-RU"/>
                    </w:rPr>
                    <w:t>яке</w:t>
                  </w:r>
                  <w:proofErr w:type="gramEnd"/>
                  <w:r w:rsidRPr="00CC429B">
                    <w:rPr>
                      <w:rFonts w:ascii="Times New Roman" w:hAnsi="Times New Roman"/>
                      <w:sz w:val="20"/>
                      <w:lang w:eastAsia="ru-RU"/>
                    </w:rPr>
                    <w:t xml:space="preserve"> використовує водорозбірні колонки</w:t>
                  </w:r>
                </w:p>
              </w:tc>
              <w:tc>
                <w:tcPr>
                  <w:tcW w:w="1544" w:type="dxa"/>
                  <w:tcBorders>
                    <w:top w:val="nil"/>
                    <w:left w:val="nil"/>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proofErr w:type="gramStart"/>
                  <w:r w:rsidRPr="00CC429B">
                    <w:rPr>
                      <w:rFonts w:ascii="Times New Roman" w:hAnsi="Times New Roman"/>
                      <w:sz w:val="20"/>
                      <w:lang w:eastAsia="ru-RU"/>
                    </w:rPr>
                    <w:t>осіб</w:t>
                  </w:r>
                  <w:proofErr w:type="gramEnd"/>
                </w:p>
              </w:tc>
              <w:tc>
                <w:tcPr>
                  <w:tcW w:w="1487" w:type="dxa"/>
                  <w:tcBorders>
                    <w:top w:val="nil"/>
                    <w:left w:val="nil"/>
                    <w:bottom w:val="single" w:sz="6" w:space="0" w:color="000000"/>
                    <w:right w:val="single" w:sz="6" w:space="0" w:color="000000"/>
                  </w:tcBorders>
                  <w:hideMark/>
                </w:tcPr>
                <w:p w:rsidR="009C75FB" w:rsidRPr="005D40A8" w:rsidRDefault="009C75FB" w:rsidP="00CB12B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r>
            <w:tr w:rsidR="009C75FB" w:rsidRPr="00793CC5" w:rsidTr="009C75FB">
              <w:trPr>
                <w:trHeight w:val="255"/>
              </w:trPr>
              <w:tc>
                <w:tcPr>
                  <w:tcW w:w="544" w:type="dxa"/>
                  <w:tcBorders>
                    <w:top w:val="nil"/>
                    <w:left w:val="single" w:sz="6" w:space="0" w:color="000000"/>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6</w:t>
                  </w:r>
                </w:p>
              </w:tc>
              <w:tc>
                <w:tcPr>
                  <w:tcW w:w="7151" w:type="dxa"/>
                  <w:tcBorders>
                    <w:top w:val="single" w:sz="6" w:space="0" w:color="000000"/>
                    <w:left w:val="nil"/>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Кількість населення, що користується привізною питною водою (населення)</w:t>
                  </w:r>
                </w:p>
              </w:tc>
              <w:tc>
                <w:tcPr>
                  <w:tcW w:w="1544" w:type="dxa"/>
                  <w:tcBorders>
                    <w:top w:val="nil"/>
                    <w:left w:val="nil"/>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proofErr w:type="gramStart"/>
                  <w:r w:rsidRPr="00CC429B">
                    <w:rPr>
                      <w:rFonts w:ascii="Times New Roman" w:hAnsi="Times New Roman"/>
                      <w:sz w:val="20"/>
                      <w:lang w:eastAsia="ru-RU"/>
                    </w:rPr>
                    <w:t>осіб</w:t>
                  </w:r>
                  <w:proofErr w:type="gramEnd"/>
                </w:p>
              </w:tc>
              <w:tc>
                <w:tcPr>
                  <w:tcW w:w="1487" w:type="dxa"/>
                  <w:tcBorders>
                    <w:top w:val="nil"/>
                    <w:left w:val="nil"/>
                    <w:bottom w:val="single" w:sz="6" w:space="0" w:color="000000"/>
                    <w:right w:val="single" w:sz="6" w:space="0" w:color="000000"/>
                  </w:tcBorders>
                  <w:hideMark/>
                </w:tcPr>
                <w:p w:rsidR="009C75FB" w:rsidRPr="005D40A8" w:rsidRDefault="009C75FB" w:rsidP="00CB12B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r>
            <w:tr w:rsidR="009C75FB" w:rsidRPr="00793CC5" w:rsidTr="009C75FB">
              <w:trPr>
                <w:trHeight w:val="255"/>
              </w:trPr>
              <w:tc>
                <w:tcPr>
                  <w:tcW w:w="544" w:type="dxa"/>
                  <w:tcBorders>
                    <w:top w:val="nil"/>
                    <w:left w:val="single" w:sz="6" w:space="0" w:color="000000"/>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7</w:t>
                  </w:r>
                </w:p>
              </w:tc>
              <w:tc>
                <w:tcPr>
                  <w:tcW w:w="7151" w:type="dxa"/>
                  <w:tcBorders>
                    <w:top w:val="single" w:sz="6" w:space="0" w:color="000000"/>
                    <w:left w:val="nil"/>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 xml:space="preserve">Кількість населення, якому вода </w:t>
                  </w:r>
                  <w:proofErr w:type="gramStart"/>
                  <w:r w:rsidRPr="00CC429B">
                    <w:rPr>
                      <w:rFonts w:ascii="Times New Roman" w:hAnsi="Times New Roman"/>
                      <w:sz w:val="20"/>
                      <w:lang w:eastAsia="ru-RU"/>
                    </w:rPr>
                    <w:t>подається</w:t>
                  </w:r>
                  <w:proofErr w:type="gramEnd"/>
                  <w:r w:rsidRPr="00CC429B">
                    <w:rPr>
                      <w:rFonts w:ascii="Times New Roman" w:hAnsi="Times New Roman"/>
                      <w:sz w:val="20"/>
                      <w:lang w:eastAsia="ru-RU"/>
                    </w:rPr>
                    <w:t xml:space="preserve"> з відхиленням від нормативних вимог</w:t>
                  </w:r>
                </w:p>
              </w:tc>
              <w:tc>
                <w:tcPr>
                  <w:tcW w:w="1544" w:type="dxa"/>
                  <w:tcBorders>
                    <w:top w:val="nil"/>
                    <w:left w:val="nil"/>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proofErr w:type="gramStart"/>
                  <w:r w:rsidRPr="00CC429B">
                    <w:rPr>
                      <w:rFonts w:ascii="Times New Roman" w:hAnsi="Times New Roman"/>
                      <w:sz w:val="20"/>
                      <w:lang w:eastAsia="ru-RU"/>
                    </w:rPr>
                    <w:t>осіб</w:t>
                  </w:r>
                  <w:proofErr w:type="gramEnd"/>
                </w:p>
              </w:tc>
              <w:tc>
                <w:tcPr>
                  <w:tcW w:w="1487" w:type="dxa"/>
                  <w:tcBorders>
                    <w:top w:val="nil"/>
                    <w:left w:val="nil"/>
                    <w:bottom w:val="single" w:sz="6" w:space="0" w:color="000000"/>
                    <w:right w:val="single" w:sz="6" w:space="0" w:color="000000"/>
                  </w:tcBorders>
                  <w:hideMark/>
                </w:tcPr>
                <w:p w:rsidR="009C75FB" w:rsidRPr="005D40A8" w:rsidRDefault="009C75FB" w:rsidP="00CB12B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r>
            <w:tr w:rsidR="009C75FB" w:rsidRPr="00793CC5" w:rsidTr="009C75FB">
              <w:trPr>
                <w:trHeight w:val="255"/>
              </w:trPr>
              <w:tc>
                <w:tcPr>
                  <w:tcW w:w="544" w:type="dxa"/>
                  <w:tcBorders>
                    <w:top w:val="nil"/>
                    <w:left w:val="single" w:sz="6" w:space="0" w:color="000000"/>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8</w:t>
                  </w:r>
                </w:p>
              </w:tc>
              <w:tc>
                <w:tcPr>
                  <w:tcW w:w="7151" w:type="dxa"/>
                  <w:tcBorders>
                    <w:top w:val="single" w:sz="6" w:space="0" w:color="000000"/>
                    <w:left w:val="nil"/>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Кількість споживачів, яким послуга надається за графіками</w:t>
                  </w:r>
                </w:p>
              </w:tc>
              <w:tc>
                <w:tcPr>
                  <w:tcW w:w="1544" w:type="dxa"/>
                  <w:tcBorders>
                    <w:top w:val="nil"/>
                    <w:left w:val="nil"/>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од.</w:t>
                  </w:r>
                </w:p>
              </w:tc>
              <w:tc>
                <w:tcPr>
                  <w:tcW w:w="1487" w:type="dxa"/>
                  <w:tcBorders>
                    <w:top w:val="nil"/>
                    <w:left w:val="nil"/>
                    <w:bottom w:val="single" w:sz="6" w:space="0" w:color="000000"/>
                    <w:right w:val="single" w:sz="6" w:space="0" w:color="000000"/>
                  </w:tcBorders>
                  <w:hideMark/>
                </w:tcPr>
                <w:p w:rsidR="009C75FB" w:rsidRPr="005D40A8" w:rsidRDefault="009C75FB" w:rsidP="00CB12B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r>
            <w:tr w:rsidR="009C75FB" w:rsidRPr="00793CC5" w:rsidTr="009C75FB">
              <w:trPr>
                <w:trHeight w:val="255"/>
              </w:trPr>
              <w:tc>
                <w:tcPr>
                  <w:tcW w:w="544" w:type="dxa"/>
                  <w:tcBorders>
                    <w:top w:val="nil"/>
                    <w:left w:val="single" w:sz="6" w:space="0" w:color="000000"/>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9</w:t>
                  </w:r>
                </w:p>
              </w:tc>
              <w:tc>
                <w:tcPr>
                  <w:tcW w:w="7151" w:type="dxa"/>
                  <w:tcBorders>
                    <w:top w:val="single" w:sz="6" w:space="0" w:color="000000"/>
                    <w:left w:val="nil"/>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Частка споживачів, яка отримує послуги з перебоями (рядок 8/рядок 10)</w:t>
                  </w:r>
                </w:p>
              </w:tc>
              <w:tc>
                <w:tcPr>
                  <w:tcW w:w="1544" w:type="dxa"/>
                  <w:tcBorders>
                    <w:top w:val="nil"/>
                    <w:left w:val="nil"/>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w:t>
                  </w:r>
                </w:p>
              </w:tc>
              <w:tc>
                <w:tcPr>
                  <w:tcW w:w="1487" w:type="dxa"/>
                  <w:tcBorders>
                    <w:top w:val="nil"/>
                    <w:left w:val="nil"/>
                    <w:bottom w:val="single" w:sz="6" w:space="0" w:color="000000"/>
                    <w:right w:val="single" w:sz="6" w:space="0" w:color="000000"/>
                  </w:tcBorders>
                  <w:hideMark/>
                </w:tcPr>
                <w:p w:rsidR="009C75FB" w:rsidRPr="005D40A8" w:rsidRDefault="009C75FB" w:rsidP="00CB12B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r>
            <w:tr w:rsidR="009C75FB" w:rsidRPr="00793CC5" w:rsidTr="009C75FB">
              <w:trPr>
                <w:trHeight w:val="255"/>
              </w:trPr>
              <w:tc>
                <w:tcPr>
                  <w:tcW w:w="544" w:type="dxa"/>
                  <w:tcBorders>
                    <w:top w:val="nil"/>
                    <w:left w:val="single" w:sz="6" w:space="0" w:color="000000"/>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10</w:t>
                  </w:r>
                </w:p>
              </w:tc>
              <w:tc>
                <w:tcPr>
                  <w:tcW w:w="7151" w:type="dxa"/>
                  <w:tcBorders>
                    <w:top w:val="single" w:sz="6" w:space="0" w:color="000000"/>
                    <w:left w:val="nil"/>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Кількість абонентів водопостачання, усього, з них:</w:t>
                  </w:r>
                </w:p>
              </w:tc>
              <w:tc>
                <w:tcPr>
                  <w:tcW w:w="1544" w:type="dxa"/>
                  <w:tcBorders>
                    <w:top w:val="nil"/>
                    <w:left w:val="nil"/>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од.</w:t>
                  </w:r>
                </w:p>
              </w:tc>
              <w:tc>
                <w:tcPr>
                  <w:tcW w:w="1487" w:type="dxa"/>
                  <w:tcBorders>
                    <w:top w:val="nil"/>
                    <w:left w:val="nil"/>
                    <w:bottom w:val="single" w:sz="6" w:space="0" w:color="000000"/>
                    <w:right w:val="single" w:sz="6" w:space="0" w:color="000000"/>
                  </w:tcBorders>
                  <w:hideMark/>
                </w:tcPr>
                <w:p w:rsidR="009C75FB" w:rsidRPr="007E5F9D" w:rsidRDefault="009C75FB" w:rsidP="00CB12B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12927</w:t>
                  </w:r>
                </w:p>
              </w:tc>
            </w:tr>
            <w:tr w:rsidR="009C75FB" w:rsidRPr="00793CC5" w:rsidTr="009C75FB">
              <w:trPr>
                <w:trHeight w:val="255"/>
              </w:trPr>
              <w:tc>
                <w:tcPr>
                  <w:tcW w:w="544" w:type="dxa"/>
                  <w:tcBorders>
                    <w:top w:val="nil"/>
                    <w:left w:val="single" w:sz="6" w:space="0" w:color="000000"/>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11</w:t>
                  </w:r>
                </w:p>
              </w:tc>
              <w:tc>
                <w:tcPr>
                  <w:tcW w:w="7151" w:type="dxa"/>
                  <w:tcBorders>
                    <w:top w:val="single" w:sz="6" w:space="0" w:color="000000"/>
                    <w:left w:val="nil"/>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населення</w:t>
                  </w:r>
                </w:p>
              </w:tc>
              <w:tc>
                <w:tcPr>
                  <w:tcW w:w="1544" w:type="dxa"/>
                  <w:tcBorders>
                    <w:top w:val="nil"/>
                    <w:left w:val="nil"/>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од.</w:t>
                  </w:r>
                </w:p>
              </w:tc>
              <w:tc>
                <w:tcPr>
                  <w:tcW w:w="1487" w:type="dxa"/>
                  <w:tcBorders>
                    <w:top w:val="nil"/>
                    <w:left w:val="nil"/>
                    <w:bottom w:val="single" w:sz="6" w:space="0" w:color="000000"/>
                    <w:right w:val="single" w:sz="6" w:space="0" w:color="000000"/>
                  </w:tcBorders>
                  <w:hideMark/>
                </w:tcPr>
                <w:p w:rsidR="009C75FB" w:rsidRPr="007E5F9D" w:rsidRDefault="009C75FB" w:rsidP="00CB12B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12433</w:t>
                  </w:r>
                </w:p>
              </w:tc>
            </w:tr>
            <w:tr w:rsidR="009C75FB" w:rsidRPr="00793CC5" w:rsidTr="009C75FB">
              <w:trPr>
                <w:trHeight w:val="255"/>
              </w:trPr>
              <w:tc>
                <w:tcPr>
                  <w:tcW w:w="544" w:type="dxa"/>
                  <w:tcBorders>
                    <w:top w:val="nil"/>
                    <w:left w:val="single" w:sz="6" w:space="0" w:color="000000"/>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12</w:t>
                  </w:r>
                </w:p>
              </w:tc>
              <w:tc>
                <w:tcPr>
                  <w:tcW w:w="7151" w:type="dxa"/>
                  <w:tcBorders>
                    <w:top w:val="single" w:sz="6" w:space="0" w:color="000000"/>
                    <w:left w:val="nil"/>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бюджетних установ</w:t>
                  </w:r>
                </w:p>
              </w:tc>
              <w:tc>
                <w:tcPr>
                  <w:tcW w:w="1544" w:type="dxa"/>
                  <w:tcBorders>
                    <w:top w:val="nil"/>
                    <w:left w:val="nil"/>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од.</w:t>
                  </w:r>
                </w:p>
              </w:tc>
              <w:tc>
                <w:tcPr>
                  <w:tcW w:w="1487" w:type="dxa"/>
                  <w:tcBorders>
                    <w:top w:val="nil"/>
                    <w:left w:val="nil"/>
                    <w:bottom w:val="single" w:sz="6" w:space="0" w:color="000000"/>
                    <w:right w:val="single" w:sz="6" w:space="0" w:color="000000"/>
                  </w:tcBorders>
                  <w:hideMark/>
                </w:tcPr>
                <w:p w:rsidR="009C75FB" w:rsidRPr="00034D09" w:rsidRDefault="009C75FB" w:rsidP="00CB12B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56</w:t>
                  </w:r>
                </w:p>
              </w:tc>
            </w:tr>
            <w:tr w:rsidR="009C75FB" w:rsidRPr="00793CC5" w:rsidTr="009C75FB">
              <w:trPr>
                <w:trHeight w:val="255"/>
              </w:trPr>
              <w:tc>
                <w:tcPr>
                  <w:tcW w:w="544" w:type="dxa"/>
                  <w:tcBorders>
                    <w:top w:val="nil"/>
                    <w:left w:val="single" w:sz="6" w:space="0" w:color="000000"/>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13</w:t>
                  </w:r>
                </w:p>
              </w:tc>
              <w:tc>
                <w:tcPr>
                  <w:tcW w:w="7151" w:type="dxa"/>
                  <w:tcBorders>
                    <w:top w:val="single" w:sz="6" w:space="0" w:color="000000"/>
                    <w:left w:val="nil"/>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інших</w:t>
                  </w:r>
                </w:p>
              </w:tc>
              <w:tc>
                <w:tcPr>
                  <w:tcW w:w="1544" w:type="dxa"/>
                  <w:tcBorders>
                    <w:top w:val="nil"/>
                    <w:left w:val="nil"/>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од.</w:t>
                  </w:r>
                </w:p>
              </w:tc>
              <w:tc>
                <w:tcPr>
                  <w:tcW w:w="1487" w:type="dxa"/>
                  <w:tcBorders>
                    <w:top w:val="nil"/>
                    <w:left w:val="nil"/>
                    <w:bottom w:val="single" w:sz="6" w:space="0" w:color="000000"/>
                    <w:right w:val="single" w:sz="6" w:space="0" w:color="000000"/>
                  </w:tcBorders>
                  <w:hideMark/>
                </w:tcPr>
                <w:p w:rsidR="009C75FB" w:rsidRPr="00034D09" w:rsidRDefault="009C75FB" w:rsidP="00CB12B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438</w:t>
                  </w:r>
                </w:p>
              </w:tc>
            </w:tr>
            <w:tr w:rsidR="009C75FB" w:rsidRPr="00793CC5" w:rsidTr="009C75FB">
              <w:trPr>
                <w:trHeight w:val="255"/>
              </w:trPr>
              <w:tc>
                <w:tcPr>
                  <w:tcW w:w="544" w:type="dxa"/>
                  <w:tcBorders>
                    <w:top w:val="nil"/>
                    <w:left w:val="single" w:sz="6" w:space="0" w:color="000000"/>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14</w:t>
                  </w:r>
                </w:p>
              </w:tc>
              <w:tc>
                <w:tcPr>
                  <w:tcW w:w="7151" w:type="dxa"/>
                  <w:tcBorders>
                    <w:top w:val="single" w:sz="6" w:space="0" w:color="000000"/>
                    <w:left w:val="nil"/>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Частка охоплення послугами (рядок 3/рядок 2х100), з них:</w:t>
                  </w:r>
                </w:p>
              </w:tc>
              <w:tc>
                <w:tcPr>
                  <w:tcW w:w="1544" w:type="dxa"/>
                  <w:tcBorders>
                    <w:top w:val="nil"/>
                    <w:left w:val="nil"/>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w:t>
                  </w:r>
                </w:p>
              </w:tc>
              <w:tc>
                <w:tcPr>
                  <w:tcW w:w="1487" w:type="dxa"/>
                  <w:tcBorders>
                    <w:top w:val="nil"/>
                    <w:left w:val="nil"/>
                    <w:bottom w:val="single" w:sz="6" w:space="0" w:color="000000"/>
                    <w:right w:val="single" w:sz="6" w:space="0" w:color="000000"/>
                  </w:tcBorders>
                  <w:hideMark/>
                </w:tcPr>
                <w:p w:rsidR="009C75FB" w:rsidRPr="00D72DF6" w:rsidRDefault="009C75FB" w:rsidP="00CB12B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75</w:t>
                  </w:r>
                </w:p>
              </w:tc>
            </w:tr>
            <w:tr w:rsidR="009C75FB" w:rsidRPr="00793CC5" w:rsidTr="009C75FB">
              <w:trPr>
                <w:trHeight w:val="255"/>
              </w:trPr>
              <w:tc>
                <w:tcPr>
                  <w:tcW w:w="544" w:type="dxa"/>
                  <w:tcBorders>
                    <w:top w:val="nil"/>
                    <w:left w:val="single" w:sz="6" w:space="0" w:color="000000"/>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15</w:t>
                  </w:r>
                </w:p>
              </w:tc>
              <w:tc>
                <w:tcPr>
                  <w:tcW w:w="7151" w:type="dxa"/>
                  <w:tcBorders>
                    <w:top w:val="single" w:sz="6" w:space="0" w:color="000000"/>
                    <w:left w:val="nil"/>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 xml:space="preserve">з </w:t>
                  </w:r>
                  <w:proofErr w:type="gramStart"/>
                  <w:r w:rsidRPr="00CC429B">
                    <w:rPr>
                      <w:rFonts w:ascii="Times New Roman" w:hAnsi="Times New Roman"/>
                      <w:sz w:val="20"/>
                      <w:lang w:eastAsia="ru-RU"/>
                    </w:rPr>
                    <w:t>п</w:t>
                  </w:r>
                  <w:proofErr w:type="gramEnd"/>
                  <w:r w:rsidRPr="00CC429B">
                    <w:rPr>
                      <w:rFonts w:ascii="Times New Roman" w:hAnsi="Times New Roman"/>
                      <w:sz w:val="20"/>
                      <w:lang w:eastAsia="ru-RU"/>
                    </w:rPr>
                    <w:t>ідключенням до мереж (рядок 4/рядок 3х100)</w:t>
                  </w:r>
                </w:p>
              </w:tc>
              <w:tc>
                <w:tcPr>
                  <w:tcW w:w="1544" w:type="dxa"/>
                  <w:tcBorders>
                    <w:top w:val="nil"/>
                    <w:left w:val="nil"/>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w:t>
                  </w:r>
                </w:p>
              </w:tc>
              <w:tc>
                <w:tcPr>
                  <w:tcW w:w="1487" w:type="dxa"/>
                  <w:tcBorders>
                    <w:top w:val="nil"/>
                    <w:left w:val="nil"/>
                    <w:bottom w:val="single" w:sz="6" w:space="0" w:color="000000"/>
                    <w:right w:val="single" w:sz="6" w:space="0" w:color="000000"/>
                  </w:tcBorders>
                  <w:hideMark/>
                </w:tcPr>
                <w:p w:rsidR="009C75FB" w:rsidRPr="005D40A8" w:rsidRDefault="009C75FB" w:rsidP="00CB12B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r>
            <w:tr w:rsidR="009C75FB" w:rsidRPr="00793CC5" w:rsidTr="009C75FB">
              <w:trPr>
                <w:trHeight w:val="255"/>
              </w:trPr>
              <w:tc>
                <w:tcPr>
                  <w:tcW w:w="544" w:type="dxa"/>
                  <w:tcBorders>
                    <w:top w:val="nil"/>
                    <w:left w:val="single" w:sz="6" w:space="0" w:color="000000"/>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16</w:t>
                  </w:r>
                </w:p>
              </w:tc>
              <w:tc>
                <w:tcPr>
                  <w:tcW w:w="7151" w:type="dxa"/>
                  <w:tcBorders>
                    <w:top w:val="single" w:sz="6" w:space="0" w:color="000000"/>
                    <w:left w:val="nil"/>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з використанням водорозбірних колонок (рядок 5/рядок 3х100)</w:t>
                  </w:r>
                </w:p>
              </w:tc>
              <w:tc>
                <w:tcPr>
                  <w:tcW w:w="1544" w:type="dxa"/>
                  <w:tcBorders>
                    <w:top w:val="nil"/>
                    <w:left w:val="nil"/>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w:t>
                  </w:r>
                </w:p>
              </w:tc>
              <w:tc>
                <w:tcPr>
                  <w:tcW w:w="1487" w:type="dxa"/>
                  <w:tcBorders>
                    <w:top w:val="nil"/>
                    <w:left w:val="nil"/>
                    <w:bottom w:val="single" w:sz="6" w:space="0" w:color="000000"/>
                    <w:right w:val="single" w:sz="6" w:space="0" w:color="000000"/>
                  </w:tcBorders>
                  <w:hideMark/>
                </w:tcPr>
                <w:p w:rsidR="009C75FB" w:rsidRPr="005D40A8" w:rsidRDefault="009C75FB" w:rsidP="00CB12B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r>
            <w:tr w:rsidR="009C75FB" w:rsidRPr="00793CC5" w:rsidTr="009C75FB">
              <w:trPr>
                <w:trHeight w:val="255"/>
              </w:trPr>
              <w:tc>
                <w:tcPr>
                  <w:tcW w:w="544" w:type="dxa"/>
                  <w:tcBorders>
                    <w:top w:val="nil"/>
                    <w:left w:val="single" w:sz="6" w:space="0" w:color="000000"/>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17</w:t>
                  </w:r>
                </w:p>
              </w:tc>
              <w:tc>
                <w:tcPr>
                  <w:tcW w:w="7151" w:type="dxa"/>
                  <w:tcBorders>
                    <w:top w:val="single" w:sz="6" w:space="0" w:color="000000"/>
                    <w:left w:val="nil"/>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 xml:space="preserve">Кількість абонентів з </w:t>
                  </w:r>
                  <w:proofErr w:type="gramStart"/>
                  <w:r w:rsidRPr="00CC429B">
                    <w:rPr>
                      <w:rFonts w:ascii="Times New Roman" w:hAnsi="Times New Roman"/>
                      <w:sz w:val="20"/>
                      <w:lang w:eastAsia="ru-RU"/>
                    </w:rPr>
                    <w:t>обл</w:t>
                  </w:r>
                  <w:proofErr w:type="gramEnd"/>
                  <w:r w:rsidRPr="00CC429B">
                    <w:rPr>
                      <w:rFonts w:ascii="Times New Roman" w:hAnsi="Times New Roman"/>
                      <w:sz w:val="20"/>
                      <w:lang w:eastAsia="ru-RU"/>
                    </w:rPr>
                    <w:t>іковим споживанням, усього, з них:</w:t>
                  </w:r>
                </w:p>
              </w:tc>
              <w:tc>
                <w:tcPr>
                  <w:tcW w:w="1544" w:type="dxa"/>
                  <w:tcBorders>
                    <w:top w:val="nil"/>
                    <w:left w:val="nil"/>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од.</w:t>
                  </w:r>
                </w:p>
              </w:tc>
              <w:tc>
                <w:tcPr>
                  <w:tcW w:w="1487" w:type="dxa"/>
                  <w:tcBorders>
                    <w:top w:val="nil"/>
                    <w:left w:val="nil"/>
                    <w:bottom w:val="single" w:sz="6" w:space="0" w:color="000000"/>
                    <w:right w:val="single" w:sz="6" w:space="0" w:color="000000"/>
                  </w:tcBorders>
                  <w:hideMark/>
                </w:tcPr>
                <w:p w:rsidR="009C75FB" w:rsidRPr="00034D09" w:rsidRDefault="009C75FB" w:rsidP="00CB12B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12084</w:t>
                  </w:r>
                </w:p>
              </w:tc>
            </w:tr>
            <w:tr w:rsidR="00CB12B9" w:rsidRPr="00793CC5" w:rsidTr="00B715FB">
              <w:trPr>
                <w:trHeight w:val="75"/>
              </w:trPr>
              <w:tc>
                <w:tcPr>
                  <w:tcW w:w="544" w:type="dxa"/>
                  <w:tcBorders>
                    <w:top w:val="single" w:sz="4" w:space="0" w:color="auto"/>
                    <w:left w:val="single" w:sz="6" w:space="0" w:color="000000"/>
                    <w:bottom w:val="single" w:sz="4" w:space="0" w:color="auto"/>
                    <w:right w:val="single" w:sz="6" w:space="0" w:color="000000"/>
                  </w:tcBorders>
                  <w:hideMark/>
                </w:tcPr>
                <w:p w:rsidR="00CB12B9" w:rsidRPr="00CC429B" w:rsidRDefault="00CB12B9"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lastRenderedPageBreak/>
                    <w:t>18</w:t>
                  </w:r>
                </w:p>
              </w:tc>
              <w:tc>
                <w:tcPr>
                  <w:tcW w:w="7151" w:type="dxa"/>
                  <w:tcBorders>
                    <w:top w:val="single" w:sz="4" w:space="0" w:color="auto"/>
                    <w:left w:val="nil"/>
                    <w:bottom w:val="single" w:sz="4" w:space="0" w:color="auto"/>
                    <w:right w:val="single" w:sz="6" w:space="0" w:color="000000"/>
                  </w:tcBorders>
                  <w:hideMark/>
                </w:tcPr>
                <w:p w:rsidR="00CB12B9" w:rsidRPr="00CC429B" w:rsidRDefault="00CB12B9"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населення</w:t>
                  </w:r>
                </w:p>
              </w:tc>
              <w:tc>
                <w:tcPr>
                  <w:tcW w:w="1544" w:type="dxa"/>
                  <w:vMerge w:val="restart"/>
                  <w:tcBorders>
                    <w:top w:val="single" w:sz="4" w:space="0" w:color="auto"/>
                    <w:left w:val="nil"/>
                    <w:right w:val="single" w:sz="6" w:space="0" w:color="000000"/>
                  </w:tcBorders>
                  <w:hideMark/>
                </w:tcPr>
                <w:p w:rsidR="00CB12B9" w:rsidRPr="00CC429B" w:rsidRDefault="00CB12B9"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од.</w:t>
                  </w:r>
                </w:p>
              </w:tc>
              <w:tc>
                <w:tcPr>
                  <w:tcW w:w="1487" w:type="dxa"/>
                  <w:vMerge w:val="restart"/>
                  <w:tcBorders>
                    <w:top w:val="single" w:sz="4" w:space="0" w:color="auto"/>
                    <w:left w:val="nil"/>
                    <w:right w:val="single" w:sz="6" w:space="0" w:color="000000"/>
                  </w:tcBorders>
                  <w:hideMark/>
                </w:tcPr>
                <w:p w:rsidR="00CB12B9" w:rsidRPr="007E5F9D" w:rsidRDefault="00CB12B9" w:rsidP="00CB12B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11590</w:t>
                  </w:r>
                </w:p>
              </w:tc>
            </w:tr>
            <w:tr w:rsidR="00CB12B9" w:rsidRPr="00793CC5" w:rsidTr="00B715FB">
              <w:trPr>
                <w:trHeight w:val="465"/>
              </w:trPr>
              <w:tc>
                <w:tcPr>
                  <w:tcW w:w="544" w:type="dxa"/>
                  <w:tcBorders>
                    <w:top w:val="single" w:sz="4" w:space="0" w:color="auto"/>
                    <w:left w:val="single" w:sz="6" w:space="0" w:color="000000"/>
                    <w:bottom w:val="single" w:sz="6" w:space="0" w:color="000000"/>
                    <w:right w:val="single" w:sz="6" w:space="0" w:color="000000"/>
                  </w:tcBorders>
                  <w:hideMark/>
                </w:tcPr>
                <w:p w:rsidR="00CB12B9" w:rsidRPr="00CC429B" w:rsidRDefault="00CB12B9" w:rsidP="00CB12B9">
                  <w:pPr>
                    <w:spacing w:before="150" w:after="150" w:line="240" w:lineRule="auto"/>
                    <w:jc w:val="center"/>
                    <w:rPr>
                      <w:rFonts w:ascii="Times New Roman" w:hAnsi="Times New Roman"/>
                      <w:sz w:val="20"/>
                      <w:lang w:eastAsia="ru-RU"/>
                    </w:rPr>
                  </w:pPr>
                </w:p>
              </w:tc>
              <w:tc>
                <w:tcPr>
                  <w:tcW w:w="7151" w:type="dxa"/>
                  <w:tcBorders>
                    <w:top w:val="single" w:sz="4" w:space="0" w:color="auto"/>
                    <w:left w:val="nil"/>
                    <w:bottom w:val="single" w:sz="6" w:space="0" w:color="000000"/>
                    <w:right w:val="single" w:sz="6" w:space="0" w:color="000000"/>
                  </w:tcBorders>
                  <w:hideMark/>
                </w:tcPr>
                <w:p w:rsidR="00CB12B9" w:rsidRPr="00CC429B" w:rsidRDefault="00CB12B9" w:rsidP="00CB12B9">
                  <w:pPr>
                    <w:spacing w:before="150" w:after="150" w:line="240" w:lineRule="auto"/>
                    <w:jc w:val="center"/>
                    <w:rPr>
                      <w:rFonts w:ascii="Times New Roman" w:hAnsi="Times New Roman"/>
                      <w:sz w:val="20"/>
                      <w:lang w:eastAsia="ru-RU"/>
                    </w:rPr>
                  </w:pPr>
                </w:p>
              </w:tc>
              <w:tc>
                <w:tcPr>
                  <w:tcW w:w="1544" w:type="dxa"/>
                  <w:vMerge/>
                  <w:tcBorders>
                    <w:left w:val="nil"/>
                    <w:bottom w:val="single" w:sz="6" w:space="0" w:color="000000"/>
                    <w:right w:val="single" w:sz="6" w:space="0" w:color="000000"/>
                  </w:tcBorders>
                  <w:hideMark/>
                </w:tcPr>
                <w:p w:rsidR="00CB12B9" w:rsidRPr="00CC429B" w:rsidRDefault="00CB12B9" w:rsidP="00CB12B9">
                  <w:pPr>
                    <w:spacing w:before="150" w:after="150" w:line="240" w:lineRule="auto"/>
                    <w:jc w:val="center"/>
                    <w:rPr>
                      <w:rFonts w:ascii="Times New Roman" w:hAnsi="Times New Roman"/>
                      <w:sz w:val="20"/>
                      <w:lang w:eastAsia="ru-RU"/>
                    </w:rPr>
                  </w:pPr>
                </w:p>
              </w:tc>
              <w:tc>
                <w:tcPr>
                  <w:tcW w:w="1487" w:type="dxa"/>
                  <w:vMerge/>
                  <w:tcBorders>
                    <w:left w:val="nil"/>
                    <w:bottom w:val="single" w:sz="6" w:space="0" w:color="000000"/>
                    <w:right w:val="single" w:sz="6" w:space="0" w:color="000000"/>
                  </w:tcBorders>
                  <w:hideMark/>
                </w:tcPr>
                <w:p w:rsidR="00CB12B9" w:rsidRDefault="00CB12B9" w:rsidP="00CB12B9">
                  <w:pPr>
                    <w:spacing w:after="0" w:line="240" w:lineRule="auto"/>
                    <w:jc w:val="center"/>
                    <w:rPr>
                      <w:rFonts w:ascii="Times New Roman" w:hAnsi="Times New Roman"/>
                      <w:sz w:val="24"/>
                      <w:szCs w:val="24"/>
                      <w:lang w:eastAsia="ru-RU"/>
                    </w:rPr>
                  </w:pPr>
                </w:p>
              </w:tc>
            </w:tr>
            <w:tr w:rsidR="009C75FB" w:rsidRPr="00793CC5" w:rsidTr="00CB12B9">
              <w:trPr>
                <w:trHeight w:val="255"/>
              </w:trPr>
              <w:tc>
                <w:tcPr>
                  <w:tcW w:w="544" w:type="dxa"/>
                  <w:tcBorders>
                    <w:top w:val="single" w:sz="4" w:space="0" w:color="auto"/>
                    <w:left w:val="single" w:sz="6" w:space="0" w:color="000000"/>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19</w:t>
                  </w:r>
                </w:p>
              </w:tc>
              <w:tc>
                <w:tcPr>
                  <w:tcW w:w="7151" w:type="dxa"/>
                  <w:tcBorders>
                    <w:top w:val="single" w:sz="6" w:space="0" w:color="000000"/>
                    <w:left w:val="nil"/>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бюджетних установ</w:t>
                  </w:r>
                </w:p>
              </w:tc>
              <w:tc>
                <w:tcPr>
                  <w:tcW w:w="1544" w:type="dxa"/>
                  <w:tcBorders>
                    <w:top w:val="single" w:sz="4" w:space="0" w:color="auto"/>
                    <w:left w:val="nil"/>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од.</w:t>
                  </w:r>
                </w:p>
              </w:tc>
              <w:tc>
                <w:tcPr>
                  <w:tcW w:w="1487" w:type="dxa"/>
                  <w:tcBorders>
                    <w:top w:val="single" w:sz="4" w:space="0" w:color="auto"/>
                    <w:left w:val="nil"/>
                    <w:bottom w:val="single" w:sz="6" w:space="0" w:color="000000"/>
                    <w:right w:val="single" w:sz="6" w:space="0" w:color="000000"/>
                  </w:tcBorders>
                  <w:hideMark/>
                </w:tcPr>
                <w:p w:rsidR="009C75FB" w:rsidRPr="007E5F9D" w:rsidRDefault="009C75FB" w:rsidP="00CB12B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56</w:t>
                  </w:r>
                </w:p>
              </w:tc>
            </w:tr>
            <w:tr w:rsidR="009C75FB" w:rsidRPr="00793CC5" w:rsidTr="009C75FB">
              <w:trPr>
                <w:trHeight w:val="255"/>
              </w:trPr>
              <w:tc>
                <w:tcPr>
                  <w:tcW w:w="544" w:type="dxa"/>
                  <w:tcBorders>
                    <w:top w:val="nil"/>
                    <w:left w:val="single" w:sz="6" w:space="0" w:color="000000"/>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20</w:t>
                  </w:r>
                </w:p>
              </w:tc>
              <w:tc>
                <w:tcPr>
                  <w:tcW w:w="7151" w:type="dxa"/>
                  <w:tcBorders>
                    <w:top w:val="single" w:sz="6" w:space="0" w:color="000000"/>
                    <w:left w:val="nil"/>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інших</w:t>
                  </w:r>
                </w:p>
              </w:tc>
              <w:tc>
                <w:tcPr>
                  <w:tcW w:w="1544" w:type="dxa"/>
                  <w:tcBorders>
                    <w:top w:val="nil"/>
                    <w:left w:val="nil"/>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од.</w:t>
                  </w:r>
                </w:p>
              </w:tc>
              <w:tc>
                <w:tcPr>
                  <w:tcW w:w="1487" w:type="dxa"/>
                  <w:tcBorders>
                    <w:top w:val="nil"/>
                    <w:left w:val="nil"/>
                    <w:bottom w:val="single" w:sz="6" w:space="0" w:color="000000"/>
                    <w:right w:val="single" w:sz="6" w:space="0" w:color="000000"/>
                  </w:tcBorders>
                  <w:hideMark/>
                </w:tcPr>
                <w:p w:rsidR="009C75FB" w:rsidRPr="007E5F9D" w:rsidRDefault="009C75FB" w:rsidP="00CB12B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438</w:t>
                  </w:r>
                </w:p>
              </w:tc>
            </w:tr>
            <w:tr w:rsidR="009C75FB" w:rsidRPr="00793CC5" w:rsidTr="009C75FB">
              <w:trPr>
                <w:trHeight w:val="255"/>
              </w:trPr>
              <w:tc>
                <w:tcPr>
                  <w:tcW w:w="544" w:type="dxa"/>
                  <w:tcBorders>
                    <w:top w:val="nil"/>
                    <w:left w:val="single" w:sz="6" w:space="0" w:color="000000"/>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21</w:t>
                  </w:r>
                </w:p>
              </w:tc>
              <w:tc>
                <w:tcPr>
                  <w:tcW w:w="7151" w:type="dxa"/>
                  <w:tcBorders>
                    <w:top w:val="single" w:sz="6" w:space="0" w:color="000000"/>
                    <w:left w:val="nil"/>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 xml:space="preserve">Частка </w:t>
                  </w:r>
                  <w:proofErr w:type="gramStart"/>
                  <w:r w:rsidRPr="00CC429B">
                    <w:rPr>
                      <w:rFonts w:ascii="Times New Roman" w:hAnsi="Times New Roman"/>
                      <w:sz w:val="20"/>
                      <w:lang w:eastAsia="ru-RU"/>
                    </w:rPr>
                    <w:t>п</w:t>
                  </w:r>
                  <w:proofErr w:type="gramEnd"/>
                  <w:r w:rsidRPr="00CC429B">
                    <w:rPr>
                      <w:rFonts w:ascii="Times New Roman" w:hAnsi="Times New Roman"/>
                      <w:sz w:val="20"/>
                      <w:lang w:eastAsia="ru-RU"/>
                    </w:rPr>
                    <w:t>ідключень з обліком, усього (рядок 17/рядок 10х100), з них:</w:t>
                  </w:r>
                </w:p>
              </w:tc>
              <w:tc>
                <w:tcPr>
                  <w:tcW w:w="1544" w:type="dxa"/>
                  <w:tcBorders>
                    <w:top w:val="nil"/>
                    <w:left w:val="nil"/>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w:t>
                  </w:r>
                </w:p>
              </w:tc>
              <w:tc>
                <w:tcPr>
                  <w:tcW w:w="1487" w:type="dxa"/>
                  <w:tcBorders>
                    <w:top w:val="nil"/>
                    <w:left w:val="nil"/>
                    <w:bottom w:val="single" w:sz="6" w:space="0" w:color="000000"/>
                    <w:right w:val="single" w:sz="6" w:space="0" w:color="000000"/>
                  </w:tcBorders>
                  <w:hideMark/>
                </w:tcPr>
                <w:p w:rsidR="009C75FB" w:rsidRPr="00D72DF6" w:rsidRDefault="009C75FB" w:rsidP="00CB12B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93,4</w:t>
                  </w:r>
                </w:p>
              </w:tc>
            </w:tr>
            <w:tr w:rsidR="009C75FB" w:rsidRPr="00793CC5" w:rsidTr="009C75FB">
              <w:trPr>
                <w:trHeight w:val="255"/>
              </w:trPr>
              <w:tc>
                <w:tcPr>
                  <w:tcW w:w="544" w:type="dxa"/>
                  <w:tcBorders>
                    <w:top w:val="nil"/>
                    <w:left w:val="single" w:sz="6" w:space="0" w:color="000000"/>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22</w:t>
                  </w:r>
                </w:p>
              </w:tc>
              <w:tc>
                <w:tcPr>
                  <w:tcW w:w="7151" w:type="dxa"/>
                  <w:tcBorders>
                    <w:top w:val="single" w:sz="6" w:space="0" w:color="000000"/>
                    <w:left w:val="nil"/>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населення (рядок 18/рядок 11х100)</w:t>
                  </w:r>
                </w:p>
              </w:tc>
              <w:tc>
                <w:tcPr>
                  <w:tcW w:w="1544" w:type="dxa"/>
                  <w:tcBorders>
                    <w:top w:val="nil"/>
                    <w:left w:val="nil"/>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w:t>
                  </w:r>
                </w:p>
              </w:tc>
              <w:tc>
                <w:tcPr>
                  <w:tcW w:w="1487" w:type="dxa"/>
                  <w:tcBorders>
                    <w:top w:val="nil"/>
                    <w:left w:val="nil"/>
                    <w:bottom w:val="single" w:sz="6" w:space="0" w:color="000000"/>
                    <w:right w:val="single" w:sz="6" w:space="0" w:color="000000"/>
                  </w:tcBorders>
                  <w:hideMark/>
                </w:tcPr>
                <w:p w:rsidR="009C75FB" w:rsidRPr="00D72DF6" w:rsidRDefault="009C75FB" w:rsidP="00CB12B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93,2</w:t>
                  </w:r>
                </w:p>
              </w:tc>
            </w:tr>
            <w:tr w:rsidR="009C75FB" w:rsidRPr="00793CC5" w:rsidTr="009C75FB">
              <w:trPr>
                <w:trHeight w:val="255"/>
              </w:trPr>
              <w:tc>
                <w:tcPr>
                  <w:tcW w:w="544" w:type="dxa"/>
                  <w:tcBorders>
                    <w:top w:val="nil"/>
                    <w:left w:val="single" w:sz="6" w:space="0" w:color="000000"/>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23</w:t>
                  </w:r>
                </w:p>
              </w:tc>
              <w:tc>
                <w:tcPr>
                  <w:tcW w:w="7151" w:type="dxa"/>
                  <w:tcBorders>
                    <w:top w:val="single" w:sz="6" w:space="0" w:color="000000"/>
                    <w:left w:val="nil"/>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бюджетних установ (рядок 19/рядок 12х100)</w:t>
                  </w:r>
                </w:p>
              </w:tc>
              <w:tc>
                <w:tcPr>
                  <w:tcW w:w="1544" w:type="dxa"/>
                  <w:tcBorders>
                    <w:top w:val="nil"/>
                    <w:left w:val="nil"/>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w:t>
                  </w:r>
                </w:p>
              </w:tc>
              <w:tc>
                <w:tcPr>
                  <w:tcW w:w="1487" w:type="dxa"/>
                  <w:tcBorders>
                    <w:top w:val="nil"/>
                    <w:left w:val="nil"/>
                    <w:bottom w:val="single" w:sz="6" w:space="0" w:color="000000"/>
                    <w:right w:val="single" w:sz="6" w:space="0" w:color="000000"/>
                  </w:tcBorders>
                  <w:hideMark/>
                </w:tcPr>
                <w:p w:rsidR="009C75FB" w:rsidRPr="008914EF" w:rsidRDefault="009C75FB" w:rsidP="00CB12B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r>
            <w:tr w:rsidR="009C75FB" w:rsidRPr="00793CC5" w:rsidTr="009C75FB">
              <w:trPr>
                <w:trHeight w:val="255"/>
              </w:trPr>
              <w:tc>
                <w:tcPr>
                  <w:tcW w:w="544" w:type="dxa"/>
                  <w:tcBorders>
                    <w:top w:val="nil"/>
                    <w:left w:val="single" w:sz="6" w:space="0" w:color="000000"/>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24</w:t>
                  </w:r>
                </w:p>
              </w:tc>
              <w:tc>
                <w:tcPr>
                  <w:tcW w:w="7151" w:type="dxa"/>
                  <w:tcBorders>
                    <w:top w:val="single" w:sz="6" w:space="0" w:color="000000"/>
                    <w:left w:val="nil"/>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інших (рядок 20/рядок 13х100)</w:t>
                  </w:r>
                </w:p>
              </w:tc>
              <w:tc>
                <w:tcPr>
                  <w:tcW w:w="1544" w:type="dxa"/>
                  <w:tcBorders>
                    <w:top w:val="nil"/>
                    <w:left w:val="nil"/>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w:t>
                  </w:r>
                </w:p>
              </w:tc>
              <w:tc>
                <w:tcPr>
                  <w:tcW w:w="1487" w:type="dxa"/>
                  <w:tcBorders>
                    <w:top w:val="nil"/>
                    <w:left w:val="nil"/>
                    <w:bottom w:val="single" w:sz="6" w:space="0" w:color="000000"/>
                    <w:right w:val="single" w:sz="6" w:space="0" w:color="000000"/>
                  </w:tcBorders>
                  <w:hideMark/>
                </w:tcPr>
                <w:p w:rsidR="009C75FB" w:rsidRPr="008914EF" w:rsidRDefault="009C75FB" w:rsidP="00CB12B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r>
            <w:tr w:rsidR="009C75FB" w:rsidRPr="00793CC5" w:rsidTr="009C75FB">
              <w:trPr>
                <w:trHeight w:val="255"/>
              </w:trPr>
              <w:tc>
                <w:tcPr>
                  <w:tcW w:w="544" w:type="dxa"/>
                  <w:tcBorders>
                    <w:top w:val="nil"/>
                    <w:left w:val="single" w:sz="6" w:space="0" w:color="000000"/>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25</w:t>
                  </w:r>
                </w:p>
              </w:tc>
              <w:tc>
                <w:tcPr>
                  <w:tcW w:w="7151" w:type="dxa"/>
                  <w:tcBorders>
                    <w:top w:val="single" w:sz="6" w:space="0" w:color="000000"/>
                    <w:left w:val="nil"/>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Загальна протяжність мереж водопроводу, з них:</w:t>
                  </w:r>
                </w:p>
              </w:tc>
              <w:tc>
                <w:tcPr>
                  <w:tcW w:w="1544" w:type="dxa"/>
                  <w:tcBorders>
                    <w:top w:val="nil"/>
                    <w:left w:val="nil"/>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км</w:t>
                  </w:r>
                </w:p>
              </w:tc>
              <w:tc>
                <w:tcPr>
                  <w:tcW w:w="1487" w:type="dxa"/>
                  <w:tcBorders>
                    <w:top w:val="nil"/>
                    <w:left w:val="nil"/>
                    <w:bottom w:val="single" w:sz="6" w:space="0" w:color="000000"/>
                    <w:right w:val="single" w:sz="6" w:space="0" w:color="000000"/>
                  </w:tcBorders>
                  <w:hideMark/>
                </w:tcPr>
                <w:p w:rsidR="009C75FB" w:rsidRPr="008914EF" w:rsidRDefault="009C75FB" w:rsidP="00CB12B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76</w:t>
                  </w:r>
                </w:p>
              </w:tc>
            </w:tr>
            <w:tr w:rsidR="009C75FB" w:rsidRPr="00793CC5" w:rsidTr="009C75FB">
              <w:trPr>
                <w:trHeight w:val="255"/>
              </w:trPr>
              <w:tc>
                <w:tcPr>
                  <w:tcW w:w="544" w:type="dxa"/>
                  <w:tcBorders>
                    <w:top w:val="nil"/>
                    <w:left w:val="single" w:sz="6" w:space="0" w:color="000000"/>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26</w:t>
                  </w:r>
                </w:p>
              </w:tc>
              <w:tc>
                <w:tcPr>
                  <w:tcW w:w="7151" w:type="dxa"/>
                  <w:tcBorders>
                    <w:top w:val="single" w:sz="6" w:space="0" w:color="000000"/>
                    <w:left w:val="nil"/>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водоводі</w:t>
                  </w:r>
                  <w:proofErr w:type="gramStart"/>
                  <w:r w:rsidRPr="00CC429B">
                    <w:rPr>
                      <w:rFonts w:ascii="Times New Roman" w:hAnsi="Times New Roman"/>
                      <w:sz w:val="20"/>
                      <w:lang w:eastAsia="ru-RU"/>
                    </w:rPr>
                    <w:t>в</w:t>
                  </w:r>
                  <w:proofErr w:type="gramEnd"/>
                </w:p>
              </w:tc>
              <w:tc>
                <w:tcPr>
                  <w:tcW w:w="1544" w:type="dxa"/>
                  <w:tcBorders>
                    <w:top w:val="nil"/>
                    <w:left w:val="nil"/>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км</w:t>
                  </w:r>
                </w:p>
              </w:tc>
              <w:tc>
                <w:tcPr>
                  <w:tcW w:w="1487" w:type="dxa"/>
                  <w:tcBorders>
                    <w:top w:val="nil"/>
                    <w:left w:val="nil"/>
                    <w:bottom w:val="single" w:sz="6" w:space="0" w:color="000000"/>
                    <w:right w:val="single" w:sz="6" w:space="0" w:color="000000"/>
                  </w:tcBorders>
                  <w:hideMark/>
                </w:tcPr>
                <w:p w:rsidR="009C75FB" w:rsidRPr="008914EF" w:rsidRDefault="009C75FB" w:rsidP="00CB12B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33,1</w:t>
                  </w:r>
                </w:p>
              </w:tc>
            </w:tr>
            <w:tr w:rsidR="009C75FB" w:rsidRPr="00793CC5" w:rsidTr="009C75FB">
              <w:trPr>
                <w:trHeight w:val="255"/>
              </w:trPr>
              <w:tc>
                <w:tcPr>
                  <w:tcW w:w="544" w:type="dxa"/>
                  <w:tcBorders>
                    <w:top w:val="nil"/>
                    <w:left w:val="single" w:sz="6" w:space="0" w:color="000000"/>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27</w:t>
                  </w:r>
                </w:p>
              </w:tc>
              <w:tc>
                <w:tcPr>
                  <w:tcW w:w="7151" w:type="dxa"/>
                  <w:tcBorders>
                    <w:top w:val="single" w:sz="6" w:space="0" w:color="000000"/>
                    <w:left w:val="nil"/>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вуличної мережі</w:t>
                  </w:r>
                </w:p>
              </w:tc>
              <w:tc>
                <w:tcPr>
                  <w:tcW w:w="1544" w:type="dxa"/>
                  <w:tcBorders>
                    <w:top w:val="nil"/>
                    <w:left w:val="nil"/>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км</w:t>
                  </w:r>
                </w:p>
              </w:tc>
              <w:tc>
                <w:tcPr>
                  <w:tcW w:w="1487" w:type="dxa"/>
                  <w:tcBorders>
                    <w:top w:val="nil"/>
                    <w:left w:val="nil"/>
                    <w:bottom w:val="single" w:sz="6" w:space="0" w:color="000000"/>
                    <w:right w:val="single" w:sz="6" w:space="0" w:color="000000"/>
                  </w:tcBorders>
                  <w:hideMark/>
                </w:tcPr>
                <w:p w:rsidR="009C75FB" w:rsidRPr="008914EF" w:rsidRDefault="009C75FB" w:rsidP="00CB12B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15,9</w:t>
                  </w:r>
                </w:p>
              </w:tc>
            </w:tr>
            <w:tr w:rsidR="009C75FB" w:rsidRPr="00793CC5" w:rsidTr="009C75FB">
              <w:trPr>
                <w:trHeight w:val="255"/>
              </w:trPr>
              <w:tc>
                <w:tcPr>
                  <w:tcW w:w="544" w:type="dxa"/>
                  <w:tcBorders>
                    <w:top w:val="nil"/>
                    <w:left w:val="single" w:sz="6" w:space="0" w:color="000000"/>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28</w:t>
                  </w:r>
                </w:p>
              </w:tc>
              <w:tc>
                <w:tcPr>
                  <w:tcW w:w="7151" w:type="dxa"/>
                  <w:tcBorders>
                    <w:top w:val="single" w:sz="6" w:space="0" w:color="000000"/>
                    <w:left w:val="nil"/>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внутрішньоквартальної та дворової мережі</w:t>
                  </w:r>
                </w:p>
              </w:tc>
              <w:tc>
                <w:tcPr>
                  <w:tcW w:w="1544" w:type="dxa"/>
                  <w:tcBorders>
                    <w:top w:val="nil"/>
                    <w:left w:val="nil"/>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км</w:t>
                  </w:r>
                </w:p>
              </w:tc>
              <w:tc>
                <w:tcPr>
                  <w:tcW w:w="1487" w:type="dxa"/>
                  <w:tcBorders>
                    <w:top w:val="nil"/>
                    <w:left w:val="nil"/>
                    <w:bottom w:val="single" w:sz="6" w:space="0" w:color="000000"/>
                    <w:right w:val="single" w:sz="6" w:space="0" w:color="000000"/>
                  </w:tcBorders>
                  <w:hideMark/>
                </w:tcPr>
                <w:p w:rsidR="009C75FB" w:rsidRPr="008914EF" w:rsidRDefault="009C75FB" w:rsidP="00CB12B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27</w:t>
                  </w:r>
                </w:p>
              </w:tc>
            </w:tr>
            <w:tr w:rsidR="009C75FB" w:rsidRPr="00793CC5" w:rsidTr="009C75FB">
              <w:trPr>
                <w:trHeight w:val="255"/>
              </w:trPr>
              <w:tc>
                <w:tcPr>
                  <w:tcW w:w="544" w:type="dxa"/>
                  <w:tcBorders>
                    <w:top w:val="nil"/>
                    <w:left w:val="single" w:sz="6" w:space="0" w:color="000000"/>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29</w:t>
                  </w:r>
                </w:p>
              </w:tc>
              <w:tc>
                <w:tcPr>
                  <w:tcW w:w="7151" w:type="dxa"/>
                  <w:tcBorders>
                    <w:top w:val="single" w:sz="6" w:space="0" w:color="000000"/>
                    <w:left w:val="nil"/>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proofErr w:type="gramStart"/>
                  <w:r w:rsidRPr="00CC429B">
                    <w:rPr>
                      <w:rFonts w:ascii="Times New Roman" w:hAnsi="Times New Roman"/>
                      <w:sz w:val="20"/>
                      <w:lang w:eastAsia="ru-RU"/>
                    </w:rPr>
                    <w:t>Щ</w:t>
                  </w:r>
                  <w:proofErr w:type="gramEnd"/>
                  <w:r w:rsidRPr="00CC429B">
                    <w:rPr>
                      <w:rFonts w:ascii="Times New Roman" w:hAnsi="Times New Roman"/>
                      <w:sz w:val="20"/>
                      <w:lang w:eastAsia="ru-RU"/>
                    </w:rPr>
                    <w:t>ільність підключень до мережі водопостачання (рядок 10/рядок 25)</w:t>
                  </w:r>
                </w:p>
              </w:tc>
              <w:tc>
                <w:tcPr>
                  <w:tcW w:w="1544" w:type="dxa"/>
                  <w:tcBorders>
                    <w:top w:val="nil"/>
                    <w:left w:val="nil"/>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од</w:t>
                  </w:r>
                  <w:proofErr w:type="gramStart"/>
                  <w:r w:rsidRPr="00CC429B">
                    <w:rPr>
                      <w:rFonts w:ascii="Times New Roman" w:hAnsi="Times New Roman"/>
                      <w:sz w:val="20"/>
                      <w:lang w:eastAsia="ru-RU"/>
                    </w:rPr>
                    <w:t>.</w:t>
                  </w:r>
                  <w:proofErr w:type="gramEnd"/>
                  <w:r w:rsidRPr="00CC429B">
                    <w:rPr>
                      <w:rFonts w:ascii="Times New Roman" w:hAnsi="Times New Roman"/>
                      <w:sz w:val="20"/>
                      <w:lang w:eastAsia="ru-RU"/>
                    </w:rPr>
                    <w:t>/</w:t>
                  </w:r>
                  <w:proofErr w:type="gramStart"/>
                  <w:r w:rsidRPr="00CC429B">
                    <w:rPr>
                      <w:rFonts w:ascii="Times New Roman" w:hAnsi="Times New Roman"/>
                      <w:sz w:val="20"/>
                      <w:lang w:eastAsia="ru-RU"/>
                    </w:rPr>
                    <w:t>к</w:t>
                  </w:r>
                  <w:proofErr w:type="gramEnd"/>
                  <w:r w:rsidRPr="00CC429B">
                    <w:rPr>
                      <w:rFonts w:ascii="Times New Roman" w:hAnsi="Times New Roman"/>
                      <w:sz w:val="20"/>
                      <w:lang w:eastAsia="ru-RU"/>
                    </w:rPr>
                    <w:t>м</w:t>
                  </w:r>
                </w:p>
              </w:tc>
              <w:tc>
                <w:tcPr>
                  <w:tcW w:w="1487" w:type="dxa"/>
                  <w:tcBorders>
                    <w:top w:val="nil"/>
                    <w:left w:val="nil"/>
                    <w:bottom w:val="single" w:sz="6" w:space="0" w:color="000000"/>
                    <w:right w:val="single" w:sz="6" w:space="0" w:color="000000"/>
                  </w:tcBorders>
                  <w:hideMark/>
                </w:tcPr>
                <w:p w:rsidR="009C75FB" w:rsidRPr="00D72DF6" w:rsidRDefault="009C75FB" w:rsidP="00CB12B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170,09</w:t>
                  </w:r>
                </w:p>
              </w:tc>
            </w:tr>
            <w:tr w:rsidR="009C75FB" w:rsidRPr="00793CC5" w:rsidTr="009C75FB">
              <w:trPr>
                <w:trHeight w:val="255"/>
              </w:trPr>
              <w:tc>
                <w:tcPr>
                  <w:tcW w:w="544" w:type="dxa"/>
                  <w:tcBorders>
                    <w:top w:val="nil"/>
                    <w:left w:val="single" w:sz="6" w:space="0" w:color="000000"/>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30</w:t>
                  </w:r>
                </w:p>
              </w:tc>
              <w:tc>
                <w:tcPr>
                  <w:tcW w:w="7151" w:type="dxa"/>
                  <w:tcBorders>
                    <w:top w:val="single" w:sz="6" w:space="0" w:color="000000"/>
                    <w:left w:val="nil"/>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Загальна протяжність ветхих та аварійних мереж, з них:</w:t>
                  </w:r>
                </w:p>
              </w:tc>
              <w:tc>
                <w:tcPr>
                  <w:tcW w:w="1544" w:type="dxa"/>
                  <w:tcBorders>
                    <w:top w:val="nil"/>
                    <w:left w:val="nil"/>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км</w:t>
                  </w:r>
                </w:p>
              </w:tc>
              <w:tc>
                <w:tcPr>
                  <w:tcW w:w="1487" w:type="dxa"/>
                  <w:tcBorders>
                    <w:top w:val="nil"/>
                    <w:left w:val="nil"/>
                    <w:bottom w:val="single" w:sz="6" w:space="0" w:color="000000"/>
                    <w:right w:val="single" w:sz="6" w:space="0" w:color="000000"/>
                  </w:tcBorders>
                  <w:hideMark/>
                </w:tcPr>
                <w:p w:rsidR="009C75FB" w:rsidRPr="008914EF" w:rsidRDefault="009C75FB" w:rsidP="00CB12B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30,2</w:t>
                  </w:r>
                </w:p>
              </w:tc>
            </w:tr>
            <w:tr w:rsidR="009C75FB" w:rsidRPr="00793CC5" w:rsidTr="009C75FB">
              <w:trPr>
                <w:trHeight w:val="255"/>
              </w:trPr>
              <w:tc>
                <w:tcPr>
                  <w:tcW w:w="544" w:type="dxa"/>
                  <w:tcBorders>
                    <w:top w:val="nil"/>
                    <w:left w:val="single" w:sz="6" w:space="0" w:color="000000"/>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31</w:t>
                  </w:r>
                </w:p>
              </w:tc>
              <w:tc>
                <w:tcPr>
                  <w:tcW w:w="7151" w:type="dxa"/>
                  <w:tcBorders>
                    <w:top w:val="single" w:sz="6" w:space="0" w:color="000000"/>
                    <w:left w:val="nil"/>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водоводі</w:t>
                  </w:r>
                  <w:proofErr w:type="gramStart"/>
                  <w:r w:rsidRPr="00CC429B">
                    <w:rPr>
                      <w:rFonts w:ascii="Times New Roman" w:hAnsi="Times New Roman"/>
                      <w:sz w:val="20"/>
                      <w:lang w:eastAsia="ru-RU"/>
                    </w:rPr>
                    <w:t>в</w:t>
                  </w:r>
                  <w:proofErr w:type="gramEnd"/>
                </w:p>
              </w:tc>
              <w:tc>
                <w:tcPr>
                  <w:tcW w:w="1544" w:type="dxa"/>
                  <w:tcBorders>
                    <w:top w:val="nil"/>
                    <w:left w:val="nil"/>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км</w:t>
                  </w:r>
                </w:p>
              </w:tc>
              <w:tc>
                <w:tcPr>
                  <w:tcW w:w="1487" w:type="dxa"/>
                  <w:tcBorders>
                    <w:top w:val="nil"/>
                    <w:left w:val="nil"/>
                    <w:bottom w:val="single" w:sz="6" w:space="0" w:color="000000"/>
                    <w:right w:val="single" w:sz="6" w:space="0" w:color="000000"/>
                  </w:tcBorders>
                  <w:hideMark/>
                </w:tcPr>
                <w:p w:rsidR="009C75FB" w:rsidRPr="008914EF" w:rsidRDefault="009C75FB" w:rsidP="00CB12B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19,3</w:t>
                  </w:r>
                </w:p>
              </w:tc>
            </w:tr>
            <w:tr w:rsidR="009C75FB" w:rsidRPr="00793CC5" w:rsidTr="009C75FB">
              <w:trPr>
                <w:trHeight w:val="255"/>
              </w:trPr>
              <w:tc>
                <w:tcPr>
                  <w:tcW w:w="544" w:type="dxa"/>
                  <w:tcBorders>
                    <w:top w:val="nil"/>
                    <w:left w:val="single" w:sz="6" w:space="0" w:color="000000"/>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32</w:t>
                  </w:r>
                </w:p>
              </w:tc>
              <w:tc>
                <w:tcPr>
                  <w:tcW w:w="7151" w:type="dxa"/>
                  <w:tcBorders>
                    <w:top w:val="single" w:sz="6" w:space="0" w:color="000000"/>
                    <w:left w:val="nil"/>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вуличної мережі</w:t>
                  </w:r>
                </w:p>
              </w:tc>
              <w:tc>
                <w:tcPr>
                  <w:tcW w:w="1544" w:type="dxa"/>
                  <w:tcBorders>
                    <w:top w:val="nil"/>
                    <w:left w:val="nil"/>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км</w:t>
                  </w:r>
                </w:p>
              </w:tc>
              <w:tc>
                <w:tcPr>
                  <w:tcW w:w="1487" w:type="dxa"/>
                  <w:tcBorders>
                    <w:top w:val="nil"/>
                    <w:left w:val="nil"/>
                    <w:bottom w:val="single" w:sz="6" w:space="0" w:color="000000"/>
                    <w:right w:val="single" w:sz="6" w:space="0" w:color="000000"/>
                  </w:tcBorders>
                  <w:hideMark/>
                </w:tcPr>
                <w:p w:rsidR="009C75FB" w:rsidRPr="008914EF" w:rsidRDefault="009C75FB" w:rsidP="00CB12B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6,0</w:t>
                  </w:r>
                </w:p>
              </w:tc>
            </w:tr>
            <w:tr w:rsidR="009C75FB" w:rsidRPr="00793CC5" w:rsidTr="009C75FB">
              <w:trPr>
                <w:trHeight w:val="255"/>
              </w:trPr>
              <w:tc>
                <w:tcPr>
                  <w:tcW w:w="544" w:type="dxa"/>
                  <w:tcBorders>
                    <w:top w:val="nil"/>
                    <w:left w:val="single" w:sz="6" w:space="0" w:color="000000"/>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33</w:t>
                  </w:r>
                </w:p>
              </w:tc>
              <w:tc>
                <w:tcPr>
                  <w:tcW w:w="7151" w:type="dxa"/>
                  <w:tcBorders>
                    <w:top w:val="single" w:sz="6" w:space="0" w:color="000000"/>
                    <w:left w:val="nil"/>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внутрішньоквартальної та дворової мережі</w:t>
                  </w:r>
                </w:p>
              </w:tc>
              <w:tc>
                <w:tcPr>
                  <w:tcW w:w="1544" w:type="dxa"/>
                  <w:tcBorders>
                    <w:top w:val="nil"/>
                    <w:left w:val="nil"/>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км</w:t>
                  </w:r>
                </w:p>
              </w:tc>
              <w:tc>
                <w:tcPr>
                  <w:tcW w:w="1487" w:type="dxa"/>
                  <w:tcBorders>
                    <w:top w:val="nil"/>
                    <w:left w:val="nil"/>
                    <w:bottom w:val="single" w:sz="6" w:space="0" w:color="000000"/>
                    <w:right w:val="single" w:sz="6" w:space="0" w:color="000000"/>
                  </w:tcBorders>
                  <w:hideMark/>
                </w:tcPr>
                <w:p w:rsidR="009C75FB" w:rsidRPr="008914EF" w:rsidRDefault="009C75FB" w:rsidP="00CB12B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4,9</w:t>
                  </w:r>
                </w:p>
              </w:tc>
            </w:tr>
            <w:tr w:rsidR="009C75FB" w:rsidRPr="00793CC5" w:rsidTr="009C75FB">
              <w:trPr>
                <w:trHeight w:val="255"/>
              </w:trPr>
              <w:tc>
                <w:tcPr>
                  <w:tcW w:w="544" w:type="dxa"/>
                  <w:tcBorders>
                    <w:top w:val="nil"/>
                    <w:left w:val="single" w:sz="6" w:space="0" w:color="000000"/>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34</w:t>
                  </w:r>
                </w:p>
              </w:tc>
              <w:tc>
                <w:tcPr>
                  <w:tcW w:w="7151" w:type="dxa"/>
                  <w:tcBorders>
                    <w:top w:val="single" w:sz="6" w:space="0" w:color="000000"/>
                    <w:left w:val="nil"/>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Частка ветхих та аварійних мереж (рядок 30/рядок 25х100), з них:</w:t>
                  </w:r>
                </w:p>
              </w:tc>
              <w:tc>
                <w:tcPr>
                  <w:tcW w:w="1544" w:type="dxa"/>
                  <w:tcBorders>
                    <w:top w:val="nil"/>
                    <w:left w:val="nil"/>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w:t>
                  </w:r>
                </w:p>
              </w:tc>
              <w:tc>
                <w:tcPr>
                  <w:tcW w:w="1487" w:type="dxa"/>
                  <w:tcBorders>
                    <w:top w:val="nil"/>
                    <w:left w:val="nil"/>
                    <w:bottom w:val="single" w:sz="6" w:space="0" w:color="000000"/>
                    <w:right w:val="single" w:sz="6" w:space="0" w:color="000000"/>
                  </w:tcBorders>
                  <w:hideMark/>
                </w:tcPr>
                <w:p w:rsidR="009C75FB" w:rsidRPr="008914EF" w:rsidRDefault="009C75FB" w:rsidP="00CB12B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39,7</w:t>
                  </w:r>
                </w:p>
              </w:tc>
            </w:tr>
            <w:tr w:rsidR="009C75FB" w:rsidRPr="00793CC5" w:rsidTr="009C75FB">
              <w:trPr>
                <w:trHeight w:val="255"/>
              </w:trPr>
              <w:tc>
                <w:tcPr>
                  <w:tcW w:w="544" w:type="dxa"/>
                  <w:tcBorders>
                    <w:top w:val="nil"/>
                    <w:left w:val="single" w:sz="6" w:space="0" w:color="000000"/>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35</w:t>
                  </w:r>
                </w:p>
              </w:tc>
              <w:tc>
                <w:tcPr>
                  <w:tcW w:w="7151" w:type="dxa"/>
                  <w:tcBorders>
                    <w:top w:val="single" w:sz="6" w:space="0" w:color="000000"/>
                    <w:left w:val="nil"/>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водоводів (рядок 31/рядок 26х100)</w:t>
                  </w:r>
                </w:p>
              </w:tc>
              <w:tc>
                <w:tcPr>
                  <w:tcW w:w="1544" w:type="dxa"/>
                  <w:tcBorders>
                    <w:top w:val="nil"/>
                    <w:left w:val="nil"/>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w:t>
                  </w:r>
                </w:p>
              </w:tc>
              <w:tc>
                <w:tcPr>
                  <w:tcW w:w="1487" w:type="dxa"/>
                  <w:tcBorders>
                    <w:top w:val="nil"/>
                    <w:left w:val="nil"/>
                    <w:bottom w:val="single" w:sz="6" w:space="0" w:color="000000"/>
                    <w:right w:val="single" w:sz="6" w:space="0" w:color="000000"/>
                  </w:tcBorders>
                  <w:hideMark/>
                </w:tcPr>
                <w:p w:rsidR="009C75FB" w:rsidRPr="008914EF" w:rsidRDefault="009C75FB" w:rsidP="00CB12B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58,3</w:t>
                  </w:r>
                </w:p>
              </w:tc>
            </w:tr>
            <w:tr w:rsidR="009C75FB" w:rsidRPr="00793CC5" w:rsidTr="009C75FB">
              <w:trPr>
                <w:trHeight w:val="255"/>
              </w:trPr>
              <w:tc>
                <w:tcPr>
                  <w:tcW w:w="544" w:type="dxa"/>
                  <w:tcBorders>
                    <w:top w:val="nil"/>
                    <w:left w:val="single" w:sz="6" w:space="0" w:color="000000"/>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36</w:t>
                  </w:r>
                </w:p>
              </w:tc>
              <w:tc>
                <w:tcPr>
                  <w:tcW w:w="7151" w:type="dxa"/>
                  <w:tcBorders>
                    <w:top w:val="single" w:sz="6" w:space="0" w:color="000000"/>
                    <w:left w:val="nil"/>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вуличної мережі (рядок 32/рядок 27х100)</w:t>
                  </w:r>
                </w:p>
              </w:tc>
              <w:tc>
                <w:tcPr>
                  <w:tcW w:w="1544" w:type="dxa"/>
                  <w:tcBorders>
                    <w:top w:val="nil"/>
                    <w:left w:val="nil"/>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w:t>
                  </w:r>
                </w:p>
              </w:tc>
              <w:tc>
                <w:tcPr>
                  <w:tcW w:w="1487" w:type="dxa"/>
                  <w:tcBorders>
                    <w:top w:val="nil"/>
                    <w:left w:val="nil"/>
                    <w:bottom w:val="single" w:sz="6" w:space="0" w:color="000000"/>
                    <w:right w:val="single" w:sz="6" w:space="0" w:color="000000"/>
                  </w:tcBorders>
                  <w:hideMark/>
                </w:tcPr>
                <w:p w:rsidR="009C75FB" w:rsidRPr="008914EF" w:rsidRDefault="009C75FB" w:rsidP="00CB12B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37,7</w:t>
                  </w:r>
                </w:p>
              </w:tc>
            </w:tr>
            <w:tr w:rsidR="009C75FB" w:rsidRPr="00793CC5" w:rsidTr="009C75FB">
              <w:trPr>
                <w:trHeight w:val="255"/>
              </w:trPr>
              <w:tc>
                <w:tcPr>
                  <w:tcW w:w="544" w:type="dxa"/>
                  <w:tcBorders>
                    <w:top w:val="nil"/>
                    <w:left w:val="single" w:sz="6" w:space="0" w:color="000000"/>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37</w:t>
                  </w:r>
                </w:p>
              </w:tc>
              <w:tc>
                <w:tcPr>
                  <w:tcW w:w="7151" w:type="dxa"/>
                  <w:tcBorders>
                    <w:top w:val="single" w:sz="6" w:space="0" w:color="000000"/>
                    <w:left w:val="nil"/>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внутрішньоквартальної та дворової мережі (рядок 33/рядок 28х100)</w:t>
                  </w:r>
                </w:p>
              </w:tc>
              <w:tc>
                <w:tcPr>
                  <w:tcW w:w="1544" w:type="dxa"/>
                  <w:tcBorders>
                    <w:top w:val="nil"/>
                    <w:left w:val="nil"/>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w:t>
                  </w:r>
                </w:p>
              </w:tc>
              <w:tc>
                <w:tcPr>
                  <w:tcW w:w="1487" w:type="dxa"/>
                  <w:tcBorders>
                    <w:top w:val="nil"/>
                    <w:left w:val="nil"/>
                    <w:bottom w:val="single" w:sz="6" w:space="0" w:color="000000"/>
                    <w:right w:val="single" w:sz="6" w:space="0" w:color="000000"/>
                  </w:tcBorders>
                  <w:hideMark/>
                </w:tcPr>
                <w:p w:rsidR="009C75FB" w:rsidRPr="00D04C93" w:rsidRDefault="009C75FB" w:rsidP="00CB12B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18,1</w:t>
                  </w:r>
                </w:p>
              </w:tc>
            </w:tr>
            <w:tr w:rsidR="009C75FB" w:rsidRPr="00793CC5" w:rsidTr="009C75FB">
              <w:trPr>
                <w:trHeight w:val="255"/>
              </w:trPr>
              <w:tc>
                <w:tcPr>
                  <w:tcW w:w="544" w:type="dxa"/>
                  <w:tcBorders>
                    <w:top w:val="nil"/>
                    <w:left w:val="single" w:sz="6" w:space="0" w:color="000000"/>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38</w:t>
                  </w:r>
                </w:p>
              </w:tc>
              <w:tc>
                <w:tcPr>
                  <w:tcW w:w="7151" w:type="dxa"/>
                  <w:tcBorders>
                    <w:top w:val="single" w:sz="6" w:space="0" w:color="000000"/>
                    <w:left w:val="nil"/>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 xml:space="preserve">Кількість персоналу в </w:t>
                  </w:r>
                  <w:proofErr w:type="gramStart"/>
                  <w:r w:rsidRPr="00CC429B">
                    <w:rPr>
                      <w:rFonts w:ascii="Times New Roman" w:hAnsi="Times New Roman"/>
                      <w:sz w:val="20"/>
                      <w:lang w:eastAsia="ru-RU"/>
                    </w:rPr>
                    <w:t>п</w:t>
                  </w:r>
                  <w:proofErr w:type="gramEnd"/>
                  <w:r w:rsidRPr="00CC429B">
                    <w:rPr>
                      <w:rFonts w:ascii="Times New Roman" w:hAnsi="Times New Roman"/>
                      <w:sz w:val="20"/>
                      <w:lang w:eastAsia="ru-RU"/>
                    </w:rPr>
                    <w:t>ідрозділах водопостачання за розкладом</w:t>
                  </w:r>
                </w:p>
              </w:tc>
              <w:tc>
                <w:tcPr>
                  <w:tcW w:w="1544" w:type="dxa"/>
                  <w:tcBorders>
                    <w:top w:val="nil"/>
                    <w:left w:val="nil"/>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proofErr w:type="gramStart"/>
                  <w:r w:rsidRPr="00CC429B">
                    <w:rPr>
                      <w:rFonts w:ascii="Times New Roman" w:hAnsi="Times New Roman"/>
                      <w:sz w:val="20"/>
                      <w:lang w:eastAsia="ru-RU"/>
                    </w:rPr>
                    <w:t>осіб</w:t>
                  </w:r>
                  <w:proofErr w:type="gramEnd"/>
                </w:p>
              </w:tc>
              <w:tc>
                <w:tcPr>
                  <w:tcW w:w="1487" w:type="dxa"/>
                  <w:tcBorders>
                    <w:top w:val="nil"/>
                    <w:left w:val="nil"/>
                    <w:bottom w:val="single" w:sz="6" w:space="0" w:color="000000"/>
                    <w:right w:val="single" w:sz="6" w:space="0" w:color="000000"/>
                  </w:tcBorders>
                  <w:hideMark/>
                </w:tcPr>
                <w:p w:rsidR="009C75FB" w:rsidRPr="00400953" w:rsidRDefault="009C75FB" w:rsidP="00CB12B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124</w:t>
                  </w:r>
                </w:p>
              </w:tc>
            </w:tr>
            <w:tr w:rsidR="009C75FB" w:rsidRPr="00793CC5" w:rsidTr="009C75FB">
              <w:trPr>
                <w:trHeight w:val="255"/>
              </w:trPr>
              <w:tc>
                <w:tcPr>
                  <w:tcW w:w="544" w:type="dxa"/>
                  <w:tcBorders>
                    <w:top w:val="nil"/>
                    <w:left w:val="single" w:sz="6" w:space="0" w:color="000000"/>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39</w:t>
                  </w:r>
                </w:p>
              </w:tc>
              <w:tc>
                <w:tcPr>
                  <w:tcW w:w="7151" w:type="dxa"/>
                  <w:tcBorders>
                    <w:top w:val="single" w:sz="6" w:space="0" w:color="000000"/>
                    <w:left w:val="nil"/>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 xml:space="preserve">Фактична чисельність персоналу в </w:t>
                  </w:r>
                  <w:proofErr w:type="gramStart"/>
                  <w:r w:rsidRPr="00CC429B">
                    <w:rPr>
                      <w:rFonts w:ascii="Times New Roman" w:hAnsi="Times New Roman"/>
                      <w:sz w:val="20"/>
                      <w:lang w:eastAsia="ru-RU"/>
                    </w:rPr>
                    <w:t>п</w:t>
                  </w:r>
                  <w:proofErr w:type="gramEnd"/>
                  <w:r w:rsidRPr="00CC429B">
                    <w:rPr>
                      <w:rFonts w:ascii="Times New Roman" w:hAnsi="Times New Roman"/>
                      <w:sz w:val="20"/>
                      <w:lang w:eastAsia="ru-RU"/>
                    </w:rPr>
                    <w:t>ідрозділах водопостачання</w:t>
                  </w:r>
                </w:p>
              </w:tc>
              <w:tc>
                <w:tcPr>
                  <w:tcW w:w="1544" w:type="dxa"/>
                  <w:tcBorders>
                    <w:top w:val="nil"/>
                    <w:left w:val="nil"/>
                    <w:bottom w:val="single" w:sz="4" w:space="0" w:color="auto"/>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proofErr w:type="gramStart"/>
                  <w:r w:rsidRPr="00CC429B">
                    <w:rPr>
                      <w:rFonts w:ascii="Times New Roman" w:hAnsi="Times New Roman"/>
                      <w:sz w:val="20"/>
                      <w:lang w:eastAsia="ru-RU"/>
                    </w:rPr>
                    <w:t>осіб</w:t>
                  </w:r>
                  <w:proofErr w:type="gramEnd"/>
                </w:p>
              </w:tc>
              <w:tc>
                <w:tcPr>
                  <w:tcW w:w="1487" w:type="dxa"/>
                  <w:tcBorders>
                    <w:top w:val="single" w:sz="6" w:space="0" w:color="000000"/>
                    <w:left w:val="nil"/>
                    <w:bottom w:val="single" w:sz="4" w:space="0" w:color="auto"/>
                    <w:right w:val="single" w:sz="6" w:space="0" w:color="000000"/>
                  </w:tcBorders>
                  <w:hideMark/>
                </w:tcPr>
                <w:p w:rsidR="009C75FB" w:rsidRPr="00400953" w:rsidRDefault="009C75FB" w:rsidP="00CB12B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96</w:t>
                  </w:r>
                </w:p>
              </w:tc>
            </w:tr>
            <w:tr w:rsidR="009C75FB" w:rsidRPr="00793CC5" w:rsidTr="009C75FB">
              <w:trPr>
                <w:trHeight w:val="255"/>
              </w:trPr>
              <w:tc>
                <w:tcPr>
                  <w:tcW w:w="544" w:type="dxa"/>
                  <w:tcBorders>
                    <w:top w:val="nil"/>
                    <w:left w:val="single" w:sz="6" w:space="0" w:color="000000"/>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40</w:t>
                  </w:r>
                </w:p>
              </w:tc>
              <w:tc>
                <w:tcPr>
                  <w:tcW w:w="7151" w:type="dxa"/>
                  <w:tcBorders>
                    <w:top w:val="single" w:sz="6" w:space="0" w:color="000000"/>
                    <w:left w:val="nil"/>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 xml:space="preserve">Чисельність персоналу на 1000 </w:t>
                  </w:r>
                  <w:proofErr w:type="gramStart"/>
                  <w:r w:rsidRPr="00CC429B">
                    <w:rPr>
                      <w:rFonts w:ascii="Times New Roman" w:hAnsi="Times New Roman"/>
                      <w:sz w:val="20"/>
                      <w:lang w:eastAsia="ru-RU"/>
                    </w:rPr>
                    <w:t>п</w:t>
                  </w:r>
                  <w:proofErr w:type="gramEnd"/>
                  <w:r w:rsidRPr="00CC429B">
                    <w:rPr>
                      <w:rFonts w:ascii="Times New Roman" w:hAnsi="Times New Roman"/>
                      <w:sz w:val="20"/>
                      <w:lang w:eastAsia="ru-RU"/>
                    </w:rPr>
                    <w:t>ідключень (рядок 39/рядок 10х1000)</w:t>
                  </w:r>
                </w:p>
              </w:tc>
              <w:tc>
                <w:tcPr>
                  <w:tcW w:w="1544" w:type="dxa"/>
                  <w:tcBorders>
                    <w:top w:val="nil"/>
                    <w:left w:val="nil"/>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ос./1000 од.</w:t>
                  </w:r>
                </w:p>
              </w:tc>
              <w:tc>
                <w:tcPr>
                  <w:tcW w:w="1487" w:type="dxa"/>
                  <w:tcBorders>
                    <w:top w:val="nil"/>
                    <w:left w:val="nil"/>
                    <w:bottom w:val="single" w:sz="6" w:space="0" w:color="000000"/>
                    <w:right w:val="single" w:sz="6" w:space="0" w:color="000000"/>
                  </w:tcBorders>
                  <w:hideMark/>
                </w:tcPr>
                <w:p w:rsidR="009C75FB" w:rsidRPr="00400953" w:rsidRDefault="009C75FB" w:rsidP="00CB12B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7,5</w:t>
                  </w:r>
                </w:p>
              </w:tc>
            </w:tr>
            <w:tr w:rsidR="009C75FB" w:rsidRPr="00793CC5" w:rsidTr="009C75FB">
              <w:trPr>
                <w:trHeight w:val="255"/>
              </w:trPr>
              <w:tc>
                <w:tcPr>
                  <w:tcW w:w="544" w:type="dxa"/>
                  <w:tcBorders>
                    <w:top w:val="nil"/>
                    <w:left w:val="single" w:sz="6" w:space="0" w:color="000000"/>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41</w:t>
                  </w:r>
                </w:p>
              </w:tc>
              <w:tc>
                <w:tcPr>
                  <w:tcW w:w="7151" w:type="dxa"/>
                  <w:tcBorders>
                    <w:top w:val="single" w:sz="6" w:space="0" w:color="000000"/>
                    <w:left w:val="nil"/>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Чисельність персоналу на 1 км мережі (рядок 39/рядок 25)</w:t>
                  </w:r>
                </w:p>
              </w:tc>
              <w:tc>
                <w:tcPr>
                  <w:tcW w:w="1544" w:type="dxa"/>
                  <w:tcBorders>
                    <w:top w:val="nil"/>
                    <w:left w:val="nil"/>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proofErr w:type="gramStart"/>
                  <w:r w:rsidRPr="00CC429B">
                    <w:rPr>
                      <w:rFonts w:ascii="Times New Roman" w:hAnsi="Times New Roman"/>
                      <w:sz w:val="20"/>
                      <w:lang w:eastAsia="ru-RU"/>
                    </w:rPr>
                    <w:t>осіб</w:t>
                  </w:r>
                  <w:proofErr w:type="gramEnd"/>
                  <w:r w:rsidRPr="00CC429B">
                    <w:rPr>
                      <w:rFonts w:ascii="Times New Roman" w:hAnsi="Times New Roman"/>
                      <w:sz w:val="20"/>
                      <w:lang w:eastAsia="ru-RU"/>
                    </w:rPr>
                    <w:t>/1 км</w:t>
                  </w:r>
                </w:p>
              </w:tc>
              <w:tc>
                <w:tcPr>
                  <w:tcW w:w="1487" w:type="dxa"/>
                  <w:tcBorders>
                    <w:top w:val="nil"/>
                    <w:left w:val="nil"/>
                    <w:bottom w:val="single" w:sz="6" w:space="0" w:color="000000"/>
                    <w:right w:val="single" w:sz="6" w:space="0" w:color="000000"/>
                  </w:tcBorders>
                  <w:hideMark/>
                </w:tcPr>
                <w:p w:rsidR="009C75FB" w:rsidRPr="00AD1529" w:rsidRDefault="009C75FB" w:rsidP="00CB12B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1,26</w:t>
                  </w:r>
                </w:p>
              </w:tc>
            </w:tr>
            <w:tr w:rsidR="009C75FB" w:rsidRPr="00793CC5" w:rsidTr="009C75FB">
              <w:trPr>
                <w:trHeight w:val="255"/>
              </w:trPr>
              <w:tc>
                <w:tcPr>
                  <w:tcW w:w="544" w:type="dxa"/>
                  <w:tcBorders>
                    <w:top w:val="nil"/>
                    <w:left w:val="single" w:sz="6" w:space="0" w:color="000000"/>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42</w:t>
                  </w:r>
                </w:p>
              </w:tc>
              <w:tc>
                <w:tcPr>
                  <w:tcW w:w="7151" w:type="dxa"/>
                  <w:tcBorders>
                    <w:top w:val="single" w:sz="6" w:space="0" w:color="000000"/>
                    <w:left w:val="nil"/>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 xml:space="preserve">Обсяг </w:t>
                  </w:r>
                  <w:proofErr w:type="gramStart"/>
                  <w:r w:rsidRPr="00CC429B">
                    <w:rPr>
                      <w:rFonts w:ascii="Times New Roman" w:hAnsi="Times New Roman"/>
                      <w:sz w:val="20"/>
                      <w:lang w:eastAsia="ru-RU"/>
                    </w:rPr>
                    <w:t>п</w:t>
                  </w:r>
                  <w:proofErr w:type="gramEnd"/>
                  <w:r w:rsidRPr="00CC429B">
                    <w:rPr>
                      <w:rFonts w:ascii="Times New Roman" w:hAnsi="Times New Roman"/>
                      <w:sz w:val="20"/>
                      <w:lang w:eastAsia="ru-RU"/>
                    </w:rPr>
                    <w:t>іднятої води за рік</w:t>
                  </w:r>
                </w:p>
              </w:tc>
              <w:tc>
                <w:tcPr>
                  <w:tcW w:w="1544" w:type="dxa"/>
                  <w:tcBorders>
                    <w:top w:val="nil"/>
                    <w:left w:val="nil"/>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тис</w:t>
                  </w:r>
                  <w:proofErr w:type="gramStart"/>
                  <w:r w:rsidRPr="00CC429B">
                    <w:rPr>
                      <w:rFonts w:ascii="Times New Roman" w:hAnsi="Times New Roman"/>
                      <w:sz w:val="20"/>
                      <w:lang w:eastAsia="ru-RU"/>
                    </w:rPr>
                    <w:t>.м</w:t>
                  </w:r>
                  <w:proofErr w:type="gramEnd"/>
                  <w:r w:rsidRPr="00CC429B">
                    <w:rPr>
                      <w:rFonts w:ascii="Times New Roman" w:hAnsi="Times New Roman"/>
                      <w:b/>
                      <w:bCs/>
                      <w:sz w:val="2"/>
                      <w:vertAlign w:val="superscript"/>
                      <w:lang w:eastAsia="ru-RU"/>
                    </w:rPr>
                    <w:t>-</w:t>
                  </w:r>
                  <w:r w:rsidRPr="00CC429B">
                    <w:rPr>
                      <w:rFonts w:ascii="Times New Roman" w:hAnsi="Times New Roman"/>
                      <w:b/>
                      <w:bCs/>
                      <w:sz w:val="16"/>
                      <w:vertAlign w:val="superscript"/>
                      <w:lang w:eastAsia="ru-RU"/>
                    </w:rPr>
                    <w:t>3</w:t>
                  </w:r>
                  <w:r w:rsidRPr="00CC429B">
                    <w:rPr>
                      <w:rFonts w:ascii="Times New Roman" w:hAnsi="Times New Roman"/>
                      <w:sz w:val="20"/>
                      <w:lang w:eastAsia="ru-RU"/>
                    </w:rPr>
                    <w:t>/рік</w:t>
                  </w:r>
                </w:p>
              </w:tc>
              <w:tc>
                <w:tcPr>
                  <w:tcW w:w="1487" w:type="dxa"/>
                  <w:tcBorders>
                    <w:top w:val="nil"/>
                    <w:left w:val="nil"/>
                    <w:bottom w:val="single" w:sz="6" w:space="0" w:color="000000"/>
                    <w:right w:val="single" w:sz="6" w:space="0" w:color="000000"/>
                  </w:tcBorders>
                  <w:hideMark/>
                </w:tcPr>
                <w:p w:rsidR="009C75FB" w:rsidRPr="006C2213" w:rsidRDefault="009C75FB" w:rsidP="00CB12B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1570,4</w:t>
                  </w:r>
                </w:p>
              </w:tc>
            </w:tr>
            <w:tr w:rsidR="009C75FB" w:rsidRPr="00793CC5" w:rsidTr="009C75FB">
              <w:trPr>
                <w:trHeight w:val="255"/>
              </w:trPr>
              <w:tc>
                <w:tcPr>
                  <w:tcW w:w="544" w:type="dxa"/>
                  <w:tcBorders>
                    <w:top w:val="nil"/>
                    <w:left w:val="single" w:sz="6" w:space="0" w:color="000000"/>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lastRenderedPageBreak/>
                    <w:t>43</w:t>
                  </w:r>
                </w:p>
              </w:tc>
              <w:tc>
                <w:tcPr>
                  <w:tcW w:w="7151" w:type="dxa"/>
                  <w:tcBorders>
                    <w:top w:val="single" w:sz="6" w:space="0" w:color="000000"/>
                    <w:left w:val="nil"/>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 xml:space="preserve">Середньодобовий </w:t>
                  </w:r>
                  <w:proofErr w:type="gramStart"/>
                  <w:r w:rsidRPr="00CC429B">
                    <w:rPr>
                      <w:rFonts w:ascii="Times New Roman" w:hAnsi="Times New Roman"/>
                      <w:sz w:val="20"/>
                      <w:lang w:eastAsia="ru-RU"/>
                    </w:rPr>
                    <w:t>п</w:t>
                  </w:r>
                  <w:proofErr w:type="gramEnd"/>
                  <w:r w:rsidRPr="00CC429B">
                    <w:rPr>
                      <w:rFonts w:ascii="Times New Roman" w:hAnsi="Times New Roman"/>
                      <w:sz w:val="20"/>
                      <w:lang w:eastAsia="ru-RU"/>
                    </w:rPr>
                    <w:t>ідйом води насосними станціями І підйому</w:t>
                  </w:r>
                </w:p>
              </w:tc>
              <w:tc>
                <w:tcPr>
                  <w:tcW w:w="1544" w:type="dxa"/>
                  <w:tcBorders>
                    <w:top w:val="nil"/>
                    <w:left w:val="nil"/>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тис</w:t>
                  </w:r>
                  <w:proofErr w:type="gramStart"/>
                  <w:r w:rsidRPr="00CC429B">
                    <w:rPr>
                      <w:rFonts w:ascii="Times New Roman" w:hAnsi="Times New Roman"/>
                      <w:sz w:val="20"/>
                      <w:lang w:eastAsia="ru-RU"/>
                    </w:rPr>
                    <w:t>.м</w:t>
                  </w:r>
                  <w:proofErr w:type="gramEnd"/>
                  <w:r w:rsidRPr="00CC429B">
                    <w:rPr>
                      <w:rFonts w:ascii="Times New Roman" w:hAnsi="Times New Roman"/>
                      <w:b/>
                      <w:bCs/>
                      <w:sz w:val="2"/>
                      <w:vertAlign w:val="superscript"/>
                      <w:lang w:eastAsia="ru-RU"/>
                    </w:rPr>
                    <w:t>-</w:t>
                  </w:r>
                  <w:r w:rsidRPr="00CC429B">
                    <w:rPr>
                      <w:rFonts w:ascii="Times New Roman" w:hAnsi="Times New Roman"/>
                      <w:b/>
                      <w:bCs/>
                      <w:sz w:val="16"/>
                      <w:vertAlign w:val="superscript"/>
                      <w:lang w:eastAsia="ru-RU"/>
                    </w:rPr>
                    <w:t>3</w:t>
                  </w:r>
                  <w:r w:rsidRPr="00CC429B">
                    <w:rPr>
                      <w:rFonts w:ascii="Times New Roman" w:hAnsi="Times New Roman"/>
                      <w:sz w:val="20"/>
                      <w:lang w:eastAsia="ru-RU"/>
                    </w:rPr>
                    <w:t>/добу</w:t>
                  </w:r>
                </w:p>
              </w:tc>
              <w:tc>
                <w:tcPr>
                  <w:tcW w:w="1487" w:type="dxa"/>
                  <w:tcBorders>
                    <w:top w:val="nil"/>
                    <w:left w:val="nil"/>
                    <w:bottom w:val="single" w:sz="6" w:space="0" w:color="000000"/>
                    <w:right w:val="single" w:sz="6" w:space="0" w:color="000000"/>
                  </w:tcBorders>
                  <w:hideMark/>
                </w:tcPr>
                <w:p w:rsidR="009C75FB" w:rsidRPr="008914EF" w:rsidRDefault="009055AB" w:rsidP="00CB12B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4,3</w:t>
                  </w:r>
                </w:p>
              </w:tc>
            </w:tr>
            <w:tr w:rsidR="009C75FB" w:rsidRPr="00793CC5" w:rsidTr="009C75FB">
              <w:trPr>
                <w:trHeight w:val="255"/>
              </w:trPr>
              <w:tc>
                <w:tcPr>
                  <w:tcW w:w="544" w:type="dxa"/>
                  <w:tcBorders>
                    <w:top w:val="single" w:sz="4" w:space="0" w:color="auto"/>
                    <w:left w:val="single" w:sz="6" w:space="0" w:color="000000"/>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44</w:t>
                  </w:r>
                </w:p>
              </w:tc>
              <w:tc>
                <w:tcPr>
                  <w:tcW w:w="7151" w:type="dxa"/>
                  <w:tcBorders>
                    <w:top w:val="single" w:sz="6" w:space="0" w:color="000000"/>
                    <w:left w:val="nil"/>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 xml:space="preserve">Обсяг закупленої води зі сторони за </w:t>
                  </w:r>
                  <w:proofErr w:type="gramStart"/>
                  <w:r w:rsidRPr="00CC429B">
                    <w:rPr>
                      <w:rFonts w:ascii="Times New Roman" w:hAnsi="Times New Roman"/>
                      <w:sz w:val="20"/>
                      <w:lang w:eastAsia="ru-RU"/>
                    </w:rPr>
                    <w:t>р</w:t>
                  </w:r>
                  <w:proofErr w:type="gramEnd"/>
                  <w:r w:rsidRPr="00CC429B">
                    <w:rPr>
                      <w:rFonts w:ascii="Times New Roman" w:hAnsi="Times New Roman"/>
                      <w:sz w:val="20"/>
                      <w:lang w:eastAsia="ru-RU"/>
                    </w:rPr>
                    <w:t>ік</w:t>
                  </w:r>
                </w:p>
              </w:tc>
              <w:tc>
                <w:tcPr>
                  <w:tcW w:w="1544" w:type="dxa"/>
                  <w:tcBorders>
                    <w:top w:val="single" w:sz="4" w:space="0" w:color="auto"/>
                    <w:left w:val="nil"/>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тис</w:t>
                  </w:r>
                  <w:proofErr w:type="gramStart"/>
                  <w:r w:rsidRPr="00CC429B">
                    <w:rPr>
                      <w:rFonts w:ascii="Times New Roman" w:hAnsi="Times New Roman"/>
                      <w:sz w:val="20"/>
                      <w:lang w:eastAsia="ru-RU"/>
                    </w:rPr>
                    <w:t>.м</w:t>
                  </w:r>
                  <w:proofErr w:type="gramEnd"/>
                  <w:r w:rsidRPr="00CC429B">
                    <w:rPr>
                      <w:rFonts w:ascii="Times New Roman" w:hAnsi="Times New Roman"/>
                      <w:b/>
                      <w:bCs/>
                      <w:sz w:val="2"/>
                      <w:vertAlign w:val="superscript"/>
                      <w:lang w:eastAsia="ru-RU"/>
                    </w:rPr>
                    <w:t>-</w:t>
                  </w:r>
                  <w:r w:rsidRPr="00CC429B">
                    <w:rPr>
                      <w:rFonts w:ascii="Times New Roman" w:hAnsi="Times New Roman"/>
                      <w:b/>
                      <w:bCs/>
                      <w:sz w:val="16"/>
                      <w:vertAlign w:val="superscript"/>
                      <w:lang w:eastAsia="ru-RU"/>
                    </w:rPr>
                    <w:t>3</w:t>
                  </w:r>
                  <w:r w:rsidRPr="00CC429B">
                    <w:rPr>
                      <w:rFonts w:ascii="Times New Roman" w:hAnsi="Times New Roman"/>
                      <w:sz w:val="20"/>
                      <w:lang w:eastAsia="ru-RU"/>
                    </w:rPr>
                    <w:t>/рік</w:t>
                  </w:r>
                </w:p>
              </w:tc>
              <w:tc>
                <w:tcPr>
                  <w:tcW w:w="1487" w:type="dxa"/>
                  <w:tcBorders>
                    <w:top w:val="single" w:sz="4" w:space="0" w:color="auto"/>
                    <w:left w:val="nil"/>
                    <w:bottom w:val="single" w:sz="6" w:space="0" w:color="000000"/>
                    <w:right w:val="single" w:sz="6" w:space="0" w:color="000000"/>
                  </w:tcBorders>
                  <w:hideMark/>
                </w:tcPr>
                <w:p w:rsidR="009C75FB" w:rsidRPr="00D539D4" w:rsidRDefault="009C75FB" w:rsidP="00CB12B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w:t>
                  </w:r>
                </w:p>
              </w:tc>
            </w:tr>
            <w:tr w:rsidR="009C75FB" w:rsidRPr="00793CC5" w:rsidTr="00CB12B9">
              <w:trPr>
                <w:trHeight w:val="255"/>
              </w:trPr>
              <w:tc>
                <w:tcPr>
                  <w:tcW w:w="544" w:type="dxa"/>
                  <w:tcBorders>
                    <w:top w:val="single" w:sz="4" w:space="0" w:color="auto"/>
                    <w:left w:val="single" w:sz="6" w:space="0" w:color="000000"/>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45</w:t>
                  </w:r>
                </w:p>
              </w:tc>
              <w:tc>
                <w:tcPr>
                  <w:tcW w:w="7151" w:type="dxa"/>
                  <w:tcBorders>
                    <w:top w:val="single" w:sz="6" w:space="0" w:color="000000"/>
                    <w:left w:val="nil"/>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 xml:space="preserve">Обсяг очищення води на очисних спорудах за </w:t>
                  </w:r>
                  <w:proofErr w:type="gramStart"/>
                  <w:r w:rsidRPr="00CC429B">
                    <w:rPr>
                      <w:rFonts w:ascii="Times New Roman" w:hAnsi="Times New Roman"/>
                      <w:sz w:val="20"/>
                      <w:lang w:eastAsia="ru-RU"/>
                    </w:rPr>
                    <w:t>р</w:t>
                  </w:r>
                  <w:proofErr w:type="gramEnd"/>
                  <w:r w:rsidRPr="00CC429B">
                    <w:rPr>
                      <w:rFonts w:ascii="Times New Roman" w:hAnsi="Times New Roman"/>
                      <w:sz w:val="20"/>
                      <w:lang w:eastAsia="ru-RU"/>
                    </w:rPr>
                    <w:t>ік</w:t>
                  </w:r>
                </w:p>
              </w:tc>
              <w:tc>
                <w:tcPr>
                  <w:tcW w:w="1544" w:type="dxa"/>
                  <w:tcBorders>
                    <w:top w:val="single" w:sz="4" w:space="0" w:color="auto"/>
                    <w:left w:val="nil"/>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тис</w:t>
                  </w:r>
                  <w:proofErr w:type="gramStart"/>
                  <w:r w:rsidRPr="00CC429B">
                    <w:rPr>
                      <w:rFonts w:ascii="Times New Roman" w:hAnsi="Times New Roman"/>
                      <w:sz w:val="20"/>
                      <w:lang w:eastAsia="ru-RU"/>
                    </w:rPr>
                    <w:t>.м</w:t>
                  </w:r>
                  <w:proofErr w:type="gramEnd"/>
                  <w:r w:rsidRPr="00CC429B">
                    <w:rPr>
                      <w:rFonts w:ascii="Times New Roman" w:hAnsi="Times New Roman"/>
                      <w:b/>
                      <w:bCs/>
                      <w:sz w:val="2"/>
                      <w:vertAlign w:val="superscript"/>
                      <w:lang w:eastAsia="ru-RU"/>
                    </w:rPr>
                    <w:t>-</w:t>
                  </w:r>
                  <w:r w:rsidRPr="00CC429B">
                    <w:rPr>
                      <w:rFonts w:ascii="Times New Roman" w:hAnsi="Times New Roman"/>
                      <w:b/>
                      <w:bCs/>
                      <w:sz w:val="16"/>
                      <w:vertAlign w:val="superscript"/>
                      <w:lang w:eastAsia="ru-RU"/>
                    </w:rPr>
                    <w:t>3</w:t>
                  </w:r>
                  <w:r w:rsidRPr="00CC429B">
                    <w:rPr>
                      <w:rFonts w:ascii="Times New Roman" w:hAnsi="Times New Roman"/>
                      <w:sz w:val="20"/>
                      <w:lang w:eastAsia="ru-RU"/>
                    </w:rPr>
                    <w:t>/рік</w:t>
                  </w:r>
                </w:p>
              </w:tc>
              <w:tc>
                <w:tcPr>
                  <w:tcW w:w="1487" w:type="dxa"/>
                  <w:tcBorders>
                    <w:top w:val="single" w:sz="4" w:space="0" w:color="auto"/>
                    <w:left w:val="nil"/>
                    <w:bottom w:val="single" w:sz="6" w:space="0" w:color="000000"/>
                    <w:right w:val="single" w:sz="6" w:space="0" w:color="000000"/>
                  </w:tcBorders>
                  <w:hideMark/>
                </w:tcPr>
                <w:p w:rsidR="009C75FB" w:rsidRPr="006C2213" w:rsidRDefault="009C75FB" w:rsidP="00CB12B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1570,4</w:t>
                  </w:r>
                </w:p>
              </w:tc>
            </w:tr>
            <w:tr w:rsidR="009C75FB" w:rsidRPr="00793CC5" w:rsidTr="009C75FB">
              <w:trPr>
                <w:trHeight w:val="255"/>
              </w:trPr>
              <w:tc>
                <w:tcPr>
                  <w:tcW w:w="544" w:type="dxa"/>
                  <w:tcBorders>
                    <w:top w:val="nil"/>
                    <w:left w:val="single" w:sz="6" w:space="0" w:color="000000"/>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46</w:t>
                  </w:r>
                </w:p>
              </w:tc>
              <w:tc>
                <w:tcPr>
                  <w:tcW w:w="7151" w:type="dxa"/>
                  <w:tcBorders>
                    <w:top w:val="single" w:sz="6" w:space="0" w:color="000000"/>
                    <w:left w:val="nil"/>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Середньодобове очищення води на очисних спорудах</w:t>
                  </w:r>
                </w:p>
              </w:tc>
              <w:tc>
                <w:tcPr>
                  <w:tcW w:w="1544" w:type="dxa"/>
                  <w:tcBorders>
                    <w:top w:val="nil"/>
                    <w:left w:val="nil"/>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тис</w:t>
                  </w:r>
                  <w:proofErr w:type="gramStart"/>
                  <w:r w:rsidRPr="00CC429B">
                    <w:rPr>
                      <w:rFonts w:ascii="Times New Roman" w:hAnsi="Times New Roman"/>
                      <w:sz w:val="20"/>
                      <w:lang w:eastAsia="ru-RU"/>
                    </w:rPr>
                    <w:t>.м</w:t>
                  </w:r>
                  <w:proofErr w:type="gramEnd"/>
                  <w:r w:rsidRPr="00CC429B">
                    <w:rPr>
                      <w:rFonts w:ascii="Times New Roman" w:hAnsi="Times New Roman"/>
                      <w:b/>
                      <w:bCs/>
                      <w:sz w:val="2"/>
                      <w:vertAlign w:val="superscript"/>
                      <w:lang w:eastAsia="ru-RU"/>
                    </w:rPr>
                    <w:t>-</w:t>
                  </w:r>
                  <w:r w:rsidRPr="00CC429B">
                    <w:rPr>
                      <w:rFonts w:ascii="Times New Roman" w:hAnsi="Times New Roman"/>
                      <w:b/>
                      <w:bCs/>
                      <w:sz w:val="16"/>
                      <w:vertAlign w:val="superscript"/>
                      <w:lang w:eastAsia="ru-RU"/>
                    </w:rPr>
                    <w:t>3</w:t>
                  </w:r>
                  <w:r w:rsidRPr="00CC429B">
                    <w:rPr>
                      <w:rFonts w:ascii="Times New Roman" w:hAnsi="Times New Roman"/>
                      <w:sz w:val="20"/>
                      <w:lang w:eastAsia="ru-RU"/>
                    </w:rPr>
                    <w:t>/добу</w:t>
                  </w:r>
                </w:p>
              </w:tc>
              <w:tc>
                <w:tcPr>
                  <w:tcW w:w="1487" w:type="dxa"/>
                  <w:tcBorders>
                    <w:top w:val="nil"/>
                    <w:left w:val="nil"/>
                    <w:bottom w:val="single" w:sz="6" w:space="0" w:color="000000"/>
                    <w:right w:val="single" w:sz="6" w:space="0" w:color="000000"/>
                  </w:tcBorders>
                  <w:hideMark/>
                </w:tcPr>
                <w:p w:rsidR="009C75FB" w:rsidRPr="00D539D4" w:rsidRDefault="009C75FB" w:rsidP="00CB12B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5,42</w:t>
                  </w:r>
                </w:p>
              </w:tc>
            </w:tr>
            <w:tr w:rsidR="009C75FB" w:rsidRPr="00793CC5" w:rsidTr="009C75FB">
              <w:trPr>
                <w:trHeight w:val="255"/>
              </w:trPr>
              <w:tc>
                <w:tcPr>
                  <w:tcW w:w="544" w:type="dxa"/>
                  <w:tcBorders>
                    <w:top w:val="single" w:sz="6" w:space="0" w:color="000000"/>
                    <w:left w:val="single" w:sz="6" w:space="0" w:color="000000"/>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47</w:t>
                  </w:r>
                </w:p>
              </w:tc>
              <w:tc>
                <w:tcPr>
                  <w:tcW w:w="7151" w:type="dxa"/>
                  <w:tcBorders>
                    <w:top w:val="single" w:sz="6" w:space="0" w:color="000000"/>
                    <w:left w:val="nil"/>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 xml:space="preserve">Обсяг поданої води у мережу за </w:t>
                  </w:r>
                  <w:proofErr w:type="gramStart"/>
                  <w:r w:rsidRPr="00CC429B">
                    <w:rPr>
                      <w:rFonts w:ascii="Times New Roman" w:hAnsi="Times New Roman"/>
                      <w:sz w:val="20"/>
                      <w:lang w:eastAsia="ru-RU"/>
                    </w:rPr>
                    <w:t>р</w:t>
                  </w:r>
                  <w:proofErr w:type="gramEnd"/>
                  <w:r w:rsidRPr="00CC429B">
                    <w:rPr>
                      <w:rFonts w:ascii="Times New Roman" w:hAnsi="Times New Roman"/>
                      <w:sz w:val="20"/>
                      <w:lang w:eastAsia="ru-RU"/>
                    </w:rPr>
                    <w:t>ік</w:t>
                  </w:r>
                </w:p>
              </w:tc>
              <w:tc>
                <w:tcPr>
                  <w:tcW w:w="1544" w:type="dxa"/>
                  <w:tcBorders>
                    <w:top w:val="single" w:sz="6" w:space="0" w:color="000000"/>
                    <w:left w:val="nil"/>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тис</w:t>
                  </w:r>
                  <w:proofErr w:type="gramStart"/>
                  <w:r w:rsidRPr="00CC429B">
                    <w:rPr>
                      <w:rFonts w:ascii="Times New Roman" w:hAnsi="Times New Roman"/>
                      <w:sz w:val="20"/>
                      <w:lang w:eastAsia="ru-RU"/>
                    </w:rPr>
                    <w:t>.м</w:t>
                  </w:r>
                  <w:proofErr w:type="gramEnd"/>
                  <w:r w:rsidRPr="00CC429B">
                    <w:rPr>
                      <w:rFonts w:ascii="Times New Roman" w:hAnsi="Times New Roman"/>
                      <w:b/>
                      <w:bCs/>
                      <w:sz w:val="2"/>
                      <w:vertAlign w:val="superscript"/>
                      <w:lang w:eastAsia="ru-RU"/>
                    </w:rPr>
                    <w:t>-</w:t>
                  </w:r>
                  <w:r w:rsidRPr="00CC429B">
                    <w:rPr>
                      <w:rFonts w:ascii="Times New Roman" w:hAnsi="Times New Roman"/>
                      <w:b/>
                      <w:bCs/>
                      <w:sz w:val="16"/>
                      <w:vertAlign w:val="superscript"/>
                      <w:lang w:eastAsia="ru-RU"/>
                    </w:rPr>
                    <w:t>3</w:t>
                  </w:r>
                  <w:r w:rsidRPr="00CC429B">
                    <w:rPr>
                      <w:rFonts w:ascii="Times New Roman" w:hAnsi="Times New Roman"/>
                      <w:sz w:val="20"/>
                      <w:lang w:eastAsia="ru-RU"/>
                    </w:rPr>
                    <w:t>/рік</w:t>
                  </w:r>
                </w:p>
              </w:tc>
              <w:tc>
                <w:tcPr>
                  <w:tcW w:w="1487" w:type="dxa"/>
                  <w:tcBorders>
                    <w:top w:val="single" w:sz="6" w:space="0" w:color="000000"/>
                    <w:left w:val="nil"/>
                    <w:bottom w:val="single" w:sz="6" w:space="0" w:color="000000"/>
                    <w:right w:val="single" w:sz="6" w:space="0" w:color="000000"/>
                  </w:tcBorders>
                  <w:hideMark/>
                </w:tcPr>
                <w:p w:rsidR="009C75FB" w:rsidRPr="006C2213" w:rsidRDefault="009C75FB" w:rsidP="00CB12B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1428,2</w:t>
                  </w:r>
                </w:p>
              </w:tc>
            </w:tr>
            <w:tr w:rsidR="009C75FB" w:rsidRPr="00793CC5" w:rsidTr="009C75FB">
              <w:trPr>
                <w:trHeight w:val="255"/>
              </w:trPr>
              <w:tc>
                <w:tcPr>
                  <w:tcW w:w="544" w:type="dxa"/>
                  <w:tcBorders>
                    <w:top w:val="nil"/>
                    <w:left w:val="single" w:sz="6" w:space="0" w:color="000000"/>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48</w:t>
                  </w:r>
                </w:p>
              </w:tc>
              <w:tc>
                <w:tcPr>
                  <w:tcW w:w="7151" w:type="dxa"/>
                  <w:tcBorders>
                    <w:top w:val="single" w:sz="6" w:space="0" w:color="000000"/>
                    <w:left w:val="nil"/>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 xml:space="preserve">Середньодобова подача води </w:t>
                  </w:r>
                  <w:proofErr w:type="gramStart"/>
                  <w:r w:rsidRPr="00CC429B">
                    <w:rPr>
                      <w:rFonts w:ascii="Times New Roman" w:hAnsi="Times New Roman"/>
                      <w:sz w:val="20"/>
                      <w:lang w:eastAsia="ru-RU"/>
                    </w:rPr>
                    <w:t>у</w:t>
                  </w:r>
                  <w:proofErr w:type="gramEnd"/>
                  <w:r w:rsidRPr="00CC429B">
                    <w:rPr>
                      <w:rFonts w:ascii="Times New Roman" w:hAnsi="Times New Roman"/>
                      <w:sz w:val="20"/>
                      <w:lang w:eastAsia="ru-RU"/>
                    </w:rPr>
                    <w:t xml:space="preserve"> мережу</w:t>
                  </w:r>
                </w:p>
              </w:tc>
              <w:tc>
                <w:tcPr>
                  <w:tcW w:w="1544" w:type="dxa"/>
                  <w:tcBorders>
                    <w:top w:val="nil"/>
                    <w:left w:val="nil"/>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тис</w:t>
                  </w:r>
                  <w:proofErr w:type="gramStart"/>
                  <w:r w:rsidRPr="00CC429B">
                    <w:rPr>
                      <w:rFonts w:ascii="Times New Roman" w:hAnsi="Times New Roman"/>
                      <w:sz w:val="20"/>
                      <w:lang w:eastAsia="ru-RU"/>
                    </w:rPr>
                    <w:t>.м</w:t>
                  </w:r>
                  <w:proofErr w:type="gramEnd"/>
                  <w:r w:rsidRPr="00CC429B">
                    <w:rPr>
                      <w:rFonts w:ascii="Times New Roman" w:hAnsi="Times New Roman"/>
                      <w:b/>
                      <w:bCs/>
                      <w:sz w:val="2"/>
                      <w:vertAlign w:val="superscript"/>
                      <w:lang w:eastAsia="ru-RU"/>
                    </w:rPr>
                    <w:t>-</w:t>
                  </w:r>
                  <w:r w:rsidRPr="00CC429B">
                    <w:rPr>
                      <w:rFonts w:ascii="Times New Roman" w:hAnsi="Times New Roman"/>
                      <w:b/>
                      <w:bCs/>
                      <w:sz w:val="16"/>
                      <w:vertAlign w:val="superscript"/>
                      <w:lang w:eastAsia="ru-RU"/>
                    </w:rPr>
                    <w:t>3</w:t>
                  </w:r>
                  <w:r w:rsidRPr="00CC429B">
                    <w:rPr>
                      <w:rFonts w:ascii="Times New Roman" w:hAnsi="Times New Roman"/>
                      <w:sz w:val="20"/>
                      <w:lang w:eastAsia="ru-RU"/>
                    </w:rPr>
                    <w:t>/добу</w:t>
                  </w:r>
                </w:p>
              </w:tc>
              <w:tc>
                <w:tcPr>
                  <w:tcW w:w="1487" w:type="dxa"/>
                  <w:tcBorders>
                    <w:top w:val="nil"/>
                    <w:left w:val="nil"/>
                    <w:bottom w:val="single" w:sz="6" w:space="0" w:color="000000"/>
                    <w:right w:val="single" w:sz="6" w:space="0" w:color="000000"/>
                  </w:tcBorders>
                  <w:hideMark/>
                </w:tcPr>
                <w:p w:rsidR="009C75FB" w:rsidRPr="00D539D4" w:rsidRDefault="009C75FB" w:rsidP="00CB12B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5,05</w:t>
                  </w:r>
                </w:p>
              </w:tc>
            </w:tr>
            <w:tr w:rsidR="009C75FB" w:rsidRPr="00793CC5" w:rsidTr="009C75FB">
              <w:trPr>
                <w:trHeight w:val="255"/>
              </w:trPr>
              <w:tc>
                <w:tcPr>
                  <w:tcW w:w="544" w:type="dxa"/>
                  <w:tcBorders>
                    <w:top w:val="nil"/>
                    <w:left w:val="single" w:sz="6" w:space="0" w:color="000000"/>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49</w:t>
                  </w:r>
                </w:p>
              </w:tc>
              <w:tc>
                <w:tcPr>
                  <w:tcW w:w="7151" w:type="dxa"/>
                  <w:tcBorders>
                    <w:top w:val="single" w:sz="6" w:space="0" w:color="000000"/>
                    <w:left w:val="nil"/>
                    <w:bottom w:val="single" w:sz="6" w:space="0" w:color="000000"/>
                    <w:right w:val="nil"/>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 xml:space="preserve">Обсяг реалізованої води усім споживачам за </w:t>
                  </w:r>
                  <w:proofErr w:type="gramStart"/>
                  <w:r w:rsidRPr="00CC429B">
                    <w:rPr>
                      <w:rFonts w:ascii="Times New Roman" w:hAnsi="Times New Roman"/>
                      <w:sz w:val="20"/>
                      <w:lang w:eastAsia="ru-RU"/>
                    </w:rPr>
                    <w:t>р</w:t>
                  </w:r>
                  <w:proofErr w:type="gramEnd"/>
                  <w:r w:rsidRPr="00CC429B">
                    <w:rPr>
                      <w:rFonts w:ascii="Times New Roman" w:hAnsi="Times New Roman"/>
                      <w:sz w:val="20"/>
                      <w:lang w:eastAsia="ru-RU"/>
                    </w:rPr>
                    <w:t>ік, у тому числі:</w:t>
                  </w:r>
                </w:p>
              </w:tc>
              <w:tc>
                <w:tcPr>
                  <w:tcW w:w="1544" w:type="dxa"/>
                  <w:tcBorders>
                    <w:top w:val="nil"/>
                    <w:left w:val="single" w:sz="6" w:space="0" w:color="000000"/>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тис</w:t>
                  </w:r>
                  <w:proofErr w:type="gramStart"/>
                  <w:r w:rsidRPr="00CC429B">
                    <w:rPr>
                      <w:rFonts w:ascii="Times New Roman" w:hAnsi="Times New Roman"/>
                      <w:sz w:val="20"/>
                      <w:lang w:eastAsia="ru-RU"/>
                    </w:rPr>
                    <w:t>.м</w:t>
                  </w:r>
                  <w:proofErr w:type="gramEnd"/>
                  <w:r w:rsidRPr="00CC429B">
                    <w:rPr>
                      <w:rFonts w:ascii="Times New Roman" w:hAnsi="Times New Roman"/>
                      <w:b/>
                      <w:bCs/>
                      <w:sz w:val="2"/>
                      <w:vertAlign w:val="superscript"/>
                      <w:lang w:eastAsia="ru-RU"/>
                    </w:rPr>
                    <w:t>-</w:t>
                  </w:r>
                  <w:r w:rsidRPr="00CC429B">
                    <w:rPr>
                      <w:rFonts w:ascii="Times New Roman" w:hAnsi="Times New Roman"/>
                      <w:b/>
                      <w:bCs/>
                      <w:sz w:val="16"/>
                      <w:vertAlign w:val="superscript"/>
                      <w:lang w:eastAsia="ru-RU"/>
                    </w:rPr>
                    <w:t>3</w:t>
                  </w:r>
                  <w:r w:rsidRPr="00CC429B">
                    <w:rPr>
                      <w:rFonts w:ascii="Times New Roman" w:hAnsi="Times New Roman"/>
                      <w:sz w:val="20"/>
                      <w:lang w:eastAsia="ru-RU"/>
                    </w:rPr>
                    <w:t>/рік</w:t>
                  </w:r>
                </w:p>
              </w:tc>
              <w:tc>
                <w:tcPr>
                  <w:tcW w:w="1487" w:type="dxa"/>
                  <w:tcBorders>
                    <w:top w:val="nil"/>
                    <w:left w:val="nil"/>
                    <w:bottom w:val="single" w:sz="6" w:space="0" w:color="000000"/>
                    <w:right w:val="single" w:sz="6" w:space="0" w:color="000000"/>
                  </w:tcBorders>
                  <w:hideMark/>
                </w:tcPr>
                <w:p w:rsidR="009C75FB" w:rsidRPr="006C2213" w:rsidRDefault="009C75FB" w:rsidP="00CB12B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1146,7</w:t>
                  </w:r>
                </w:p>
              </w:tc>
            </w:tr>
            <w:tr w:rsidR="009C75FB" w:rsidRPr="00793CC5" w:rsidTr="009C75FB">
              <w:trPr>
                <w:trHeight w:val="390"/>
              </w:trPr>
              <w:tc>
                <w:tcPr>
                  <w:tcW w:w="544" w:type="dxa"/>
                  <w:tcBorders>
                    <w:top w:val="nil"/>
                    <w:left w:val="single" w:sz="6" w:space="0" w:color="000000"/>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50</w:t>
                  </w:r>
                </w:p>
              </w:tc>
              <w:tc>
                <w:tcPr>
                  <w:tcW w:w="7151" w:type="dxa"/>
                  <w:tcBorders>
                    <w:top w:val="single" w:sz="6" w:space="0" w:color="000000"/>
                    <w:left w:val="nil"/>
                    <w:bottom w:val="single" w:sz="6" w:space="0" w:color="000000"/>
                    <w:right w:val="nil"/>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населенню</w:t>
                  </w:r>
                </w:p>
              </w:tc>
              <w:tc>
                <w:tcPr>
                  <w:tcW w:w="1544" w:type="dxa"/>
                  <w:tcBorders>
                    <w:top w:val="nil"/>
                    <w:left w:val="single" w:sz="6" w:space="0" w:color="000000"/>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тис</w:t>
                  </w:r>
                  <w:proofErr w:type="gramStart"/>
                  <w:r w:rsidRPr="00CC429B">
                    <w:rPr>
                      <w:rFonts w:ascii="Times New Roman" w:hAnsi="Times New Roman"/>
                      <w:sz w:val="20"/>
                      <w:lang w:eastAsia="ru-RU"/>
                    </w:rPr>
                    <w:t>.м</w:t>
                  </w:r>
                  <w:proofErr w:type="gramEnd"/>
                  <w:r w:rsidRPr="00CC429B">
                    <w:rPr>
                      <w:rFonts w:ascii="Times New Roman" w:hAnsi="Times New Roman"/>
                      <w:b/>
                      <w:bCs/>
                      <w:sz w:val="2"/>
                      <w:vertAlign w:val="superscript"/>
                      <w:lang w:eastAsia="ru-RU"/>
                    </w:rPr>
                    <w:t>-</w:t>
                  </w:r>
                  <w:r w:rsidRPr="00CC429B">
                    <w:rPr>
                      <w:rFonts w:ascii="Times New Roman" w:hAnsi="Times New Roman"/>
                      <w:b/>
                      <w:bCs/>
                      <w:sz w:val="16"/>
                      <w:vertAlign w:val="superscript"/>
                      <w:lang w:eastAsia="ru-RU"/>
                    </w:rPr>
                    <w:t>3</w:t>
                  </w:r>
                  <w:r w:rsidRPr="00CC429B">
                    <w:rPr>
                      <w:rFonts w:ascii="Times New Roman" w:hAnsi="Times New Roman"/>
                      <w:sz w:val="20"/>
                      <w:lang w:eastAsia="ru-RU"/>
                    </w:rPr>
                    <w:t>/рік</w:t>
                  </w:r>
                </w:p>
              </w:tc>
              <w:tc>
                <w:tcPr>
                  <w:tcW w:w="1487" w:type="dxa"/>
                  <w:tcBorders>
                    <w:top w:val="nil"/>
                    <w:left w:val="nil"/>
                    <w:bottom w:val="single" w:sz="6" w:space="0" w:color="000000"/>
                    <w:right w:val="single" w:sz="6" w:space="0" w:color="000000"/>
                  </w:tcBorders>
                  <w:hideMark/>
                </w:tcPr>
                <w:p w:rsidR="009C75FB" w:rsidRPr="006C2213" w:rsidRDefault="009C75FB" w:rsidP="00CB12B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736,5</w:t>
                  </w:r>
                </w:p>
              </w:tc>
            </w:tr>
            <w:tr w:rsidR="009C75FB" w:rsidRPr="00793CC5" w:rsidTr="009C75FB">
              <w:trPr>
                <w:trHeight w:val="255"/>
              </w:trPr>
              <w:tc>
                <w:tcPr>
                  <w:tcW w:w="544" w:type="dxa"/>
                  <w:tcBorders>
                    <w:top w:val="nil"/>
                    <w:left w:val="single" w:sz="6" w:space="0" w:color="000000"/>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51</w:t>
                  </w:r>
                </w:p>
              </w:tc>
              <w:tc>
                <w:tcPr>
                  <w:tcW w:w="7151" w:type="dxa"/>
                  <w:tcBorders>
                    <w:top w:val="single" w:sz="6" w:space="0" w:color="000000"/>
                    <w:left w:val="nil"/>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 xml:space="preserve">Витрати </w:t>
                  </w:r>
                  <w:proofErr w:type="gramStart"/>
                  <w:r w:rsidRPr="00CC429B">
                    <w:rPr>
                      <w:rFonts w:ascii="Times New Roman" w:hAnsi="Times New Roman"/>
                      <w:sz w:val="20"/>
                      <w:lang w:eastAsia="ru-RU"/>
                    </w:rPr>
                    <w:t>на</w:t>
                  </w:r>
                  <w:proofErr w:type="gramEnd"/>
                  <w:r w:rsidRPr="00CC429B">
                    <w:rPr>
                      <w:rFonts w:ascii="Times New Roman" w:hAnsi="Times New Roman"/>
                      <w:sz w:val="20"/>
                      <w:lang w:eastAsia="ru-RU"/>
                    </w:rPr>
                    <w:t xml:space="preserve"> </w:t>
                  </w:r>
                  <w:proofErr w:type="gramStart"/>
                  <w:r w:rsidRPr="00CC429B">
                    <w:rPr>
                      <w:rFonts w:ascii="Times New Roman" w:hAnsi="Times New Roman"/>
                      <w:sz w:val="20"/>
                      <w:lang w:eastAsia="ru-RU"/>
                    </w:rPr>
                    <w:t>технолог</w:t>
                  </w:r>
                  <w:proofErr w:type="gramEnd"/>
                  <w:r w:rsidRPr="00CC429B">
                    <w:rPr>
                      <w:rFonts w:ascii="Times New Roman" w:hAnsi="Times New Roman"/>
                      <w:sz w:val="20"/>
                      <w:lang w:eastAsia="ru-RU"/>
                    </w:rPr>
                    <w:t>ічні потреби (рядок 52+рядок 53), з них:</w:t>
                  </w:r>
                </w:p>
              </w:tc>
              <w:tc>
                <w:tcPr>
                  <w:tcW w:w="1544" w:type="dxa"/>
                  <w:tcBorders>
                    <w:top w:val="nil"/>
                    <w:left w:val="nil"/>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тис</w:t>
                  </w:r>
                  <w:proofErr w:type="gramStart"/>
                  <w:r w:rsidRPr="00CC429B">
                    <w:rPr>
                      <w:rFonts w:ascii="Times New Roman" w:hAnsi="Times New Roman"/>
                      <w:sz w:val="20"/>
                      <w:lang w:eastAsia="ru-RU"/>
                    </w:rPr>
                    <w:t>.м</w:t>
                  </w:r>
                  <w:proofErr w:type="gramEnd"/>
                  <w:r w:rsidRPr="00CC429B">
                    <w:rPr>
                      <w:rFonts w:ascii="Times New Roman" w:hAnsi="Times New Roman"/>
                      <w:b/>
                      <w:bCs/>
                      <w:sz w:val="2"/>
                      <w:vertAlign w:val="superscript"/>
                      <w:lang w:eastAsia="ru-RU"/>
                    </w:rPr>
                    <w:t>-</w:t>
                  </w:r>
                  <w:r w:rsidRPr="00CC429B">
                    <w:rPr>
                      <w:rFonts w:ascii="Times New Roman" w:hAnsi="Times New Roman"/>
                      <w:b/>
                      <w:bCs/>
                      <w:sz w:val="16"/>
                      <w:vertAlign w:val="superscript"/>
                      <w:lang w:eastAsia="ru-RU"/>
                    </w:rPr>
                    <w:t>3</w:t>
                  </w:r>
                  <w:r w:rsidRPr="00CC429B">
                    <w:rPr>
                      <w:rFonts w:ascii="Times New Roman" w:hAnsi="Times New Roman"/>
                      <w:sz w:val="20"/>
                      <w:lang w:eastAsia="ru-RU"/>
                    </w:rPr>
                    <w:t>/рік</w:t>
                  </w:r>
                </w:p>
              </w:tc>
              <w:tc>
                <w:tcPr>
                  <w:tcW w:w="1487" w:type="dxa"/>
                  <w:tcBorders>
                    <w:top w:val="nil"/>
                    <w:left w:val="nil"/>
                    <w:bottom w:val="single" w:sz="6" w:space="0" w:color="000000"/>
                    <w:right w:val="single" w:sz="6" w:space="0" w:color="000000"/>
                  </w:tcBorders>
                  <w:hideMark/>
                </w:tcPr>
                <w:p w:rsidR="009C75FB" w:rsidRPr="006C2213" w:rsidRDefault="009C75FB" w:rsidP="00CB12B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142,2</w:t>
                  </w:r>
                </w:p>
              </w:tc>
            </w:tr>
            <w:tr w:rsidR="009C75FB" w:rsidRPr="00793CC5" w:rsidTr="009C75FB">
              <w:trPr>
                <w:trHeight w:val="255"/>
              </w:trPr>
              <w:tc>
                <w:tcPr>
                  <w:tcW w:w="544" w:type="dxa"/>
                  <w:tcBorders>
                    <w:top w:val="nil"/>
                    <w:left w:val="single" w:sz="6" w:space="0" w:color="000000"/>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52</w:t>
                  </w:r>
                </w:p>
              </w:tc>
              <w:tc>
                <w:tcPr>
                  <w:tcW w:w="7151" w:type="dxa"/>
                  <w:tcBorders>
                    <w:top w:val="single" w:sz="6" w:space="0" w:color="000000"/>
                    <w:left w:val="nil"/>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 xml:space="preserve">витрати </w:t>
                  </w:r>
                  <w:proofErr w:type="gramStart"/>
                  <w:r w:rsidRPr="00CC429B">
                    <w:rPr>
                      <w:rFonts w:ascii="Times New Roman" w:hAnsi="Times New Roman"/>
                      <w:sz w:val="20"/>
                      <w:lang w:eastAsia="ru-RU"/>
                    </w:rPr>
                    <w:t>на</w:t>
                  </w:r>
                  <w:proofErr w:type="gramEnd"/>
                  <w:r w:rsidRPr="00CC429B">
                    <w:rPr>
                      <w:rFonts w:ascii="Times New Roman" w:hAnsi="Times New Roman"/>
                      <w:sz w:val="20"/>
                      <w:lang w:eastAsia="ru-RU"/>
                    </w:rPr>
                    <w:t xml:space="preserve"> технологічні потреби до мережі</w:t>
                  </w:r>
                </w:p>
              </w:tc>
              <w:tc>
                <w:tcPr>
                  <w:tcW w:w="1544" w:type="dxa"/>
                  <w:tcBorders>
                    <w:top w:val="nil"/>
                    <w:left w:val="nil"/>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тис</w:t>
                  </w:r>
                  <w:proofErr w:type="gramStart"/>
                  <w:r w:rsidRPr="00CC429B">
                    <w:rPr>
                      <w:rFonts w:ascii="Times New Roman" w:hAnsi="Times New Roman"/>
                      <w:sz w:val="20"/>
                      <w:lang w:eastAsia="ru-RU"/>
                    </w:rPr>
                    <w:t>.м</w:t>
                  </w:r>
                  <w:proofErr w:type="gramEnd"/>
                  <w:r w:rsidRPr="00CC429B">
                    <w:rPr>
                      <w:rFonts w:ascii="Times New Roman" w:hAnsi="Times New Roman"/>
                      <w:b/>
                      <w:bCs/>
                      <w:sz w:val="2"/>
                      <w:vertAlign w:val="superscript"/>
                      <w:lang w:eastAsia="ru-RU"/>
                    </w:rPr>
                    <w:t>-</w:t>
                  </w:r>
                  <w:r w:rsidRPr="00CC429B">
                    <w:rPr>
                      <w:rFonts w:ascii="Times New Roman" w:hAnsi="Times New Roman"/>
                      <w:b/>
                      <w:bCs/>
                      <w:sz w:val="16"/>
                      <w:vertAlign w:val="superscript"/>
                      <w:lang w:eastAsia="ru-RU"/>
                    </w:rPr>
                    <w:t>3</w:t>
                  </w:r>
                  <w:r w:rsidRPr="00CC429B">
                    <w:rPr>
                      <w:rFonts w:ascii="Times New Roman" w:hAnsi="Times New Roman"/>
                      <w:sz w:val="20"/>
                      <w:lang w:eastAsia="ru-RU"/>
                    </w:rPr>
                    <w:t>/рік</w:t>
                  </w:r>
                </w:p>
              </w:tc>
              <w:tc>
                <w:tcPr>
                  <w:tcW w:w="1487" w:type="dxa"/>
                  <w:tcBorders>
                    <w:top w:val="nil"/>
                    <w:left w:val="nil"/>
                    <w:bottom w:val="single" w:sz="6" w:space="0" w:color="000000"/>
                    <w:right w:val="single" w:sz="6" w:space="0" w:color="000000"/>
                  </w:tcBorders>
                  <w:hideMark/>
                </w:tcPr>
                <w:p w:rsidR="009C75FB" w:rsidRPr="006C2213" w:rsidRDefault="009C75FB" w:rsidP="00CB12B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8,5</w:t>
                  </w:r>
                </w:p>
              </w:tc>
            </w:tr>
            <w:tr w:rsidR="009C75FB" w:rsidRPr="00793CC5" w:rsidTr="009C75FB">
              <w:trPr>
                <w:trHeight w:val="255"/>
              </w:trPr>
              <w:tc>
                <w:tcPr>
                  <w:tcW w:w="544" w:type="dxa"/>
                  <w:tcBorders>
                    <w:top w:val="nil"/>
                    <w:left w:val="single" w:sz="6" w:space="0" w:color="000000"/>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53</w:t>
                  </w:r>
                </w:p>
              </w:tc>
              <w:tc>
                <w:tcPr>
                  <w:tcW w:w="7151" w:type="dxa"/>
                  <w:tcBorders>
                    <w:top w:val="single" w:sz="6" w:space="0" w:color="000000"/>
                    <w:left w:val="nil"/>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 xml:space="preserve">витрати </w:t>
                  </w:r>
                  <w:proofErr w:type="gramStart"/>
                  <w:r w:rsidRPr="00CC429B">
                    <w:rPr>
                      <w:rFonts w:ascii="Times New Roman" w:hAnsi="Times New Roman"/>
                      <w:sz w:val="20"/>
                      <w:lang w:eastAsia="ru-RU"/>
                    </w:rPr>
                    <w:t>на</w:t>
                  </w:r>
                  <w:proofErr w:type="gramEnd"/>
                  <w:r w:rsidRPr="00CC429B">
                    <w:rPr>
                      <w:rFonts w:ascii="Times New Roman" w:hAnsi="Times New Roman"/>
                      <w:sz w:val="20"/>
                      <w:lang w:eastAsia="ru-RU"/>
                    </w:rPr>
                    <w:t xml:space="preserve"> технологічні потреби у мережі</w:t>
                  </w:r>
                </w:p>
              </w:tc>
              <w:tc>
                <w:tcPr>
                  <w:tcW w:w="1544" w:type="dxa"/>
                  <w:tcBorders>
                    <w:top w:val="nil"/>
                    <w:left w:val="nil"/>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тис</w:t>
                  </w:r>
                  <w:proofErr w:type="gramStart"/>
                  <w:r w:rsidRPr="00CC429B">
                    <w:rPr>
                      <w:rFonts w:ascii="Times New Roman" w:hAnsi="Times New Roman"/>
                      <w:sz w:val="20"/>
                      <w:lang w:eastAsia="ru-RU"/>
                    </w:rPr>
                    <w:t>.м</w:t>
                  </w:r>
                  <w:proofErr w:type="gramEnd"/>
                  <w:r w:rsidRPr="00CC429B">
                    <w:rPr>
                      <w:rFonts w:ascii="Times New Roman" w:hAnsi="Times New Roman"/>
                      <w:b/>
                      <w:bCs/>
                      <w:sz w:val="2"/>
                      <w:vertAlign w:val="superscript"/>
                      <w:lang w:eastAsia="ru-RU"/>
                    </w:rPr>
                    <w:t>-</w:t>
                  </w:r>
                  <w:r w:rsidRPr="00CC429B">
                    <w:rPr>
                      <w:rFonts w:ascii="Times New Roman" w:hAnsi="Times New Roman"/>
                      <w:b/>
                      <w:bCs/>
                      <w:sz w:val="16"/>
                      <w:vertAlign w:val="superscript"/>
                      <w:lang w:eastAsia="ru-RU"/>
                    </w:rPr>
                    <w:t>3</w:t>
                  </w:r>
                  <w:r w:rsidRPr="00CC429B">
                    <w:rPr>
                      <w:rFonts w:ascii="Times New Roman" w:hAnsi="Times New Roman"/>
                      <w:sz w:val="20"/>
                      <w:lang w:eastAsia="ru-RU"/>
                    </w:rPr>
                    <w:t>/рік</w:t>
                  </w:r>
                </w:p>
              </w:tc>
              <w:tc>
                <w:tcPr>
                  <w:tcW w:w="1487" w:type="dxa"/>
                  <w:tcBorders>
                    <w:top w:val="nil"/>
                    <w:left w:val="nil"/>
                    <w:bottom w:val="single" w:sz="6" w:space="0" w:color="000000"/>
                    <w:right w:val="single" w:sz="6" w:space="0" w:color="000000"/>
                  </w:tcBorders>
                  <w:hideMark/>
                </w:tcPr>
                <w:p w:rsidR="009C75FB" w:rsidRPr="006C2213" w:rsidRDefault="009C75FB" w:rsidP="00CB12B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133,7</w:t>
                  </w:r>
                </w:p>
              </w:tc>
            </w:tr>
            <w:tr w:rsidR="009C75FB" w:rsidRPr="00793CC5" w:rsidTr="009C75FB">
              <w:trPr>
                <w:trHeight w:val="255"/>
              </w:trPr>
              <w:tc>
                <w:tcPr>
                  <w:tcW w:w="544" w:type="dxa"/>
                  <w:tcBorders>
                    <w:top w:val="nil"/>
                    <w:left w:val="single" w:sz="6" w:space="0" w:color="000000"/>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54</w:t>
                  </w:r>
                </w:p>
              </w:tc>
              <w:tc>
                <w:tcPr>
                  <w:tcW w:w="7151" w:type="dxa"/>
                  <w:tcBorders>
                    <w:top w:val="single" w:sz="6" w:space="0" w:color="000000"/>
                    <w:left w:val="nil"/>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Частка технологічних витрат (рядок 51/(рядок 42+рядок 44)х100)</w:t>
                  </w:r>
                </w:p>
              </w:tc>
              <w:tc>
                <w:tcPr>
                  <w:tcW w:w="1544" w:type="dxa"/>
                  <w:tcBorders>
                    <w:top w:val="nil"/>
                    <w:left w:val="nil"/>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w:t>
                  </w:r>
                </w:p>
              </w:tc>
              <w:tc>
                <w:tcPr>
                  <w:tcW w:w="1487" w:type="dxa"/>
                  <w:tcBorders>
                    <w:top w:val="nil"/>
                    <w:left w:val="nil"/>
                    <w:bottom w:val="single" w:sz="6" w:space="0" w:color="000000"/>
                    <w:right w:val="single" w:sz="6" w:space="0" w:color="000000"/>
                  </w:tcBorders>
                  <w:hideMark/>
                </w:tcPr>
                <w:p w:rsidR="009C75FB" w:rsidRPr="0073383E" w:rsidRDefault="009C75FB" w:rsidP="00CB12B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w:t>
                  </w:r>
                </w:p>
              </w:tc>
            </w:tr>
            <w:tr w:rsidR="009C75FB" w:rsidRPr="00793CC5" w:rsidTr="009C75FB">
              <w:trPr>
                <w:trHeight w:val="255"/>
              </w:trPr>
              <w:tc>
                <w:tcPr>
                  <w:tcW w:w="544" w:type="dxa"/>
                  <w:tcBorders>
                    <w:top w:val="nil"/>
                    <w:left w:val="single" w:sz="6" w:space="0" w:color="000000"/>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55</w:t>
                  </w:r>
                </w:p>
              </w:tc>
              <w:tc>
                <w:tcPr>
                  <w:tcW w:w="7151" w:type="dxa"/>
                  <w:tcBorders>
                    <w:top w:val="single" w:sz="6" w:space="0" w:color="000000"/>
                    <w:left w:val="nil"/>
                    <w:bottom w:val="single" w:sz="6" w:space="0" w:color="000000"/>
                    <w:right w:val="nil"/>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Обсяг втрат води всього (рядок 56+рядок 57), з них:</w:t>
                  </w:r>
                </w:p>
              </w:tc>
              <w:tc>
                <w:tcPr>
                  <w:tcW w:w="1544" w:type="dxa"/>
                  <w:tcBorders>
                    <w:top w:val="nil"/>
                    <w:left w:val="single" w:sz="6" w:space="0" w:color="000000"/>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тис</w:t>
                  </w:r>
                  <w:proofErr w:type="gramStart"/>
                  <w:r w:rsidRPr="00CC429B">
                    <w:rPr>
                      <w:rFonts w:ascii="Times New Roman" w:hAnsi="Times New Roman"/>
                      <w:sz w:val="20"/>
                      <w:lang w:eastAsia="ru-RU"/>
                    </w:rPr>
                    <w:t>.м</w:t>
                  </w:r>
                  <w:proofErr w:type="gramEnd"/>
                  <w:r w:rsidRPr="00CC429B">
                    <w:rPr>
                      <w:rFonts w:ascii="Times New Roman" w:hAnsi="Times New Roman"/>
                      <w:b/>
                      <w:bCs/>
                      <w:sz w:val="2"/>
                      <w:vertAlign w:val="superscript"/>
                      <w:lang w:eastAsia="ru-RU"/>
                    </w:rPr>
                    <w:t>-</w:t>
                  </w:r>
                  <w:r w:rsidRPr="00CC429B">
                    <w:rPr>
                      <w:rFonts w:ascii="Times New Roman" w:hAnsi="Times New Roman"/>
                      <w:b/>
                      <w:bCs/>
                      <w:sz w:val="16"/>
                      <w:vertAlign w:val="superscript"/>
                      <w:lang w:eastAsia="ru-RU"/>
                    </w:rPr>
                    <w:t>3</w:t>
                  </w:r>
                  <w:r w:rsidRPr="00CC429B">
                    <w:rPr>
                      <w:rFonts w:ascii="Times New Roman" w:hAnsi="Times New Roman"/>
                      <w:sz w:val="20"/>
                      <w:lang w:eastAsia="ru-RU"/>
                    </w:rPr>
                    <w:t>/рік</w:t>
                  </w:r>
                </w:p>
              </w:tc>
              <w:tc>
                <w:tcPr>
                  <w:tcW w:w="1487" w:type="dxa"/>
                  <w:tcBorders>
                    <w:top w:val="nil"/>
                    <w:left w:val="nil"/>
                    <w:bottom w:val="single" w:sz="6" w:space="0" w:color="000000"/>
                    <w:right w:val="single" w:sz="6" w:space="0" w:color="000000"/>
                  </w:tcBorders>
                  <w:hideMark/>
                </w:tcPr>
                <w:p w:rsidR="009C75FB" w:rsidRPr="003117E1" w:rsidRDefault="009C75FB" w:rsidP="00CB12B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281,5</w:t>
                  </w:r>
                </w:p>
              </w:tc>
            </w:tr>
            <w:tr w:rsidR="009C75FB" w:rsidRPr="00793CC5" w:rsidTr="009C75FB">
              <w:trPr>
                <w:trHeight w:val="255"/>
              </w:trPr>
              <w:tc>
                <w:tcPr>
                  <w:tcW w:w="544" w:type="dxa"/>
                  <w:tcBorders>
                    <w:top w:val="nil"/>
                    <w:left w:val="single" w:sz="6" w:space="0" w:color="000000"/>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56</w:t>
                  </w:r>
                </w:p>
              </w:tc>
              <w:tc>
                <w:tcPr>
                  <w:tcW w:w="7151" w:type="dxa"/>
                  <w:tcBorders>
                    <w:top w:val="single" w:sz="6" w:space="0" w:color="000000"/>
                    <w:left w:val="nil"/>
                    <w:bottom w:val="single" w:sz="6" w:space="0" w:color="000000"/>
                    <w:right w:val="nil"/>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обсяг втрат води до мережі (рядок 42+рядок 44-рядок 47-рядок 52)</w:t>
                  </w:r>
                </w:p>
              </w:tc>
              <w:tc>
                <w:tcPr>
                  <w:tcW w:w="1544" w:type="dxa"/>
                  <w:tcBorders>
                    <w:top w:val="nil"/>
                    <w:left w:val="single" w:sz="6" w:space="0" w:color="000000"/>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тис</w:t>
                  </w:r>
                  <w:proofErr w:type="gramStart"/>
                  <w:r w:rsidRPr="00CC429B">
                    <w:rPr>
                      <w:rFonts w:ascii="Times New Roman" w:hAnsi="Times New Roman"/>
                      <w:sz w:val="20"/>
                      <w:lang w:eastAsia="ru-RU"/>
                    </w:rPr>
                    <w:t>.м</w:t>
                  </w:r>
                  <w:proofErr w:type="gramEnd"/>
                  <w:r w:rsidRPr="00CC429B">
                    <w:rPr>
                      <w:rFonts w:ascii="Times New Roman" w:hAnsi="Times New Roman"/>
                      <w:b/>
                      <w:bCs/>
                      <w:sz w:val="2"/>
                      <w:vertAlign w:val="superscript"/>
                      <w:lang w:eastAsia="ru-RU"/>
                    </w:rPr>
                    <w:t>-</w:t>
                  </w:r>
                  <w:r w:rsidRPr="00CC429B">
                    <w:rPr>
                      <w:rFonts w:ascii="Times New Roman" w:hAnsi="Times New Roman"/>
                      <w:b/>
                      <w:bCs/>
                      <w:sz w:val="16"/>
                      <w:vertAlign w:val="superscript"/>
                      <w:lang w:eastAsia="ru-RU"/>
                    </w:rPr>
                    <w:t>3</w:t>
                  </w:r>
                  <w:r w:rsidRPr="00CC429B">
                    <w:rPr>
                      <w:rFonts w:ascii="Times New Roman" w:hAnsi="Times New Roman"/>
                      <w:sz w:val="20"/>
                      <w:lang w:eastAsia="ru-RU"/>
                    </w:rPr>
                    <w:t>/рік</w:t>
                  </w:r>
                </w:p>
              </w:tc>
              <w:tc>
                <w:tcPr>
                  <w:tcW w:w="1487" w:type="dxa"/>
                  <w:tcBorders>
                    <w:top w:val="nil"/>
                    <w:left w:val="nil"/>
                    <w:bottom w:val="single" w:sz="6" w:space="0" w:color="000000"/>
                    <w:right w:val="single" w:sz="6" w:space="0" w:color="000000"/>
                  </w:tcBorders>
                  <w:hideMark/>
                </w:tcPr>
                <w:p w:rsidR="009C75FB" w:rsidRPr="003117E1" w:rsidRDefault="009C75FB" w:rsidP="00CB12B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133,7</w:t>
                  </w:r>
                </w:p>
              </w:tc>
            </w:tr>
            <w:tr w:rsidR="009C75FB" w:rsidRPr="00793CC5" w:rsidTr="009C75FB">
              <w:trPr>
                <w:trHeight w:val="255"/>
              </w:trPr>
              <w:tc>
                <w:tcPr>
                  <w:tcW w:w="544" w:type="dxa"/>
                  <w:tcBorders>
                    <w:top w:val="nil"/>
                    <w:left w:val="single" w:sz="6" w:space="0" w:color="000000"/>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57</w:t>
                  </w:r>
                </w:p>
              </w:tc>
              <w:tc>
                <w:tcPr>
                  <w:tcW w:w="7151" w:type="dxa"/>
                  <w:tcBorders>
                    <w:top w:val="single" w:sz="6" w:space="0" w:color="000000"/>
                    <w:left w:val="nil"/>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обсяг втрат води у мережі (рядок 47-рядок 49-рядок 53)</w:t>
                  </w:r>
                </w:p>
              </w:tc>
              <w:tc>
                <w:tcPr>
                  <w:tcW w:w="1544" w:type="dxa"/>
                  <w:tcBorders>
                    <w:top w:val="nil"/>
                    <w:left w:val="nil"/>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тис</w:t>
                  </w:r>
                  <w:proofErr w:type="gramStart"/>
                  <w:r w:rsidRPr="00CC429B">
                    <w:rPr>
                      <w:rFonts w:ascii="Times New Roman" w:hAnsi="Times New Roman"/>
                      <w:sz w:val="20"/>
                      <w:lang w:eastAsia="ru-RU"/>
                    </w:rPr>
                    <w:t>.м</w:t>
                  </w:r>
                  <w:proofErr w:type="gramEnd"/>
                  <w:r w:rsidRPr="00CC429B">
                    <w:rPr>
                      <w:rFonts w:ascii="Times New Roman" w:hAnsi="Times New Roman"/>
                      <w:b/>
                      <w:bCs/>
                      <w:sz w:val="2"/>
                      <w:vertAlign w:val="superscript"/>
                      <w:lang w:eastAsia="ru-RU"/>
                    </w:rPr>
                    <w:t>-</w:t>
                  </w:r>
                  <w:r w:rsidRPr="00CC429B">
                    <w:rPr>
                      <w:rFonts w:ascii="Times New Roman" w:hAnsi="Times New Roman"/>
                      <w:b/>
                      <w:bCs/>
                      <w:sz w:val="16"/>
                      <w:vertAlign w:val="superscript"/>
                      <w:lang w:eastAsia="ru-RU"/>
                    </w:rPr>
                    <w:t>3</w:t>
                  </w:r>
                  <w:r w:rsidRPr="00CC429B">
                    <w:rPr>
                      <w:rFonts w:ascii="Times New Roman" w:hAnsi="Times New Roman"/>
                      <w:sz w:val="20"/>
                      <w:lang w:eastAsia="ru-RU"/>
                    </w:rPr>
                    <w:t>/рік</w:t>
                  </w:r>
                </w:p>
              </w:tc>
              <w:tc>
                <w:tcPr>
                  <w:tcW w:w="1487" w:type="dxa"/>
                  <w:tcBorders>
                    <w:top w:val="nil"/>
                    <w:left w:val="nil"/>
                    <w:bottom w:val="single" w:sz="6" w:space="0" w:color="000000"/>
                    <w:right w:val="single" w:sz="6" w:space="0" w:color="000000"/>
                  </w:tcBorders>
                  <w:hideMark/>
                </w:tcPr>
                <w:p w:rsidR="009C75FB" w:rsidRPr="003117E1" w:rsidRDefault="009C75FB" w:rsidP="00CB12B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147,8</w:t>
                  </w:r>
                </w:p>
              </w:tc>
            </w:tr>
            <w:tr w:rsidR="009C75FB" w:rsidRPr="00793CC5" w:rsidTr="009C75FB">
              <w:trPr>
                <w:trHeight w:val="255"/>
              </w:trPr>
              <w:tc>
                <w:tcPr>
                  <w:tcW w:w="544" w:type="dxa"/>
                  <w:tcBorders>
                    <w:top w:val="nil"/>
                    <w:left w:val="single" w:sz="6" w:space="0" w:color="000000"/>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58</w:t>
                  </w:r>
                </w:p>
              </w:tc>
              <w:tc>
                <w:tcPr>
                  <w:tcW w:w="7151" w:type="dxa"/>
                  <w:tcBorders>
                    <w:top w:val="single" w:sz="6" w:space="0" w:color="000000"/>
                    <w:left w:val="nil"/>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 xml:space="preserve">Частка втрат </w:t>
                  </w:r>
                  <w:proofErr w:type="gramStart"/>
                  <w:r w:rsidRPr="00CC429B">
                    <w:rPr>
                      <w:rFonts w:ascii="Times New Roman" w:hAnsi="Times New Roman"/>
                      <w:sz w:val="20"/>
                      <w:lang w:eastAsia="ru-RU"/>
                    </w:rPr>
                    <w:t>до</w:t>
                  </w:r>
                  <w:proofErr w:type="gramEnd"/>
                  <w:r w:rsidRPr="00CC429B">
                    <w:rPr>
                      <w:rFonts w:ascii="Times New Roman" w:hAnsi="Times New Roman"/>
                      <w:sz w:val="20"/>
                      <w:lang w:eastAsia="ru-RU"/>
                    </w:rPr>
                    <w:t xml:space="preserve"> поданої води у мережу (рядок 57/рядок 47х100)</w:t>
                  </w:r>
                </w:p>
              </w:tc>
              <w:tc>
                <w:tcPr>
                  <w:tcW w:w="1544" w:type="dxa"/>
                  <w:tcBorders>
                    <w:top w:val="nil"/>
                    <w:left w:val="nil"/>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w:t>
                  </w:r>
                </w:p>
              </w:tc>
              <w:tc>
                <w:tcPr>
                  <w:tcW w:w="1487" w:type="dxa"/>
                  <w:tcBorders>
                    <w:top w:val="nil"/>
                    <w:left w:val="nil"/>
                    <w:bottom w:val="single" w:sz="6" w:space="0" w:color="000000"/>
                    <w:right w:val="single" w:sz="6" w:space="0" w:color="000000"/>
                  </w:tcBorders>
                  <w:hideMark/>
                </w:tcPr>
                <w:p w:rsidR="009C75FB" w:rsidRPr="003117E1" w:rsidRDefault="009C75FB" w:rsidP="00CB12B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10,5</w:t>
                  </w:r>
                </w:p>
              </w:tc>
            </w:tr>
            <w:tr w:rsidR="009C75FB" w:rsidRPr="00793CC5" w:rsidTr="009C75FB">
              <w:trPr>
                <w:trHeight w:val="255"/>
              </w:trPr>
              <w:tc>
                <w:tcPr>
                  <w:tcW w:w="544" w:type="dxa"/>
                  <w:tcBorders>
                    <w:top w:val="nil"/>
                    <w:left w:val="single" w:sz="6" w:space="0" w:color="000000"/>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59</w:t>
                  </w:r>
                </w:p>
              </w:tc>
              <w:tc>
                <w:tcPr>
                  <w:tcW w:w="7151" w:type="dxa"/>
                  <w:tcBorders>
                    <w:top w:val="single" w:sz="6" w:space="0" w:color="000000"/>
                    <w:left w:val="nil"/>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 xml:space="preserve">Обсяг втрат води на 1 км мережі за </w:t>
                  </w:r>
                  <w:proofErr w:type="gramStart"/>
                  <w:r w:rsidRPr="00CC429B">
                    <w:rPr>
                      <w:rFonts w:ascii="Times New Roman" w:hAnsi="Times New Roman"/>
                      <w:sz w:val="20"/>
                      <w:lang w:eastAsia="ru-RU"/>
                    </w:rPr>
                    <w:t>р</w:t>
                  </w:r>
                  <w:proofErr w:type="gramEnd"/>
                  <w:r w:rsidRPr="00CC429B">
                    <w:rPr>
                      <w:rFonts w:ascii="Times New Roman" w:hAnsi="Times New Roman"/>
                      <w:sz w:val="20"/>
                      <w:lang w:eastAsia="ru-RU"/>
                    </w:rPr>
                    <w:t>ік (рядок 57/рядок 25)</w:t>
                  </w:r>
                </w:p>
              </w:tc>
              <w:tc>
                <w:tcPr>
                  <w:tcW w:w="1544" w:type="dxa"/>
                  <w:tcBorders>
                    <w:top w:val="nil"/>
                    <w:left w:val="nil"/>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тис</w:t>
                  </w:r>
                  <w:proofErr w:type="gramStart"/>
                  <w:r w:rsidRPr="00CC429B">
                    <w:rPr>
                      <w:rFonts w:ascii="Times New Roman" w:hAnsi="Times New Roman"/>
                      <w:sz w:val="20"/>
                      <w:lang w:eastAsia="ru-RU"/>
                    </w:rPr>
                    <w:t>.м</w:t>
                  </w:r>
                  <w:proofErr w:type="gramEnd"/>
                  <w:r w:rsidRPr="00CC429B">
                    <w:rPr>
                      <w:rFonts w:ascii="Times New Roman" w:hAnsi="Times New Roman"/>
                      <w:b/>
                      <w:bCs/>
                      <w:sz w:val="2"/>
                      <w:vertAlign w:val="superscript"/>
                      <w:lang w:eastAsia="ru-RU"/>
                    </w:rPr>
                    <w:t>-</w:t>
                  </w:r>
                  <w:r w:rsidRPr="00CC429B">
                    <w:rPr>
                      <w:rFonts w:ascii="Times New Roman" w:hAnsi="Times New Roman"/>
                      <w:b/>
                      <w:bCs/>
                      <w:sz w:val="16"/>
                      <w:vertAlign w:val="superscript"/>
                      <w:lang w:eastAsia="ru-RU"/>
                    </w:rPr>
                    <w:t>3</w:t>
                  </w:r>
                  <w:r w:rsidRPr="00CC429B">
                    <w:rPr>
                      <w:rFonts w:ascii="Times New Roman" w:hAnsi="Times New Roman"/>
                      <w:sz w:val="20"/>
                      <w:lang w:eastAsia="ru-RU"/>
                    </w:rPr>
                    <w:t>/км</w:t>
                  </w:r>
                </w:p>
              </w:tc>
              <w:tc>
                <w:tcPr>
                  <w:tcW w:w="1487" w:type="dxa"/>
                  <w:tcBorders>
                    <w:top w:val="nil"/>
                    <w:left w:val="nil"/>
                    <w:bottom w:val="single" w:sz="6" w:space="0" w:color="000000"/>
                    <w:right w:val="single" w:sz="6" w:space="0" w:color="000000"/>
                  </w:tcBorders>
                  <w:hideMark/>
                </w:tcPr>
                <w:p w:rsidR="009C75FB" w:rsidRPr="003117E1" w:rsidRDefault="009C75FB" w:rsidP="00CB12B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1,94</w:t>
                  </w:r>
                </w:p>
              </w:tc>
            </w:tr>
            <w:tr w:rsidR="009C75FB" w:rsidRPr="00793CC5" w:rsidTr="009C75FB">
              <w:trPr>
                <w:trHeight w:val="255"/>
              </w:trPr>
              <w:tc>
                <w:tcPr>
                  <w:tcW w:w="544" w:type="dxa"/>
                  <w:tcBorders>
                    <w:top w:val="nil"/>
                    <w:left w:val="single" w:sz="6" w:space="0" w:color="000000"/>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60</w:t>
                  </w:r>
                </w:p>
              </w:tc>
              <w:tc>
                <w:tcPr>
                  <w:tcW w:w="7151" w:type="dxa"/>
                  <w:tcBorders>
                    <w:top w:val="single" w:sz="6" w:space="0" w:color="000000"/>
                    <w:left w:val="nil"/>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Виробництво води на 1 особу (рядок 47/рядок 3х1000000/365)</w:t>
                  </w:r>
                </w:p>
              </w:tc>
              <w:tc>
                <w:tcPr>
                  <w:tcW w:w="1544" w:type="dxa"/>
                  <w:tcBorders>
                    <w:top w:val="nil"/>
                    <w:left w:val="nil"/>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proofErr w:type="gramStart"/>
                  <w:r w:rsidRPr="00CC429B">
                    <w:rPr>
                      <w:rFonts w:ascii="Times New Roman" w:hAnsi="Times New Roman"/>
                      <w:sz w:val="20"/>
                      <w:lang w:eastAsia="ru-RU"/>
                    </w:rPr>
                    <w:t>л</w:t>
                  </w:r>
                  <w:proofErr w:type="gramEnd"/>
                  <w:r w:rsidRPr="00CC429B">
                    <w:rPr>
                      <w:rFonts w:ascii="Times New Roman" w:hAnsi="Times New Roman"/>
                      <w:sz w:val="20"/>
                      <w:lang w:eastAsia="ru-RU"/>
                    </w:rPr>
                    <w:t>/добу</w:t>
                  </w:r>
                </w:p>
              </w:tc>
              <w:tc>
                <w:tcPr>
                  <w:tcW w:w="1487" w:type="dxa"/>
                  <w:tcBorders>
                    <w:top w:val="nil"/>
                    <w:left w:val="nil"/>
                    <w:bottom w:val="single" w:sz="6" w:space="0" w:color="000000"/>
                    <w:right w:val="single" w:sz="6" w:space="0" w:color="000000"/>
                  </w:tcBorders>
                  <w:hideMark/>
                </w:tcPr>
                <w:p w:rsidR="009C75FB" w:rsidRPr="005C63E7" w:rsidRDefault="009C75FB" w:rsidP="00CB12B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145,77</w:t>
                  </w:r>
                </w:p>
              </w:tc>
            </w:tr>
            <w:tr w:rsidR="009C75FB" w:rsidRPr="00793CC5" w:rsidTr="009C75FB">
              <w:trPr>
                <w:trHeight w:val="255"/>
              </w:trPr>
              <w:tc>
                <w:tcPr>
                  <w:tcW w:w="544" w:type="dxa"/>
                  <w:tcBorders>
                    <w:top w:val="nil"/>
                    <w:left w:val="single" w:sz="6" w:space="0" w:color="000000"/>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61</w:t>
                  </w:r>
                </w:p>
              </w:tc>
              <w:tc>
                <w:tcPr>
                  <w:tcW w:w="7151" w:type="dxa"/>
                  <w:tcBorders>
                    <w:top w:val="single" w:sz="6" w:space="0" w:color="000000"/>
                    <w:left w:val="nil"/>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Водоспоживання 1 людиною в день (рядок 50/рядок 3х1000000/365)</w:t>
                  </w:r>
                </w:p>
              </w:tc>
              <w:tc>
                <w:tcPr>
                  <w:tcW w:w="1544" w:type="dxa"/>
                  <w:tcBorders>
                    <w:top w:val="nil"/>
                    <w:left w:val="nil"/>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proofErr w:type="gramStart"/>
                  <w:r w:rsidRPr="00CC429B">
                    <w:rPr>
                      <w:rFonts w:ascii="Times New Roman" w:hAnsi="Times New Roman"/>
                      <w:sz w:val="20"/>
                      <w:lang w:eastAsia="ru-RU"/>
                    </w:rPr>
                    <w:t>л</w:t>
                  </w:r>
                  <w:proofErr w:type="gramEnd"/>
                  <w:r w:rsidRPr="00CC429B">
                    <w:rPr>
                      <w:rFonts w:ascii="Times New Roman" w:hAnsi="Times New Roman"/>
                      <w:sz w:val="20"/>
                      <w:lang w:eastAsia="ru-RU"/>
                    </w:rPr>
                    <w:t>/добу</w:t>
                  </w:r>
                </w:p>
              </w:tc>
              <w:tc>
                <w:tcPr>
                  <w:tcW w:w="1487" w:type="dxa"/>
                  <w:tcBorders>
                    <w:top w:val="nil"/>
                    <w:left w:val="nil"/>
                    <w:bottom w:val="single" w:sz="6" w:space="0" w:color="000000"/>
                    <w:right w:val="single" w:sz="6" w:space="0" w:color="000000"/>
                  </w:tcBorders>
                  <w:hideMark/>
                </w:tcPr>
                <w:p w:rsidR="009C75FB" w:rsidRPr="005C63E7" w:rsidRDefault="009C75FB" w:rsidP="00CB12B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75,17</w:t>
                  </w:r>
                </w:p>
              </w:tc>
            </w:tr>
            <w:tr w:rsidR="009C75FB" w:rsidRPr="00793CC5" w:rsidTr="009C75FB">
              <w:trPr>
                <w:trHeight w:val="255"/>
              </w:trPr>
              <w:tc>
                <w:tcPr>
                  <w:tcW w:w="544" w:type="dxa"/>
                  <w:tcBorders>
                    <w:top w:val="nil"/>
                    <w:left w:val="single" w:sz="6" w:space="0" w:color="000000"/>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62</w:t>
                  </w:r>
                </w:p>
              </w:tc>
              <w:tc>
                <w:tcPr>
                  <w:tcW w:w="7151" w:type="dxa"/>
                  <w:tcBorders>
                    <w:top w:val="single" w:sz="6" w:space="0" w:color="000000"/>
                    <w:left w:val="nil"/>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Кількість резервуарі</w:t>
                  </w:r>
                  <w:proofErr w:type="gramStart"/>
                  <w:r w:rsidRPr="00CC429B">
                    <w:rPr>
                      <w:rFonts w:ascii="Times New Roman" w:hAnsi="Times New Roman"/>
                      <w:sz w:val="20"/>
                      <w:lang w:eastAsia="ru-RU"/>
                    </w:rPr>
                    <w:t>в</w:t>
                  </w:r>
                  <w:proofErr w:type="gramEnd"/>
                  <w:r w:rsidRPr="00CC429B">
                    <w:rPr>
                      <w:rFonts w:ascii="Times New Roman" w:hAnsi="Times New Roman"/>
                      <w:sz w:val="20"/>
                      <w:lang w:eastAsia="ru-RU"/>
                    </w:rPr>
                    <w:t xml:space="preserve"> чистої води, башт, колон</w:t>
                  </w:r>
                </w:p>
              </w:tc>
              <w:tc>
                <w:tcPr>
                  <w:tcW w:w="1544" w:type="dxa"/>
                  <w:tcBorders>
                    <w:top w:val="nil"/>
                    <w:left w:val="nil"/>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од.</w:t>
                  </w:r>
                </w:p>
              </w:tc>
              <w:tc>
                <w:tcPr>
                  <w:tcW w:w="1487" w:type="dxa"/>
                  <w:tcBorders>
                    <w:top w:val="nil"/>
                    <w:left w:val="nil"/>
                    <w:bottom w:val="single" w:sz="6" w:space="0" w:color="000000"/>
                    <w:right w:val="single" w:sz="6" w:space="0" w:color="000000"/>
                  </w:tcBorders>
                  <w:hideMark/>
                </w:tcPr>
                <w:p w:rsidR="009C75FB" w:rsidRPr="00D539D4" w:rsidRDefault="009C75FB" w:rsidP="00CB12B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12</w:t>
                  </w:r>
                </w:p>
              </w:tc>
            </w:tr>
            <w:tr w:rsidR="009C75FB" w:rsidRPr="00793CC5" w:rsidTr="009C75FB">
              <w:trPr>
                <w:trHeight w:val="255"/>
              </w:trPr>
              <w:tc>
                <w:tcPr>
                  <w:tcW w:w="544" w:type="dxa"/>
                  <w:tcBorders>
                    <w:top w:val="nil"/>
                    <w:left w:val="single" w:sz="6" w:space="0" w:color="000000"/>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63</w:t>
                  </w:r>
                </w:p>
              </w:tc>
              <w:tc>
                <w:tcPr>
                  <w:tcW w:w="7151" w:type="dxa"/>
                  <w:tcBorders>
                    <w:top w:val="single" w:sz="6" w:space="0" w:color="000000"/>
                    <w:left w:val="nil"/>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Розрахунковий об’є</w:t>
                  </w:r>
                  <w:proofErr w:type="gramStart"/>
                  <w:r w:rsidRPr="00CC429B">
                    <w:rPr>
                      <w:rFonts w:ascii="Times New Roman" w:hAnsi="Times New Roman"/>
                      <w:sz w:val="20"/>
                      <w:lang w:eastAsia="ru-RU"/>
                    </w:rPr>
                    <w:t>м</w:t>
                  </w:r>
                  <w:proofErr w:type="gramEnd"/>
                  <w:r w:rsidRPr="00CC429B">
                    <w:rPr>
                      <w:rFonts w:ascii="Times New Roman" w:hAnsi="Times New Roman"/>
                      <w:sz w:val="20"/>
                      <w:lang w:eastAsia="ru-RU"/>
                    </w:rPr>
                    <w:t xml:space="preserve"> запасів питної води</w:t>
                  </w:r>
                </w:p>
              </w:tc>
              <w:tc>
                <w:tcPr>
                  <w:tcW w:w="1544" w:type="dxa"/>
                  <w:tcBorders>
                    <w:top w:val="nil"/>
                    <w:left w:val="nil"/>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тис</w:t>
                  </w:r>
                  <w:proofErr w:type="gramStart"/>
                  <w:r w:rsidRPr="00CC429B">
                    <w:rPr>
                      <w:rFonts w:ascii="Times New Roman" w:hAnsi="Times New Roman"/>
                      <w:sz w:val="20"/>
                      <w:lang w:eastAsia="ru-RU"/>
                    </w:rPr>
                    <w:t>.м</w:t>
                  </w:r>
                  <w:proofErr w:type="gramEnd"/>
                  <w:r w:rsidRPr="00CC429B">
                    <w:rPr>
                      <w:rFonts w:ascii="Times New Roman" w:hAnsi="Times New Roman"/>
                      <w:b/>
                      <w:bCs/>
                      <w:sz w:val="2"/>
                      <w:vertAlign w:val="superscript"/>
                      <w:lang w:eastAsia="ru-RU"/>
                    </w:rPr>
                    <w:t>-</w:t>
                  </w:r>
                  <w:r w:rsidRPr="00CC429B">
                    <w:rPr>
                      <w:rFonts w:ascii="Times New Roman" w:hAnsi="Times New Roman"/>
                      <w:b/>
                      <w:bCs/>
                      <w:sz w:val="16"/>
                      <w:vertAlign w:val="superscript"/>
                      <w:lang w:eastAsia="ru-RU"/>
                    </w:rPr>
                    <w:t>3</w:t>
                  </w:r>
                </w:p>
              </w:tc>
              <w:tc>
                <w:tcPr>
                  <w:tcW w:w="1487" w:type="dxa"/>
                  <w:tcBorders>
                    <w:top w:val="nil"/>
                    <w:left w:val="nil"/>
                    <w:bottom w:val="single" w:sz="6" w:space="0" w:color="000000"/>
                    <w:right w:val="single" w:sz="6" w:space="0" w:color="000000"/>
                  </w:tcBorders>
                  <w:hideMark/>
                </w:tcPr>
                <w:p w:rsidR="009C75FB" w:rsidRPr="00D539D4" w:rsidRDefault="009C75FB" w:rsidP="00CB12B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9,2</w:t>
                  </w:r>
                </w:p>
              </w:tc>
            </w:tr>
            <w:tr w:rsidR="009C75FB" w:rsidRPr="00793CC5" w:rsidTr="009C75FB">
              <w:trPr>
                <w:trHeight w:val="255"/>
              </w:trPr>
              <w:tc>
                <w:tcPr>
                  <w:tcW w:w="544" w:type="dxa"/>
                  <w:tcBorders>
                    <w:top w:val="nil"/>
                    <w:left w:val="single" w:sz="6" w:space="0" w:color="000000"/>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64</w:t>
                  </w:r>
                </w:p>
              </w:tc>
              <w:tc>
                <w:tcPr>
                  <w:tcW w:w="7151" w:type="dxa"/>
                  <w:tcBorders>
                    <w:top w:val="single" w:sz="6" w:space="0" w:color="000000"/>
                    <w:left w:val="nil"/>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Наявний об’є</w:t>
                  </w:r>
                  <w:proofErr w:type="gramStart"/>
                  <w:r w:rsidRPr="00CC429B">
                    <w:rPr>
                      <w:rFonts w:ascii="Times New Roman" w:hAnsi="Times New Roman"/>
                      <w:sz w:val="20"/>
                      <w:lang w:eastAsia="ru-RU"/>
                    </w:rPr>
                    <w:t>м</w:t>
                  </w:r>
                  <w:proofErr w:type="gramEnd"/>
                  <w:r w:rsidRPr="00CC429B">
                    <w:rPr>
                      <w:rFonts w:ascii="Times New Roman" w:hAnsi="Times New Roman"/>
                      <w:sz w:val="20"/>
                      <w:lang w:eastAsia="ru-RU"/>
                    </w:rPr>
                    <w:t xml:space="preserve"> запасів питної води</w:t>
                  </w:r>
                </w:p>
              </w:tc>
              <w:tc>
                <w:tcPr>
                  <w:tcW w:w="1544" w:type="dxa"/>
                  <w:tcBorders>
                    <w:top w:val="nil"/>
                    <w:left w:val="nil"/>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тис</w:t>
                  </w:r>
                  <w:proofErr w:type="gramStart"/>
                  <w:r w:rsidRPr="00CC429B">
                    <w:rPr>
                      <w:rFonts w:ascii="Times New Roman" w:hAnsi="Times New Roman"/>
                      <w:sz w:val="20"/>
                      <w:lang w:eastAsia="ru-RU"/>
                    </w:rPr>
                    <w:t>.м</w:t>
                  </w:r>
                  <w:proofErr w:type="gramEnd"/>
                  <w:r w:rsidRPr="00CC429B">
                    <w:rPr>
                      <w:rFonts w:ascii="Times New Roman" w:hAnsi="Times New Roman"/>
                      <w:b/>
                      <w:bCs/>
                      <w:sz w:val="2"/>
                      <w:vertAlign w:val="superscript"/>
                      <w:lang w:eastAsia="ru-RU"/>
                    </w:rPr>
                    <w:t>-</w:t>
                  </w:r>
                  <w:r w:rsidRPr="00CC429B">
                    <w:rPr>
                      <w:rFonts w:ascii="Times New Roman" w:hAnsi="Times New Roman"/>
                      <w:b/>
                      <w:bCs/>
                      <w:sz w:val="16"/>
                      <w:vertAlign w:val="superscript"/>
                      <w:lang w:eastAsia="ru-RU"/>
                    </w:rPr>
                    <w:t>3</w:t>
                  </w:r>
                </w:p>
              </w:tc>
              <w:tc>
                <w:tcPr>
                  <w:tcW w:w="1487" w:type="dxa"/>
                  <w:tcBorders>
                    <w:top w:val="nil"/>
                    <w:left w:val="nil"/>
                    <w:bottom w:val="single" w:sz="6" w:space="0" w:color="000000"/>
                    <w:right w:val="single" w:sz="6" w:space="0" w:color="000000"/>
                  </w:tcBorders>
                  <w:hideMark/>
                </w:tcPr>
                <w:p w:rsidR="009C75FB" w:rsidRPr="00D539D4" w:rsidRDefault="009C75FB" w:rsidP="00CB12B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7,0</w:t>
                  </w:r>
                </w:p>
              </w:tc>
            </w:tr>
            <w:tr w:rsidR="009C75FB" w:rsidRPr="00793CC5" w:rsidTr="009C75FB">
              <w:trPr>
                <w:trHeight w:val="255"/>
              </w:trPr>
              <w:tc>
                <w:tcPr>
                  <w:tcW w:w="544" w:type="dxa"/>
                  <w:tcBorders>
                    <w:top w:val="nil"/>
                    <w:left w:val="single" w:sz="6" w:space="0" w:color="000000"/>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65</w:t>
                  </w:r>
                </w:p>
              </w:tc>
              <w:tc>
                <w:tcPr>
                  <w:tcW w:w="7151" w:type="dxa"/>
                  <w:tcBorders>
                    <w:top w:val="single" w:sz="6" w:space="0" w:color="000000"/>
                    <w:left w:val="nil"/>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Забезпеченість спорудами запасі</w:t>
                  </w:r>
                  <w:proofErr w:type="gramStart"/>
                  <w:r w:rsidRPr="00CC429B">
                    <w:rPr>
                      <w:rFonts w:ascii="Times New Roman" w:hAnsi="Times New Roman"/>
                      <w:sz w:val="20"/>
                      <w:lang w:eastAsia="ru-RU"/>
                    </w:rPr>
                    <w:t>в води</w:t>
                  </w:r>
                  <w:proofErr w:type="gramEnd"/>
                  <w:r w:rsidRPr="00CC429B">
                    <w:rPr>
                      <w:rFonts w:ascii="Times New Roman" w:hAnsi="Times New Roman"/>
                      <w:sz w:val="20"/>
                      <w:lang w:eastAsia="ru-RU"/>
                    </w:rPr>
                    <w:t xml:space="preserve"> (рядок 64/рядок 63х100)</w:t>
                  </w:r>
                </w:p>
              </w:tc>
              <w:tc>
                <w:tcPr>
                  <w:tcW w:w="1544" w:type="dxa"/>
                  <w:tcBorders>
                    <w:top w:val="nil"/>
                    <w:left w:val="nil"/>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w:t>
                  </w:r>
                </w:p>
              </w:tc>
              <w:tc>
                <w:tcPr>
                  <w:tcW w:w="1487" w:type="dxa"/>
                  <w:tcBorders>
                    <w:top w:val="nil"/>
                    <w:left w:val="nil"/>
                    <w:bottom w:val="single" w:sz="6" w:space="0" w:color="000000"/>
                    <w:right w:val="single" w:sz="6" w:space="0" w:color="000000"/>
                  </w:tcBorders>
                  <w:hideMark/>
                </w:tcPr>
                <w:p w:rsidR="009C75FB" w:rsidRPr="003117E1" w:rsidRDefault="009C75FB" w:rsidP="00CB12B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76,09</w:t>
                  </w:r>
                </w:p>
              </w:tc>
            </w:tr>
            <w:tr w:rsidR="009C75FB" w:rsidRPr="00793CC5" w:rsidTr="009C75FB">
              <w:trPr>
                <w:trHeight w:val="255"/>
              </w:trPr>
              <w:tc>
                <w:tcPr>
                  <w:tcW w:w="544" w:type="dxa"/>
                  <w:tcBorders>
                    <w:top w:val="nil"/>
                    <w:left w:val="single" w:sz="6" w:space="0" w:color="000000"/>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66</w:t>
                  </w:r>
                </w:p>
              </w:tc>
              <w:tc>
                <w:tcPr>
                  <w:tcW w:w="7151" w:type="dxa"/>
                  <w:tcBorders>
                    <w:top w:val="single" w:sz="6" w:space="0" w:color="000000"/>
                    <w:left w:val="nil"/>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Кількість поверхневих водозаборі</w:t>
                  </w:r>
                  <w:proofErr w:type="gramStart"/>
                  <w:r w:rsidRPr="00CC429B">
                    <w:rPr>
                      <w:rFonts w:ascii="Times New Roman" w:hAnsi="Times New Roman"/>
                      <w:sz w:val="20"/>
                      <w:lang w:eastAsia="ru-RU"/>
                    </w:rPr>
                    <w:t>в</w:t>
                  </w:r>
                  <w:proofErr w:type="gramEnd"/>
                </w:p>
              </w:tc>
              <w:tc>
                <w:tcPr>
                  <w:tcW w:w="1544" w:type="dxa"/>
                  <w:tcBorders>
                    <w:top w:val="nil"/>
                    <w:left w:val="nil"/>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од.</w:t>
                  </w:r>
                </w:p>
              </w:tc>
              <w:tc>
                <w:tcPr>
                  <w:tcW w:w="1487" w:type="dxa"/>
                  <w:tcBorders>
                    <w:top w:val="nil"/>
                    <w:left w:val="nil"/>
                    <w:bottom w:val="single" w:sz="6" w:space="0" w:color="000000"/>
                    <w:right w:val="single" w:sz="6" w:space="0" w:color="000000"/>
                  </w:tcBorders>
                  <w:hideMark/>
                </w:tcPr>
                <w:p w:rsidR="009C75FB" w:rsidRPr="00D539D4" w:rsidRDefault="009C75FB" w:rsidP="00CB12B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r>
            <w:tr w:rsidR="009C75FB" w:rsidRPr="00793CC5" w:rsidTr="009C75FB">
              <w:trPr>
                <w:trHeight w:val="255"/>
              </w:trPr>
              <w:tc>
                <w:tcPr>
                  <w:tcW w:w="544" w:type="dxa"/>
                  <w:tcBorders>
                    <w:top w:val="nil"/>
                    <w:left w:val="single" w:sz="6" w:space="0" w:color="000000"/>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67</w:t>
                  </w:r>
                </w:p>
              </w:tc>
              <w:tc>
                <w:tcPr>
                  <w:tcW w:w="7151" w:type="dxa"/>
                  <w:tcBorders>
                    <w:top w:val="single" w:sz="6" w:space="0" w:color="000000"/>
                    <w:left w:val="nil"/>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 xml:space="preserve">Кількість </w:t>
                  </w:r>
                  <w:proofErr w:type="gramStart"/>
                  <w:r w:rsidRPr="00CC429B">
                    <w:rPr>
                      <w:rFonts w:ascii="Times New Roman" w:hAnsi="Times New Roman"/>
                      <w:sz w:val="20"/>
                      <w:lang w:eastAsia="ru-RU"/>
                    </w:rPr>
                    <w:t>п</w:t>
                  </w:r>
                  <w:proofErr w:type="gramEnd"/>
                  <w:r w:rsidRPr="00CC429B">
                    <w:rPr>
                      <w:rFonts w:ascii="Times New Roman" w:hAnsi="Times New Roman"/>
                      <w:sz w:val="20"/>
                      <w:lang w:eastAsia="ru-RU"/>
                    </w:rPr>
                    <w:t>ідземних водозаборів, з них:</w:t>
                  </w:r>
                </w:p>
              </w:tc>
              <w:tc>
                <w:tcPr>
                  <w:tcW w:w="1544" w:type="dxa"/>
                  <w:tcBorders>
                    <w:top w:val="nil"/>
                    <w:left w:val="nil"/>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од.</w:t>
                  </w:r>
                </w:p>
              </w:tc>
              <w:tc>
                <w:tcPr>
                  <w:tcW w:w="1487" w:type="dxa"/>
                  <w:tcBorders>
                    <w:top w:val="nil"/>
                    <w:left w:val="nil"/>
                    <w:bottom w:val="single" w:sz="6" w:space="0" w:color="000000"/>
                    <w:right w:val="single" w:sz="6" w:space="0" w:color="000000"/>
                  </w:tcBorders>
                  <w:hideMark/>
                </w:tcPr>
                <w:p w:rsidR="009C75FB" w:rsidRPr="00D539D4" w:rsidRDefault="009C75FB" w:rsidP="00CB12B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w:t>
                  </w:r>
                </w:p>
              </w:tc>
            </w:tr>
            <w:tr w:rsidR="009C75FB" w:rsidRPr="00793CC5" w:rsidTr="009C75FB">
              <w:trPr>
                <w:trHeight w:val="255"/>
              </w:trPr>
              <w:tc>
                <w:tcPr>
                  <w:tcW w:w="544" w:type="dxa"/>
                  <w:tcBorders>
                    <w:top w:val="nil"/>
                    <w:left w:val="single" w:sz="6" w:space="0" w:color="000000"/>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68</w:t>
                  </w:r>
                </w:p>
              </w:tc>
              <w:tc>
                <w:tcPr>
                  <w:tcW w:w="7151" w:type="dxa"/>
                  <w:tcBorders>
                    <w:top w:val="single" w:sz="6" w:space="0" w:color="000000"/>
                    <w:left w:val="nil"/>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кількість свердловин</w:t>
                  </w:r>
                </w:p>
              </w:tc>
              <w:tc>
                <w:tcPr>
                  <w:tcW w:w="1544" w:type="dxa"/>
                  <w:tcBorders>
                    <w:top w:val="nil"/>
                    <w:left w:val="nil"/>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од.</w:t>
                  </w:r>
                </w:p>
              </w:tc>
              <w:tc>
                <w:tcPr>
                  <w:tcW w:w="1487" w:type="dxa"/>
                  <w:tcBorders>
                    <w:top w:val="nil"/>
                    <w:left w:val="nil"/>
                    <w:bottom w:val="single" w:sz="6" w:space="0" w:color="000000"/>
                    <w:right w:val="single" w:sz="6" w:space="0" w:color="000000"/>
                  </w:tcBorders>
                  <w:hideMark/>
                </w:tcPr>
                <w:p w:rsidR="009C75FB" w:rsidRPr="00D539D4" w:rsidRDefault="009C75FB" w:rsidP="00CB12B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37</w:t>
                  </w:r>
                </w:p>
              </w:tc>
            </w:tr>
            <w:tr w:rsidR="009C75FB" w:rsidRPr="00793CC5" w:rsidTr="009C75FB">
              <w:trPr>
                <w:trHeight w:val="255"/>
              </w:trPr>
              <w:tc>
                <w:tcPr>
                  <w:tcW w:w="544" w:type="dxa"/>
                  <w:tcBorders>
                    <w:top w:val="nil"/>
                    <w:left w:val="single" w:sz="6" w:space="0" w:color="000000"/>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lastRenderedPageBreak/>
                    <w:t>69</w:t>
                  </w:r>
                </w:p>
              </w:tc>
              <w:tc>
                <w:tcPr>
                  <w:tcW w:w="7151" w:type="dxa"/>
                  <w:tcBorders>
                    <w:top w:val="single" w:sz="6" w:space="0" w:color="000000"/>
                    <w:left w:val="nil"/>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Кількість окремих свердловин</w:t>
                  </w:r>
                </w:p>
              </w:tc>
              <w:tc>
                <w:tcPr>
                  <w:tcW w:w="1544" w:type="dxa"/>
                  <w:tcBorders>
                    <w:top w:val="nil"/>
                    <w:left w:val="nil"/>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од.</w:t>
                  </w:r>
                </w:p>
              </w:tc>
              <w:tc>
                <w:tcPr>
                  <w:tcW w:w="1487" w:type="dxa"/>
                  <w:tcBorders>
                    <w:top w:val="nil"/>
                    <w:left w:val="nil"/>
                    <w:bottom w:val="single" w:sz="6" w:space="0" w:color="000000"/>
                    <w:right w:val="single" w:sz="6" w:space="0" w:color="000000"/>
                  </w:tcBorders>
                  <w:hideMark/>
                </w:tcPr>
                <w:p w:rsidR="009C75FB" w:rsidRPr="00D539D4" w:rsidRDefault="009C75FB" w:rsidP="00CB12B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37</w:t>
                  </w:r>
                </w:p>
              </w:tc>
            </w:tr>
            <w:tr w:rsidR="009C75FB" w:rsidRPr="00793CC5" w:rsidTr="009C75FB">
              <w:trPr>
                <w:trHeight w:val="255"/>
              </w:trPr>
              <w:tc>
                <w:tcPr>
                  <w:tcW w:w="544" w:type="dxa"/>
                  <w:tcBorders>
                    <w:top w:val="single" w:sz="4" w:space="0" w:color="auto"/>
                    <w:left w:val="single" w:sz="6" w:space="0" w:color="000000"/>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70</w:t>
                  </w:r>
                </w:p>
              </w:tc>
              <w:tc>
                <w:tcPr>
                  <w:tcW w:w="7151" w:type="dxa"/>
                  <w:tcBorders>
                    <w:top w:val="single" w:sz="6" w:space="0" w:color="000000"/>
                    <w:left w:val="nil"/>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 xml:space="preserve">Кількість насосних станцій І </w:t>
                  </w:r>
                  <w:proofErr w:type="gramStart"/>
                  <w:r w:rsidRPr="00CC429B">
                    <w:rPr>
                      <w:rFonts w:ascii="Times New Roman" w:hAnsi="Times New Roman"/>
                      <w:sz w:val="20"/>
                      <w:lang w:eastAsia="ru-RU"/>
                    </w:rPr>
                    <w:t>п</w:t>
                  </w:r>
                  <w:proofErr w:type="gramEnd"/>
                  <w:r w:rsidRPr="00CC429B">
                    <w:rPr>
                      <w:rFonts w:ascii="Times New Roman" w:hAnsi="Times New Roman"/>
                      <w:sz w:val="20"/>
                      <w:lang w:eastAsia="ru-RU"/>
                    </w:rPr>
                    <w:t>ідйому (рядок 66+рядок 67+рядок 69)</w:t>
                  </w:r>
                </w:p>
              </w:tc>
              <w:tc>
                <w:tcPr>
                  <w:tcW w:w="1544" w:type="dxa"/>
                  <w:tcBorders>
                    <w:top w:val="single" w:sz="4" w:space="0" w:color="auto"/>
                    <w:left w:val="nil"/>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од.</w:t>
                  </w:r>
                </w:p>
              </w:tc>
              <w:tc>
                <w:tcPr>
                  <w:tcW w:w="1487" w:type="dxa"/>
                  <w:tcBorders>
                    <w:top w:val="single" w:sz="4" w:space="0" w:color="auto"/>
                    <w:left w:val="nil"/>
                    <w:bottom w:val="single" w:sz="6" w:space="0" w:color="000000"/>
                    <w:right w:val="single" w:sz="6" w:space="0" w:color="000000"/>
                  </w:tcBorders>
                  <w:hideMark/>
                </w:tcPr>
                <w:p w:rsidR="009C75FB" w:rsidRPr="00D539D4" w:rsidRDefault="009C75FB" w:rsidP="00CB12B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w:t>
                  </w:r>
                </w:p>
              </w:tc>
            </w:tr>
            <w:tr w:rsidR="009C75FB" w:rsidRPr="00793CC5" w:rsidTr="00CB12B9">
              <w:trPr>
                <w:trHeight w:val="255"/>
              </w:trPr>
              <w:tc>
                <w:tcPr>
                  <w:tcW w:w="544" w:type="dxa"/>
                  <w:tcBorders>
                    <w:top w:val="single" w:sz="4" w:space="0" w:color="auto"/>
                    <w:left w:val="single" w:sz="6" w:space="0" w:color="000000"/>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71</w:t>
                  </w:r>
                </w:p>
              </w:tc>
              <w:tc>
                <w:tcPr>
                  <w:tcW w:w="7151" w:type="dxa"/>
                  <w:tcBorders>
                    <w:top w:val="single" w:sz="6" w:space="0" w:color="000000"/>
                    <w:left w:val="nil"/>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 xml:space="preserve">Кількість насосних станцій ІІ, ІІІ і вище </w:t>
                  </w:r>
                  <w:proofErr w:type="gramStart"/>
                  <w:r w:rsidRPr="00CC429B">
                    <w:rPr>
                      <w:rFonts w:ascii="Times New Roman" w:hAnsi="Times New Roman"/>
                      <w:sz w:val="20"/>
                      <w:lang w:eastAsia="ru-RU"/>
                    </w:rPr>
                    <w:t>п</w:t>
                  </w:r>
                  <w:proofErr w:type="gramEnd"/>
                  <w:r w:rsidRPr="00CC429B">
                    <w:rPr>
                      <w:rFonts w:ascii="Times New Roman" w:hAnsi="Times New Roman"/>
                      <w:sz w:val="20"/>
                      <w:lang w:eastAsia="ru-RU"/>
                    </w:rPr>
                    <w:t>ідйомів</w:t>
                  </w:r>
                </w:p>
              </w:tc>
              <w:tc>
                <w:tcPr>
                  <w:tcW w:w="1544" w:type="dxa"/>
                  <w:tcBorders>
                    <w:top w:val="single" w:sz="4" w:space="0" w:color="auto"/>
                    <w:left w:val="nil"/>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од.</w:t>
                  </w:r>
                </w:p>
              </w:tc>
              <w:tc>
                <w:tcPr>
                  <w:tcW w:w="1487" w:type="dxa"/>
                  <w:tcBorders>
                    <w:top w:val="single" w:sz="4" w:space="0" w:color="auto"/>
                    <w:left w:val="nil"/>
                    <w:bottom w:val="single" w:sz="6" w:space="0" w:color="000000"/>
                    <w:right w:val="single" w:sz="6" w:space="0" w:color="000000"/>
                  </w:tcBorders>
                  <w:hideMark/>
                </w:tcPr>
                <w:p w:rsidR="009C75FB" w:rsidRPr="00D539D4" w:rsidRDefault="009C75FB" w:rsidP="00CB12B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w:t>
                  </w:r>
                </w:p>
              </w:tc>
            </w:tr>
            <w:tr w:rsidR="009C75FB" w:rsidRPr="00793CC5" w:rsidTr="009C75FB">
              <w:trPr>
                <w:trHeight w:val="255"/>
              </w:trPr>
              <w:tc>
                <w:tcPr>
                  <w:tcW w:w="544" w:type="dxa"/>
                  <w:tcBorders>
                    <w:top w:val="nil"/>
                    <w:left w:val="single" w:sz="6" w:space="0" w:color="000000"/>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72</w:t>
                  </w:r>
                </w:p>
              </w:tc>
              <w:tc>
                <w:tcPr>
                  <w:tcW w:w="7151" w:type="dxa"/>
                  <w:tcBorders>
                    <w:top w:val="single" w:sz="6" w:space="0" w:color="000000"/>
                    <w:left w:val="nil"/>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 xml:space="preserve">Витрати електричної енергії на </w:t>
                  </w:r>
                  <w:proofErr w:type="gramStart"/>
                  <w:r w:rsidRPr="00CC429B">
                    <w:rPr>
                      <w:rFonts w:ascii="Times New Roman" w:hAnsi="Times New Roman"/>
                      <w:sz w:val="20"/>
                      <w:lang w:eastAsia="ru-RU"/>
                    </w:rPr>
                    <w:t>п</w:t>
                  </w:r>
                  <w:proofErr w:type="gramEnd"/>
                  <w:r w:rsidRPr="00CC429B">
                    <w:rPr>
                      <w:rFonts w:ascii="Times New Roman" w:hAnsi="Times New Roman"/>
                      <w:sz w:val="20"/>
                      <w:lang w:eastAsia="ru-RU"/>
                    </w:rPr>
                    <w:t>ідйом води</w:t>
                  </w:r>
                </w:p>
              </w:tc>
              <w:tc>
                <w:tcPr>
                  <w:tcW w:w="1544" w:type="dxa"/>
                  <w:tcBorders>
                    <w:top w:val="nil"/>
                    <w:left w:val="nil"/>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тис</w:t>
                  </w:r>
                  <w:proofErr w:type="gramStart"/>
                  <w:r w:rsidRPr="00CC429B">
                    <w:rPr>
                      <w:rFonts w:ascii="Times New Roman" w:hAnsi="Times New Roman"/>
                      <w:sz w:val="20"/>
                      <w:lang w:eastAsia="ru-RU"/>
                    </w:rPr>
                    <w:t>.к</w:t>
                  </w:r>
                  <w:proofErr w:type="gramEnd"/>
                  <w:r w:rsidRPr="00CC429B">
                    <w:rPr>
                      <w:rFonts w:ascii="Times New Roman" w:hAnsi="Times New Roman"/>
                      <w:sz w:val="20"/>
                      <w:lang w:eastAsia="ru-RU"/>
                    </w:rPr>
                    <w:t>Вт/год</w:t>
                  </w:r>
                </w:p>
              </w:tc>
              <w:tc>
                <w:tcPr>
                  <w:tcW w:w="1487" w:type="dxa"/>
                  <w:tcBorders>
                    <w:top w:val="nil"/>
                    <w:left w:val="nil"/>
                    <w:bottom w:val="single" w:sz="6" w:space="0" w:color="000000"/>
                    <w:right w:val="single" w:sz="6" w:space="0" w:color="000000"/>
                  </w:tcBorders>
                  <w:hideMark/>
                </w:tcPr>
                <w:p w:rsidR="009C75FB" w:rsidRPr="003117E1" w:rsidRDefault="009C75FB" w:rsidP="00CB12B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2857,56</w:t>
                  </w:r>
                </w:p>
              </w:tc>
            </w:tr>
            <w:tr w:rsidR="009C75FB" w:rsidRPr="00793CC5" w:rsidTr="009C75FB">
              <w:trPr>
                <w:trHeight w:val="255"/>
              </w:trPr>
              <w:tc>
                <w:tcPr>
                  <w:tcW w:w="544" w:type="dxa"/>
                  <w:tcBorders>
                    <w:top w:val="nil"/>
                    <w:left w:val="single" w:sz="6" w:space="0" w:color="000000"/>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73</w:t>
                  </w:r>
                </w:p>
              </w:tc>
              <w:tc>
                <w:tcPr>
                  <w:tcW w:w="7151" w:type="dxa"/>
                  <w:tcBorders>
                    <w:top w:val="single" w:sz="6" w:space="0" w:color="000000"/>
                    <w:left w:val="nil"/>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 xml:space="preserve">Питомі витрати електричної енергії на </w:t>
                  </w:r>
                  <w:proofErr w:type="gramStart"/>
                  <w:r w:rsidRPr="00CC429B">
                    <w:rPr>
                      <w:rFonts w:ascii="Times New Roman" w:hAnsi="Times New Roman"/>
                      <w:sz w:val="20"/>
                      <w:lang w:eastAsia="ru-RU"/>
                    </w:rPr>
                    <w:t>п</w:t>
                  </w:r>
                  <w:proofErr w:type="gramEnd"/>
                  <w:r w:rsidRPr="00CC429B">
                    <w:rPr>
                      <w:rFonts w:ascii="Times New Roman" w:hAnsi="Times New Roman"/>
                      <w:sz w:val="20"/>
                      <w:lang w:eastAsia="ru-RU"/>
                    </w:rPr>
                    <w:t>ідйом 1 м</w:t>
                  </w:r>
                  <w:r w:rsidRPr="00CC429B">
                    <w:rPr>
                      <w:rFonts w:ascii="Times New Roman" w:hAnsi="Times New Roman"/>
                      <w:b/>
                      <w:bCs/>
                      <w:sz w:val="2"/>
                      <w:vertAlign w:val="superscript"/>
                      <w:lang w:eastAsia="ru-RU"/>
                    </w:rPr>
                    <w:t>-</w:t>
                  </w:r>
                  <w:r w:rsidRPr="00CC429B">
                    <w:rPr>
                      <w:rFonts w:ascii="Times New Roman" w:hAnsi="Times New Roman"/>
                      <w:b/>
                      <w:bCs/>
                      <w:sz w:val="16"/>
                      <w:vertAlign w:val="superscript"/>
                      <w:lang w:eastAsia="ru-RU"/>
                    </w:rPr>
                    <w:t>3</w:t>
                  </w:r>
                  <w:r w:rsidRPr="00CC429B">
                    <w:rPr>
                      <w:rFonts w:ascii="Times New Roman" w:hAnsi="Times New Roman"/>
                      <w:sz w:val="20"/>
                      <w:lang w:eastAsia="ru-RU"/>
                    </w:rPr>
                    <w:t> води</w:t>
                  </w:r>
                </w:p>
              </w:tc>
              <w:tc>
                <w:tcPr>
                  <w:tcW w:w="1544" w:type="dxa"/>
                  <w:tcBorders>
                    <w:top w:val="nil"/>
                    <w:left w:val="nil"/>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кВт*год/м</w:t>
                  </w:r>
                  <w:r w:rsidRPr="00CC429B">
                    <w:rPr>
                      <w:rFonts w:ascii="Times New Roman" w:hAnsi="Times New Roman"/>
                      <w:b/>
                      <w:bCs/>
                      <w:sz w:val="2"/>
                      <w:vertAlign w:val="superscript"/>
                      <w:lang w:eastAsia="ru-RU"/>
                    </w:rPr>
                    <w:t>-</w:t>
                  </w:r>
                  <w:r w:rsidRPr="00CC429B">
                    <w:rPr>
                      <w:rFonts w:ascii="Times New Roman" w:hAnsi="Times New Roman"/>
                      <w:b/>
                      <w:bCs/>
                      <w:sz w:val="16"/>
                      <w:vertAlign w:val="superscript"/>
                      <w:lang w:eastAsia="ru-RU"/>
                    </w:rPr>
                    <w:t>3</w:t>
                  </w:r>
                </w:p>
              </w:tc>
              <w:tc>
                <w:tcPr>
                  <w:tcW w:w="1487" w:type="dxa"/>
                  <w:tcBorders>
                    <w:top w:val="nil"/>
                    <w:left w:val="nil"/>
                    <w:bottom w:val="single" w:sz="6" w:space="0" w:color="000000"/>
                    <w:right w:val="single" w:sz="6" w:space="0" w:color="000000"/>
                  </w:tcBorders>
                  <w:hideMark/>
                </w:tcPr>
                <w:p w:rsidR="009C75FB" w:rsidRPr="003117E1" w:rsidRDefault="009C75FB" w:rsidP="00CB12B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1,83</w:t>
                  </w:r>
                </w:p>
              </w:tc>
            </w:tr>
            <w:tr w:rsidR="009C75FB" w:rsidRPr="00793CC5" w:rsidTr="009C75FB">
              <w:trPr>
                <w:trHeight w:val="255"/>
              </w:trPr>
              <w:tc>
                <w:tcPr>
                  <w:tcW w:w="544" w:type="dxa"/>
                  <w:tcBorders>
                    <w:top w:val="nil"/>
                    <w:left w:val="single" w:sz="6" w:space="0" w:color="000000"/>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74</w:t>
                  </w:r>
                </w:p>
              </w:tc>
              <w:tc>
                <w:tcPr>
                  <w:tcW w:w="7151" w:type="dxa"/>
                  <w:tcBorders>
                    <w:top w:val="single" w:sz="6" w:space="0" w:color="000000"/>
                    <w:left w:val="nil"/>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Кількість комплексів очисних споруд водопостачання</w:t>
                  </w:r>
                </w:p>
              </w:tc>
              <w:tc>
                <w:tcPr>
                  <w:tcW w:w="1544" w:type="dxa"/>
                  <w:tcBorders>
                    <w:top w:val="nil"/>
                    <w:left w:val="nil"/>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од.</w:t>
                  </w:r>
                </w:p>
              </w:tc>
              <w:tc>
                <w:tcPr>
                  <w:tcW w:w="1487" w:type="dxa"/>
                  <w:tcBorders>
                    <w:top w:val="nil"/>
                    <w:left w:val="nil"/>
                    <w:bottom w:val="single" w:sz="6" w:space="0" w:color="000000"/>
                    <w:right w:val="single" w:sz="6" w:space="0" w:color="000000"/>
                  </w:tcBorders>
                  <w:hideMark/>
                </w:tcPr>
                <w:p w:rsidR="009C75FB" w:rsidRPr="00D539D4" w:rsidRDefault="009C75FB" w:rsidP="00CB12B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w:t>
                  </w:r>
                </w:p>
              </w:tc>
            </w:tr>
            <w:tr w:rsidR="009C75FB" w:rsidRPr="00793CC5" w:rsidTr="009C75FB">
              <w:trPr>
                <w:trHeight w:val="255"/>
              </w:trPr>
              <w:tc>
                <w:tcPr>
                  <w:tcW w:w="544" w:type="dxa"/>
                  <w:tcBorders>
                    <w:top w:val="nil"/>
                    <w:left w:val="single" w:sz="6" w:space="0" w:color="000000"/>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75</w:t>
                  </w:r>
                </w:p>
              </w:tc>
              <w:tc>
                <w:tcPr>
                  <w:tcW w:w="7151" w:type="dxa"/>
                  <w:tcBorders>
                    <w:top w:val="single" w:sz="6" w:space="0" w:color="000000"/>
                    <w:left w:val="nil"/>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Витрати електричної енергії на очищення води</w:t>
                  </w:r>
                </w:p>
              </w:tc>
              <w:tc>
                <w:tcPr>
                  <w:tcW w:w="1544" w:type="dxa"/>
                  <w:tcBorders>
                    <w:top w:val="nil"/>
                    <w:left w:val="nil"/>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тис</w:t>
                  </w:r>
                  <w:proofErr w:type="gramStart"/>
                  <w:r w:rsidRPr="00CC429B">
                    <w:rPr>
                      <w:rFonts w:ascii="Times New Roman" w:hAnsi="Times New Roman"/>
                      <w:sz w:val="20"/>
                      <w:lang w:eastAsia="ru-RU"/>
                    </w:rPr>
                    <w:t>.к</w:t>
                  </w:r>
                  <w:proofErr w:type="gramEnd"/>
                  <w:r w:rsidRPr="00CC429B">
                    <w:rPr>
                      <w:rFonts w:ascii="Times New Roman" w:hAnsi="Times New Roman"/>
                      <w:sz w:val="20"/>
                      <w:lang w:eastAsia="ru-RU"/>
                    </w:rPr>
                    <w:t>Вт/год</w:t>
                  </w:r>
                </w:p>
              </w:tc>
              <w:tc>
                <w:tcPr>
                  <w:tcW w:w="1487" w:type="dxa"/>
                  <w:tcBorders>
                    <w:top w:val="nil"/>
                    <w:left w:val="nil"/>
                    <w:bottom w:val="single" w:sz="6" w:space="0" w:color="000000"/>
                    <w:right w:val="single" w:sz="6" w:space="0" w:color="000000"/>
                  </w:tcBorders>
                  <w:hideMark/>
                </w:tcPr>
                <w:p w:rsidR="009C75FB" w:rsidRPr="003117E1" w:rsidRDefault="009C75FB" w:rsidP="00CB12B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23,04</w:t>
                  </w:r>
                </w:p>
              </w:tc>
            </w:tr>
            <w:tr w:rsidR="009C75FB" w:rsidRPr="00793CC5" w:rsidTr="009C75FB">
              <w:trPr>
                <w:trHeight w:val="255"/>
              </w:trPr>
              <w:tc>
                <w:tcPr>
                  <w:tcW w:w="544" w:type="dxa"/>
                  <w:tcBorders>
                    <w:top w:val="nil"/>
                    <w:left w:val="single" w:sz="6" w:space="0" w:color="000000"/>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76</w:t>
                  </w:r>
                </w:p>
              </w:tc>
              <w:tc>
                <w:tcPr>
                  <w:tcW w:w="7151" w:type="dxa"/>
                  <w:tcBorders>
                    <w:top w:val="single" w:sz="6" w:space="0" w:color="000000"/>
                    <w:left w:val="nil"/>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Питомі витрати електричної енергії на очищення 1 м</w:t>
                  </w:r>
                  <w:r w:rsidRPr="00CC429B">
                    <w:rPr>
                      <w:rFonts w:ascii="Times New Roman" w:hAnsi="Times New Roman"/>
                      <w:b/>
                      <w:bCs/>
                      <w:sz w:val="2"/>
                      <w:vertAlign w:val="superscript"/>
                      <w:lang w:eastAsia="ru-RU"/>
                    </w:rPr>
                    <w:t>-</w:t>
                  </w:r>
                  <w:r w:rsidRPr="00CC429B">
                    <w:rPr>
                      <w:rFonts w:ascii="Times New Roman" w:hAnsi="Times New Roman"/>
                      <w:b/>
                      <w:bCs/>
                      <w:sz w:val="16"/>
                      <w:vertAlign w:val="superscript"/>
                      <w:lang w:eastAsia="ru-RU"/>
                    </w:rPr>
                    <w:t>3</w:t>
                  </w:r>
                  <w:r w:rsidRPr="00CC429B">
                    <w:rPr>
                      <w:rFonts w:ascii="Times New Roman" w:hAnsi="Times New Roman"/>
                      <w:sz w:val="20"/>
                      <w:lang w:eastAsia="ru-RU"/>
                    </w:rPr>
                    <w:t> води</w:t>
                  </w:r>
                </w:p>
              </w:tc>
              <w:tc>
                <w:tcPr>
                  <w:tcW w:w="1544" w:type="dxa"/>
                  <w:tcBorders>
                    <w:top w:val="nil"/>
                    <w:left w:val="nil"/>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кВт*год/м</w:t>
                  </w:r>
                  <w:r w:rsidRPr="00CC429B">
                    <w:rPr>
                      <w:rFonts w:ascii="Times New Roman" w:hAnsi="Times New Roman"/>
                      <w:b/>
                      <w:bCs/>
                      <w:sz w:val="2"/>
                      <w:vertAlign w:val="superscript"/>
                      <w:lang w:eastAsia="ru-RU"/>
                    </w:rPr>
                    <w:t>-</w:t>
                  </w:r>
                  <w:r w:rsidRPr="00CC429B">
                    <w:rPr>
                      <w:rFonts w:ascii="Times New Roman" w:hAnsi="Times New Roman"/>
                      <w:b/>
                      <w:bCs/>
                      <w:sz w:val="16"/>
                      <w:vertAlign w:val="superscript"/>
                      <w:lang w:eastAsia="ru-RU"/>
                    </w:rPr>
                    <w:t>3</w:t>
                  </w:r>
                </w:p>
              </w:tc>
              <w:tc>
                <w:tcPr>
                  <w:tcW w:w="1487" w:type="dxa"/>
                  <w:tcBorders>
                    <w:top w:val="nil"/>
                    <w:left w:val="nil"/>
                    <w:bottom w:val="single" w:sz="6" w:space="0" w:color="000000"/>
                    <w:right w:val="single" w:sz="6" w:space="0" w:color="000000"/>
                  </w:tcBorders>
                  <w:hideMark/>
                </w:tcPr>
                <w:p w:rsidR="009C75FB" w:rsidRPr="00AE6BE1" w:rsidRDefault="009C75FB" w:rsidP="00CB12B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0,0147</w:t>
                  </w:r>
                </w:p>
              </w:tc>
            </w:tr>
            <w:tr w:rsidR="009C75FB" w:rsidRPr="00793CC5" w:rsidTr="009C75FB">
              <w:trPr>
                <w:trHeight w:val="255"/>
              </w:trPr>
              <w:tc>
                <w:tcPr>
                  <w:tcW w:w="544" w:type="dxa"/>
                  <w:tcBorders>
                    <w:top w:val="nil"/>
                    <w:left w:val="single" w:sz="6" w:space="0" w:color="000000"/>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77</w:t>
                  </w:r>
                </w:p>
              </w:tc>
              <w:tc>
                <w:tcPr>
                  <w:tcW w:w="7151" w:type="dxa"/>
                  <w:tcBorders>
                    <w:top w:val="single" w:sz="6" w:space="0" w:color="000000"/>
                    <w:left w:val="nil"/>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 xml:space="preserve">Кількість насосних станцій </w:t>
                  </w:r>
                  <w:proofErr w:type="gramStart"/>
                  <w:r w:rsidRPr="00CC429B">
                    <w:rPr>
                      <w:rFonts w:ascii="Times New Roman" w:hAnsi="Times New Roman"/>
                      <w:sz w:val="20"/>
                      <w:lang w:eastAsia="ru-RU"/>
                    </w:rPr>
                    <w:t>п</w:t>
                  </w:r>
                  <w:proofErr w:type="gramEnd"/>
                  <w:r w:rsidRPr="00CC429B">
                    <w:rPr>
                      <w:rFonts w:ascii="Times New Roman" w:hAnsi="Times New Roman"/>
                      <w:sz w:val="20"/>
                      <w:lang w:eastAsia="ru-RU"/>
                    </w:rPr>
                    <w:t>ідкачування води</w:t>
                  </w:r>
                </w:p>
              </w:tc>
              <w:tc>
                <w:tcPr>
                  <w:tcW w:w="1544" w:type="dxa"/>
                  <w:tcBorders>
                    <w:top w:val="nil"/>
                    <w:left w:val="nil"/>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од.</w:t>
                  </w:r>
                </w:p>
              </w:tc>
              <w:tc>
                <w:tcPr>
                  <w:tcW w:w="1487" w:type="dxa"/>
                  <w:tcBorders>
                    <w:top w:val="nil"/>
                    <w:left w:val="nil"/>
                    <w:bottom w:val="single" w:sz="6" w:space="0" w:color="000000"/>
                    <w:right w:val="single" w:sz="6" w:space="0" w:color="000000"/>
                  </w:tcBorders>
                  <w:hideMark/>
                </w:tcPr>
                <w:p w:rsidR="009C75FB" w:rsidRPr="00D539D4" w:rsidRDefault="009C75FB" w:rsidP="00CB12B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15</w:t>
                  </w:r>
                </w:p>
              </w:tc>
            </w:tr>
            <w:tr w:rsidR="009C75FB" w:rsidRPr="00793CC5" w:rsidTr="009C75FB">
              <w:trPr>
                <w:trHeight w:val="255"/>
              </w:trPr>
              <w:tc>
                <w:tcPr>
                  <w:tcW w:w="544" w:type="dxa"/>
                  <w:tcBorders>
                    <w:top w:val="nil"/>
                    <w:left w:val="single" w:sz="6" w:space="0" w:color="000000"/>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78</w:t>
                  </w:r>
                </w:p>
              </w:tc>
              <w:tc>
                <w:tcPr>
                  <w:tcW w:w="7151" w:type="dxa"/>
                  <w:tcBorders>
                    <w:top w:val="single" w:sz="6" w:space="0" w:color="000000"/>
                    <w:left w:val="nil"/>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Кількість встановлених насосних агрегатів насосних станцій водопостачання</w:t>
                  </w:r>
                </w:p>
              </w:tc>
              <w:tc>
                <w:tcPr>
                  <w:tcW w:w="1544" w:type="dxa"/>
                  <w:tcBorders>
                    <w:top w:val="nil"/>
                    <w:left w:val="nil"/>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од.</w:t>
                  </w:r>
                </w:p>
              </w:tc>
              <w:tc>
                <w:tcPr>
                  <w:tcW w:w="1487" w:type="dxa"/>
                  <w:tcBorders>
                    <w:top w:val="nil"/>
                    <w:left w:val="nil"/>
                    <w:bottom w:val="single" w:sz="6" w:space="0" w:color="000000"/>
                    <w:right w:val="single" w:sz="6" w:space="0" w:color="000000"/>
                  </w:tcBorders>
                  <w:hideMark/>
                </w:tcPr>
                <w:p w:rsidR="009C75FB" w:rsidRPr="00D539D4" w:rsidRDefault="009C75FB" w:rsidP="00CB12B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67</w:t>
                  </w:r>
                </w:p>
              </w:tc>
            </w:tr>
            <w:tr w:rsidR="009C75FB" w:rsidRPr="00793CC5" w:rsidTr="009C75FB">
              <w:trPr>
                <w:trHeight w:val="255"/>
              </w:trPr>
              <w:tc>
                <w:tcPr>
                  <w:tcW w:w="544" w:type="dxa"/>
                  <w:tcBorders>
                    <w:top w:val="nil"/>
                    <w:left w:val="single" w:sz="6" w:space="0" w:color="000000"/>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79</w:t>
                  </w:r>
                </w:p>
              </w:tc>
              <w:tc>
                <w:tcPr>
                  <w:tcW w:w="7151" w:type="dxa"/>
                  <w:tcBorders>
                    <w:top w:val="single" w:sz="6" w:space="0" w:color="000000"/>
                    <w:left w:val="nil"/>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Кількість насосних агрегаті</w:t>
                  </w:r>
                  <w:proofErr w:type="gramStart"/>
                  <w:r w:rsidRPr="00CC429B">
                    <w:rPr>
                      <w:rFonts w:ascii="Times New Roman" w:hAnsi="Times New Roman"/>
                      <w:sz w:val="20"/>
                      <w:lang w:eastAsia="ru-RU"/>
                    </w:rPr>
                    <w:t>в</w:t>
                  </w:r>
                  <w:proofErr w:type="gramEnd"/>
                  <w:r w:rsidRPr="00CC429B">
                    <w:rPr>
                      <w:rFonts w:ascii="Times New Roman" w:hAnsi="Times New Roman"/>
                      <w:sz w:val="20"/>
                      <w:lang w:eastAsia="ru-RU"/>
                    </w:rPr>
                    <w:t xml:space="preserve">, </w:t>
                  </w:r>
                  <w:proofErr w:type="gramStart"/>
                  <w:r w:rsidRPr="00CC429B">
                    <w:rPr>
                      <w:rFonts w:ascii="Times New Roman" w:hAnsi="Times New Roman"/>
                      <w:sz w:val="20"/>
                      <w:lang w:eastAsia="ru-RU"/>
                    </w:rPr>
                    <w:t>як</w:t>
                  </w:r>
                  <w:proofErr w:type="gramEnd"/>
                  <w:r w:rsidRPr="00CC429B">
                    <w:rPr>
                      <w:rFonts w:ascii="Times New Roman" w:hAnsi="Times New Roman"/>
                      <w:sz w:val="20"/>
                      <w:lang w:eastAsia="ru-RU"/>
                    </w:rPr>
                    <w:t>і відпрацювали амортизаційний термін</w:t>
                  </w:r>
                </w:p>
              </w:tc>
              <w:tc>
                <w:tcPr>
                  <w:tcW w:w="1544" w:type="dxa"/>
                  <w:tcBorders>
                    <w:top w:val="nil"/>
                    <w:left w:val="nil"/>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од.</w:t>
                  </w:r>
                </w:p>
              </w:tc>
              <w:tc>
                <w:tcPr>
                  <w:tcW w:w="1487" w:type="dxa"/>
                  <w:tcBorders>
                    <w:top w:val="nil"/>
                    <w:left w:val="nil"/>
                    <w:bottom w:val="single" w:sz="6" w:space="0" w:color="000000"/>
                    <w:right w:val="single" w:sz="6" w:space="0" w:color="000000"/>
                  </w:tcBorders>
                  <w:hideMark/>
                </w:tcPr>
                <w:p w:rsidR="009C75FB" w:rsidRPr="00AE6BE1" w:rsidRDefault="009C75FB" w:rsidP="00CB12B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33</w:t>
                  </w:r>
                </w:p>
              </w:tc>
            </w:tr>
            <w:tr w:rsidR="009C75FB" w:rsidRPr="00793CC5" w:rsidTr="009C75FB">
              <w:trPr>
                <w:trHeight w:val="255"/>
              </w:trPr>
              <w:tc>
                <w:tcPr>
                  <w:tcW w:w="544" w:type="dxa"/>
                  <w:tcBorders>
                    <w:top w:val="nil"/>
                    <w:left w:val="single" w:sz="6" w:space="0" w:color="000000"/>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80</w:t>
                  </w:r>
                </w:p>
              </w:tc>
              <w:tc>
                <w:tcPr>
                  <w:tcW w:w="7151" w:type="dxa"/>
                  <w:tcBorders>
                    <w:top w:val="single" w:sz="6" w:space="0" w:color="000000"/>
                    <w:left w:val="nil"/>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Витрати електричної енергії на перекачування води</w:t>
                  </w:r>
                </w:p>
              </w:tc>
              <w:tc>
                <w:tcPr>
                  <w:tcW w:w="1544" w:type="dxa"/>
                  <w:tcBorders>
                    <w:top w:val="nil"/>
                    <w:left w:val="nil"/>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тис</w:t>
                  </w:r>
                  <w:proofErr w:type="gramStart"/>
                  <w:r w:rsidRPr="00CC429B">
                    <w:rPr>
                      <w:rFonts w:ascii="Times New Roman" w:hAnsi="Times New Roman"/>
                      <w:sz w:val="20"/>
                      <w:lang w:eastAsia="ru-RU"/>
                    </w:rPr>
                    <w:t>.к</w:t>
                  </w:r>
                  <w:proofErr w:type="gramEnd"/>
                  <w:r w:rsidRPr="00CC429B">
                    <w:rPr>
                      <w:rFonts w:ascii="Times New Roman" w:hAnsi="Times New Roman"/>
                      <w:sz w:val="20"/>
                      <w:lang w:eastAsia="ru-RU"/>
                    </w:rPr>
                    <w:t>Вт/год</w:t>
                  </w:r>
                </w:p>
              </w:tc>
              <w:tc>
                <w:tcPr>
                  <w:tcW w:w="1487" w:type="dxa"/>
                  <w:tcBorders>
                    <w:top w:val="nil"/>
                    <w:left w:val="nil"/>
                    <w:bottom w:val="single" w:sz="6" w:space="0" w:color="000000"/>
                    <w:right w:val="single" w:sz="6" w:space="0" w:color="000000"/>
                  </w:tcBorders>
                  <w:hideMark/>
                </w:tcPr>
                <w:p w:rsidR="009C75FB" w:rsidRPr="00D539D4" w:rsidRDefault="009C75FB" w:rsidP="00CB12B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540</w:t>
                  </w:r>
                </w:p>
              </w:tc>
            </w:tr>
            <w:tr w:rsidR="009C75FB" w:rsidRPr="00793CC5" w:rsidTr="009C75FB">
              <w:trPr>
                <w:trHeight w:val="255"/>
              </w:trPr>
              <w:tc>
                <w:tcPr>
                  <w:tcW w:w="544" w:type="dxa"/>
                  <w:tcBorders>
                    <w:top w:val="nil"/>
                    <w:left w:val="single" w:sz="6" w:space="0" w:color="000000"/>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81</w:t>
                  </w:r>
                </w:p>
              </w:tc>
              <w:tc>
                <w:tcPr>
                  <w:tcW w:w="7151" w:type="dxa"/>
                  <w:tcBorders>
                    <w:top w:val="single" w:sz="6" w:space="0" w:color="000000"/>
                    <w:left w:val="nil"/>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Питомі витрати електричної енергії на подачу 1 м</w:t>
                  </w:r>
                  <w:r w:rsidRPr="00CC429B">
                    <w:rPr>
                      <w:rFonts w:ascii="Times New Roman" w:hAnsi="Times New Roman"/>
                      <w:b/>
                      <w:bCs/>
                      <w:sz w:val="2"/>
                      <w:vertAlign w:val="superscript"/>
                      <w:lang w:eastAsia="ru-RU"/>
                    </w:rPr>
                    <w:t>-</w:t>
                  </w:r>
                  <w:r w:rsidRPr="00CC429B">
                    <w:rPr>
                      <w:rFonts w:ascii="Times New Roman" w:hAnsi="Times New Roman"/>
                      <w:b/>
                      <w:bCs/>
                      <w:sz w:val="16"/>
                      <w:vertAlign w:val="superscript"/>
                      <w:lang w:eastAsia="ru-RU"/>
                    </w:rPr>
                    <w:t>3</w:t>
                  </w:r>
                  <w:r w:rsidRPr="00CC429B">
                    <w:rPr>
                      <w:rFonts w:ascii="Times New Roman" w:hAnsi="Times New Roman"/>
                      <w:sz w:val="20"/>
                      <w:lang w:eastAsia="ru-RU"/>
                    </w:rPr>
                    <w:t xml:space="preserve"> води </w:t>
                  </w:r>
                  <w:proofErr w:type="gramStart"/>
                  <w:r w:rsidRPr="00CC429B">
                    <w:rPr>
                      <w:rFonts w:ascii="Times New Roman" w:hAnsi="Times New Roman"/>
                      <w:sz w:val="20"/>
                      <w:lang w:eastAsia="ru-RU"/>
                    </w:rPr>
                    <w:t>у</w:t>
                  </w:r>
                  <w:proofErr w:type="gramEnd"/>
                  <w:r w:rsidRPr="00CC429B">
                    <w:rPr>
                      <w:rFonts w:ascii="Times New Roman" w:hAnsi="Times New Roman"/>
                      <w:sz w:val="20"/>
                      <w:lang w:eastAsia="ru-RU"/>
                    </w:rPr>
                    <w:t xml:space="preserve"> мережу</w:t>
                  </w:r>
                </w:p>
              </w:tc>
              <w:tc>
                <w:tcPr>
                  <w:tcW w:w="1544" w:type="dxa"/>
                  <w:tcBorders>
                    <w:top w:val="nil"/>
                    <w:left w:val="nil"/>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кВт*год</w:t>
                  </w:r>
                  <w:proofErr w:type="gramStart"/>
                  <w:r w:rsidRPr="00CC429B">
                    <w:rPr>
                      <w:rFonts w:ascii="Times New Roman" w:hAnsi="Times New Roman"/>
                      <w:sz w:val="20"/>
                      <w:lang w:eastAsia="ru-RU"/>
                    </w:rPr>
                    <w:t>.</w:t>
                  </w:r>
                  <w:proofErr w:type="gramEnd"/>
                  <w:r w:rsidRPr="00CC429B">
                    <w:rPr>
                      <w:rFonts w:ascii="Times New Roman" w:hAnsi="Times New Roman"/>
                      <w:sz w:val="20"/>
                      <w:lang w:eastAsia="ru-RU"/>
                    </w:rPr>
                    <w:t>/</w:t>
                  </w:r>
                  <w:proofErr w:type="gramStart"/>
                  <w:r w:rsidRPr="00CC429B">
                    <w:rPr>
                      <w:rFonts w:ascii="Times New Roman" w:hAnsi="Times New Roman"/>
                      <w:sz w:val="20"/>
                      <w:lang w:eastAsia="ru-RU"/>
                    </w:rPr>
                    <w:t>м</w:t>
                  </w:r>
                  <w:proofErr w:type="gramEnd"/>
                  <w:r w:rsidRPr="00CC429B">
                    <w:rPr>
                      <w:rFonts w:ascii="Times New Roman" w:hAnsi="Times New Roman"/>
                      <w:b/>
                      <w:bCs/>
                      <w:sz w:val="2"/>
                      <w:vertAlign w:val="superscript"/>
                      <w:lang w:eastAsia="ru-RU"/>
                    </w:rPr>
                    <w:t>-</w:t>
                  </w:r>
                  <w:r w:rsidRPr="00CC429B">
                    <w:rPr>
                      <w:rFonts w:ascii="Times New Roman" w:hAnsi="Times New Roman"/>
                      <w:b/>
                      <w:bCs/>
                      <w:sz w:val="16"/>
                      <w:vertAlign w:val="superscript"/>
                      <w:lang w:eastAsia="ru-RU"/>
                    </w:rPr>
                    <w:t>3</w:t>
                  </w:r>
                </w:p>
              </w:tc>
              <w:tc>
                <w:tcPr>
                  <w:tcW w:w="1487" w:type="dxa"/>
                  <w:tcBorders>
                    <w:top w:val="nil"/>
                    <w:left w:val="nil"/>
                    <w:bottom w:val="single" w:sz="6" w:space="0" w:color="000000"/>
                    <w:right w:val="single" w:sz="6" w:space="0" w:color="000000"/>
                  </w:tcBorders>
                  <w:hideMark/>
                </w:tcPr>
                <w:p w:rsidR="009C75FB" w:rsidRPr="00AE6BE1" w:rsidRDefault="009C75FB" w:rsidP="00CB12B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0,38</w:t>
                  </w:r>
                </w:p>
              </w:tc>
            </w:tr>
            <w:tr w:rsidR="009C75FB" w:rsidRPr="00793CC5" w:rsidTr="009C75FB">
              <w:trPr>
                <w:trHeight w:val="255"/>
              </w:trPr>
              <w:tc>
                <w:tcPr>
                  <w:tcW w:w="544" w:type="dxa"/>
                  <w:tcBorders>
                    <w:top w:val="nil"/>
                    <w:left w:val="single" w:sz="6" w:space="0" w:color="000000"/>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82</w:t>
                  </w:r>
                </w:p>
              </w:tc>
              <w:tc>
                <w:tcPr>
                  <w:tcW w:w="7151" w:type="dxa"/>
                  <w:tcBorders>
                    <w:top w:val="single" w:sz="6" w:space="0" w:color="000000"/>
                    <w:left w:val="nil"/>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 xml:space="preserve">Кількість приладів технологічного </w:t>
                  </w:r>
                  <w:proofErr w:type="gramStart"/>
                  <w:r w:rsidRPr="00CC429B">
                    <w:rPr>
                      <w:rFonts w:ascii="Times New Roman" w:hAnsi="Times New Roman"/>
                      <w:sz w:val="20"/>
                      <w:lang w:eastAsia="ru-RU"/>
                    </w:rPr>
                    <w:t>обл</w:t>
                  </w:r>
                  <w:proofErr w:type="gramEnd"/>
                  <w:r w:rsidRPr="00CC429B">
                    <w:rPr>
                      <w:rFonts w:ascii="Times New Roman" w:hAnsi="Times New Roman"/>
                      <w:sz w:val="20"/>
                      <w:lang w:eastAsia="ru-RU"/>
                    </w:rPr>
                    <w:t>іку</w:t>
                  </w:r>
                </w:p>
              </w:tc>
              <w:tc>
                <w:tcPr>
                  <w:tcW w:w="1544" w:type="dxa"/>
                  <w:tcBorders>
                    <w:top w:val="nil"/>
                    <w:left w:val="nil"/>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од.</w:t>
                  </w:r>
                </w:p>
              </w:tc>
              <w:tc>
                <w:tcPr>
                  <w:tcW w:w="1487" w:type="dxa"/>
                  <w:tcBorders>
                    <w:top w:val="nil"/>
                    <w:left w:val="nil"/>
                    <w:bottom w:val="single" w:sz="6" w:space="0" w:color="000000"/>
                    <w:right w:val="single" w:sz="6" w:space="0" w:color="000000"/>
                  </w:tcBorders>
                  <w:hideMark/>
                </w:tcPr>
                <w:p w:rsidR="009C75FB" w:rsidRPr="00D539D4" w:rsidRDefault="009C75FB" w:rsidP="00CB12B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52</w:t>
                  </w:r>
                </w:p>
              </w:tc>
            </w:tr>
            <w:tr w:rsidR="009C75FB" w:rsidRPr="00793CC5" w:rsidTr="009C75FB">
              <w:trPr>
                <w:trHeight w:val="255"/>
              </w:trPr>
              <w:tc>
                <w:tcPr>
                  <w:tcW w:w="544" w:type="dxa"/>
                  <w:tcBorders>
                    <w:top w:val="nil"/>
                    <w:left w:val="single" w:sz="6" w:space="0" w:color="000000"/>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83</w:t>
                  </w:r>
                </w:p>
              </w:tc>
              <w:tc>
                <w:tcPr>
                  <w:tcW w:w="7151" w:type="dxa"/>
                  <w:tcBorders>
                    <w:top w:val="single" w:sz="6" w:space="0" w:color="000000"/>
                    <w:left w:val="nil"/>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 xml:space="preserve">Кількість приладів технологічного </w:t>
                  </w:r>
                  <w:proofErr w:type="gramStart"/>
                  <w:r w:rsidRPr="00CC429B">
                    <w:rPr>
                      <w:rFonts w:ascii="Times New Roman" w:hAnsi="Times New Roman"/>
                      <w:sz w:val="20"/>
                      <w:lang w:eastAsia="ru-RU"/>
                    </w:rPr>
                    <w:t>обл</w:t>
                  </w:r>
                  <w:proofErr w:type="gramEnd"/>
                  <w:r w:rsidRPr="00CC429B">
                    <w:rPr>
                      <w:rFonts w:ascii="Times New Roman" w:hAnsi="Times New Roman"/>
                      <w:sz w:val="20"/>
                      <w:lang w:eastAsia="ru-RU"/>
                    </w:rPr>
                    <w:t>іку, які необхідно придбати</w:t>
                  </w:r>
                </w:p>
              </w:tc>
              <w:tc>
                <w:tcPr>
                  <w:tcW w:w="1544" w:type="dxa"/>
                  <w:tcBorders>
                    <w:top w:val="nil"/>
                    <w:left w:val="nil"/>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од.</w:t>
                  </w:r>
                </w:p>
              </w:tc>
              <w:tc>
                <w:tcPr>
                  <w:tcW w:w="1487" w:type="dxa"/>
                  <w:tcBorders>
                    <w:top w:val="nil"/>
                    <w:left w:val="nil"/>
                    <w:bottom w:val="single" w:sz="6" w:space="0" w:color="000000"/>
                    <w:right w:val="single" w:sz="6" w:space="0" w:color="000000"/>
                  </w:tcBorders>
                  <w:hideMark/>
                </w:tcPr>
                <w:p w:rsidR="009C75FB" w:rsidRPr="00D539D4" w:rsidRDefault="009C75FB" w:rsidP="00CB12B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12</w:t>
                  </w:r>
                </w:p>
              </w:tc>
            </w:tr>
            <w:tr w:rsidR="009C75FB" w:rsidRPr="00793CC5" w:rsidTr="009C75FB">
              <w:trPr>
                <w:trHeight w:val="255"/>
              </w:trPr>
              <w:tc>
                <w:tcPr>
                  <w:tcW w:w="544" w:type="dxa"/>
                  <w:tcBorders>
                    <w:top w:val="nil"/>
                    <w:left w:val="single" w:sz="6" w:space="0" w:color="000000"/>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84</w:t>
                  </w:r>
                </w:p>
              </w:tc>
              <w:tc>
                <w:tcPr>
                  <w:tcW w:w="7151" w:type="dxa"/>
                  <w:tcBorders>
                    <w:top w:val="single" w:sz="6" w:space="0" w:color="000000"/>
                    <w:left w:val="nil"/>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 xml:space="preserve">Забезпеченість приладами технологічного </w:t>
                  </w:r>
                  <w:proofErr w:type="gramStart"/>
                  <w:r w:rsidRPr="00CC429B">
                    <w:rPr>
                      <w:rFonts w:ascii="Times New Roman" w:hAnsi="Times New Roman"/>
                      <w:sz w:val="20"/>
                      <w:lang w:eastAsia="ru-RU"/>
                    </w:rPr>
                    <w:t>обл</w:t>
                  </w:r>
                  <w:proofErr w:type="gramEnd"/>
                  <w:r w:rsidRPr="00CC429B">
                    <w:rPr>
                      <w:rFonts w:ascii="Times New Roman" w:hAnsi="Times New Roman"/>
                      <w:sz w:val="20"/>
                      <w:lang w:eastAsia="ru-RU"/>
                    </w:rPr>
                    <w:t>іку (рядок 83/рядок 82х100)</w:t>
                  </w:r>
                </w:p>
              </w:tc>
              <w:tc>
                <w:tcPr>
                  <w:tcW w:w="1544" w:type="dxa"/>
                  <w:tcBorders>
                    <w:top w:val="nil"/>
                    <w:left w:val="nil"/>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w:t>
                  </w:r>
                </w:p>
              </w:tc>
              <w:tc>
                <w:tcPr>
                  <w:tcW w:w="1487" w:type="dxa"/>
                  <w:tcBorders>
                    <w:top w:val="nil"/>
                    <w:left w:val="nil"/>
                    <w:bottom w:val="single" w:sz="6" w:space="0" w:color="000000"/>
                    <w:right w:val="single" w:sz="6" w:space="0" w:color="000000"/>
                  </w:tcBorders>
                  <w:hideMark/>
                </w:tcPr>
                <w:p w:rsidR="009C75FB" w:rsidRPr="00D539D4" w:rsidRDefault="009C75FB" w:rsidP="00CB12B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81,25</w:t>
                  </w:r>
                </w:p>
              </w:tc>
            </w:tr>
            <w:tr w:rsidR="009C75FB" w:rsidRPr="00793CC5" w:rsidTr="009C75FB">
              <w:trPr>
                <w:trHeight w:val="255"/>
              </w:trPr>
              <w:tc>
                <w:tcPr>
                  <w:tcW w:w="544" w:type="dxa"/>
                  <w:tcBorders>
                    <w:top w:val="nil"/>
                    <w:left w:val="single" w:sz="6" w:space="0" w:color="000000"/>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85</w:t>
                  </w:r>
                </w:p>
              </w:tc>
              <w:tc>
                <w:tcPr>
                  <w:tcW w:w="7151" w:type="dxa"/>
                  <w:tcBorders>
                    <w:top w:val="single" w:sz="6" w:space="0" w:color="000000"/>
                    <w:left w:val="nil"/>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 xml:space="preserve">Кількість систем знезараження, усього, </w:t>
                  </w:r>
                  <w:proofErr w:type="gramStart"/>
                  <w:r w:rsidRPr="00CC429B">
                    <w:rPr>
                      <w:rFonts w:ascii="Times New Roman" w:hAnsi="Times New Roman"/>
                      <w:sz w:val="20"/>
                      <w:lang w:eastAsia="ru-RU"/>
                    </w:rPr>
                    <w:t>у</w:t>
                  </w:r>
                  <w:proofErr w:type="gramEnd"/>
                  <w:r w:rsidRPr="00CC429B">
                    <w:rPr>
                      <w:rFonts w:ascii="Times New Roman" w:hAnsi="Times New Roman"/>
                      <w:sz w:val="20"/>
                      <w:lang w:eastAsia="ru-RU"/>
                    </w:rPr>
                    <w:t xml:space="preserve"> тому числі з використанням:</w:t>
                  </w:r>
                </w:p>
              </w:tc>
              <w:tc>
                <w:tcPr>
                  <w:tcW w:w="1544" w:type="dxa"/>
                  <w:tcBorders>
                    <w:top w:val="nil"/>
                    <w:left w:val="nil"/>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од.</w:t>
                  </w:r>
                </w:p>
              </w:tc>
              <w:tc>
                <w:tcPr>
                  <w:tcW w:w="1487" w:type="dxa"/>
                  <w:tcBorders>
                    <w:top w:val="nil"/>
                    <w:left w:val="nil"/>
                    <w:bottom w:val="single" w:sz="6" w:space="0" w:color="000000"/>
                    <w:right w:val="single" w:sz="6" w:space="0" w:color="000000"/>
                  </w:tcBorders>
                  <w:hideMark/>
                </w:tcPr>
                <w:p w:rsidR="009C75FB" w:rsidRPr="00D539D4" w:rsidRDefault="009C75FB" w:rsidP="00CB12B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r>
            <w:tr w:rsidR="009C75FB" w:rsidRPr="00793CC5" w:rsidTr="009C75FB">
              <w:trPr>
                <w:trHeight w:val="255"/>
              </w:trPr>
              <w:tc>
                <w:tcPr>
                  <w:tcW w:w="544" w:type="dxa"/>
                  <w:tcBorders>
                    <w:top w:val="nil"/>
                    <w:left w:val="single" w:sz="6" w:space="0" w:color="000000"/>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86</w:t>
                  </w:r>
                </w:p>
              </w:tc>
              <w:tc>
                <w:tcPr>
                  <w:tcW w:w="7151" w:type="dxa"/>
                  <w:tcBorders>
                    <w:top w:val="single" w:sz="6" w:space="0" w:color="000000"/>
                    <w:left w:val="nil"/>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proofErr w:type="gramStart"/>
                  <w:r w:rsidRPr="00CC429B">
                    <w:rPr>
                      <w:rFonts w:ascii="Times New Roman" w:hAnsi="Times New Roman"/>
                      <w:sz w:val="20"/>
                      <w:lang w:eastAsia="ru-RU"/>
                    </w:rPr>
                    <w:t>р</w:t>
                  </w:r>
                  <w:proofErr w:type="gramEnd"/>
                  <w:r w:rsidRPr="00CC429B">
                    <w:rPr>
                      <w:rFonts w:ascii="Times New Roman" w:hAnsi="Times New Roman"/>
                      <w:sz w:val="20"/>
                      <w:lang w:eastAsia="ru-RU"/>
                    </w:rPr>
                    <w:t>ідкого хлору</w:t>
                  </w:r>
                </w:p>
              </w:tc>
              <w:tc>
                <w:tcPr>
                  <w:tcW w:w="1544" w:type="dxa"/>
                  <w:tcBorders>
                    <w:top w:val="nil"/>
                    <w:left w:val="nil"/>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од.</w:t>
                  </w:r>
                </w:p>
              </w:tc>
              <w:tc>
                <w:tcPr>
                  <w:tcW w:w="1487" w:type="dxa"/>
                  <w:tcBorders>
                    <w:top w:val="nil"/>
                    <w:left w:val="nil"/>
                    <w:bottom w:val="single" w:sz="6" w:space="0" w:color="000000"/>
                    <w:right w:val="single" w:sz="6" w:space="0" w:color="000000"/>
                  </w:tcBorders>
                  <w:hideMark/>
                </w:tcPr>
                <w:p w:rsidR="009C75FB" w:rsidRPr="00D539D4" w:rsidRDefault="009C75FB" w:rsidP="00CB12B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w:t>
                  </w:r>
                </w:p>
              </w:tc>
            </w:tr>
            <w:tr w:rsidR="009C75FB" w:rsidRPr="00793CC5" w:rsidTr="009C75FB">
              <w:trPr>
                <w:trHeight w:val="255"/>
              </w:trPr>
              <w:tc>
                <w:tcPr>
                  <w:tcW w:w="544" w:type="dxa"/>
                  <w:tcBorders>
                    <w:top w:val="nil"/>
                    <w:left w:val="single" w:sz="6" w:space="0" w:color="000000"/>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87</w:t>
                  </w:r>
                </w:p>
              </w:tc>
              <w:tc>
                <w:tcPr>
                  <w:tcW w:w="7151" w:type="dxa"/>
                  <w:tcBorders>
                    <w:top w:val="single" w:sz="6" w:space="0" w:color="000000"/>
                    <w:left w:val="nil"/>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proofErr w:type="gramStart"/>
                  <w:r w:rsidRPr="00CC429B">
                    <w:rPr>
                      <w:rFonts w:ascii="Times New Roman" w:hAnsi="Times New Roman"/>
                      <w:sz w:val="20"/>
                      <w:lang w:eastAsia="ru-RU"/>
                    </w:rPr>
                    <w:t>г</w:t>
                  </w:r>
                  <w:proofErr w:type="gramEnd"/>
                  <w:r w:rsidRPr="00CC429B">
                    <w:rPr>
                      <w:rFonts w:ascii="Times New Roman" w:hAnsi="Times New Roman"/>
                      <w:sz w:val="20"/>
                      <w:lang w:eastAsia="ru-RU"/>
                    </w:rPr>
                    <w:t>іпохлориду</w:t>
                  </w:r>
                </w:p>
              </w:tc>
              <w:tc>
                <w:tcPr>
                  <w:tcW w:w="1544" w:type="dxa"/>
                  <w:tcBorders>
                    <w:top w:val="nil"/>
                    <w:left w:val="nil"/>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од.</w:t>
                  </w:r>
                </w:p>
              </w:tc>
              <w:tc>
                <w:tcPr>
                  <w:tcW w:w="1487" w:type="dxa"/>
                  <w:tcBorders>
                    <w:top w:val="nil"/>
                    <w:left w:val="nil"/>
                    <w:bottom w:val="single" w:sz="6" w:space="0" w:color="000000"/>
                    <w:right w:val="single" w:sz="6" w:space="0" w:color="000000"/>
                  </w:tcBorders>
                  <w:hideMark/>
                </w:tcPr>
                <w:p w:rsidR="009C75FB" w:rsidRPr="00D539D4" w:rsidRDefault="009C75FB" w:rsidP="00CB12B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r>
            <w:tr w:rsidR="009C75FB" w:rsidRPr="00793CC5" w:rsidTr="009C75FB">
              <w:trPr>
                <w:trHeight w:val="255"/>
              </w:trPr>
              <w:tc>
                <w:tcPr>
                  <w:tcW w:w="544" w:type="dxa"/>
                  <w:tcBorders>
                    <w:top w:val="nil"/>
                    <w:left w:val="single" w:sz="6" w:space="0" w:color="000000"/>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88</w:t>
                  </w:r>
                </w:p>
              </w:tc>
              <w:tc>
                <w:tcPr>
                  <w:tcW w:w="7151" w:type="dxa"/>
                  <w:tcBorders>
                    <w:top w:val="single" w:sz="6" w:space="0" w:color="000000"/>
                    <w:left w:val="nil"/>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ультрафіолету</w:t>
                  </w:r>
                </w:p>
              </w:tc>
              <w:tc>
                <w:tcPr>
                  <w:tcW w:w="1544" w:type="dxa"/>
                  <w:tcBorders>
                    <w:top w:val="nil"/>
                    <w:left w:val="nil"/>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од.</w:t>
                  </w:r>
                </w:p>
              </w:tc>
              <w:tc>
                <w:tcPr>
                  <w:tcW w:w="1487" w:type="dxa"/>
                  <w:tcBorders>
                    <w:top w:val="nil"/>
                    <w:left w:val="nil"/>
                    <w:bottom w:val="single" w:sz="6" w:space="0" w:color="000000"/>
                    <w:right w:val="single" w:sz="6" w:space="0" w:color="000000"/>
                  </w:tcBorders>
                  <w:hideMark/>
                </w:tcPr>
                <w:p w:rsidR="009C75FB" w:rsidRPr="00D539D4" w:rsidRDefault="009C75FB" w:rsidP="00CB12B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w:t>
                  </w:r>
                </w:p>
              </w:tc>
            </w:tr>
            <w:tr w:rsidR="009C75FB" w:rsidRPr="00793CC5" w:rsidTr="009C75FB">
              <w:trPr>
                <w:trHeight w:val="255"/>
              </w:trPr>
              <w:tc>
                <w:tcPr>
                  <w:tcW w:w="544" w:type="dxa"/>
                  <w:tcBorders>
                    <w:top w:val="nil"/>
                    <w:left w:val="single" w:sz="6" w:space="0" w:color="000000"/>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89</w:t>
                  </w:r>
                </w:p>
              </w:tc>
              <w:tc>
                <w:tcPr>
                  <w:tcW w:w="7151" w:type="dxa"/>
                  <w:tcBorders>
                    <w:top w:val="single" w:sz="6" w:space="0" w:color="000000"/>
                    <w:left w:val="nil"/>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Кількість систем знезараження, які відпрацювали амортизаційний термін</w:t>
                  </w:r>
                </w:p>
              </w:tc>
              <w:tc>
                <w:tcPr>
                  <w:tcW w:w="1544" w:type="dxa"/>
                  <w:tcBorders>
                    <w:top w:val="nil"/>
                    <w:left w:val="nil"/>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од.</w:t>
                  </w:r>
                </w:p>
              </w:tc>
              <w:tc>
                <w:tcPr>
                  <w:tcW w:w="1487" w:type="dxa"/>
                  <w:tcBorders>
                    <w:top w:val="nil"/>
                    <w:left w:val="nil"/>
                    <w:bottom w:val="single" w:sz="6" w:space="0" w:color="000000"/>
                    <w:right w:val="single" w:sz="6" w:space="0" w:color="000000"/>
                  </w:tcBorders>
                  <w:hideMark/>
                </w:tcPr>
                <w:p w:rsidR="009C75FB" w:rsidRPr="00D539D4" w:rsidRDefault="009C75FB" w:rsidP="00CB12B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w:t>
                  </w:r>
                </w:p>
              </w:tc>
            </w:tr>
            <w:tr w:rsidR="009C75FB" w:rsidRPr="00793CC5" w:rsidTr="009C75FB">
              <w:trPr>
                <w:trHeight w:val="255"/>
              </w:trPr>
              <w:tc>
                <w:tcPr>
                  <w:tcW w:w="544" w:type="dxa"/>
                  <w:tcBorders>
                    <w:top w:val="nil"/>
                    <w:left w:val="single" w:sz="6" w:space="0" w:color="000000"/>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90</w:t>
                  </w:r>
                </w:p>
              </w:tc>
              <w:tc>
                <w:tcPr>
                  <w:tcW w:w="7151" w:type="dxa"/>
                  <w:tcBorders>
                    <w:top w:val="single" w:sz="6" w:space="0" w:color="000000"/>
                    <w:left w:val="nil"/>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Кількість лабораторій</w:t>
                  </w:r>
                </w:p>
              </w:tc>
              <w:tc>
                <w:tcPr>
                  <w:tcW w:w="1544" w:type="dxa"/>
                  <w:tcBorders>
                    <w:top w:val="nil"/>
                    <w:left w:val="nil"/>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од.</w:t>
                  </w:r>
                </w:p>
              </w:tc>
              <w:tc>
                <w:tcPr>
                  <w:tcW w:w="1487" w:type="dxa"/>
                  <w:tcBorders>
                    <w:top w:val="nil"/>
                    <w:left w:val="nil"/>
                    <w:bottom w:val="single" w:sz="6" w:space="0" w:color="000000"/>
                    <w:right w:val="single" w:sz="6" w:space="0" w:color="000000"/>
                  </w:tcBorders>
                  <w:hideMark/>
                </w:tcPr>
                <w:p w:rsidR="009C75FB" w:rsidRPr="00D539D4" w:rsidRDefault="009C75FB" w:rsidP="00CB12B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r>
            <w:tr w:rsidR="009C75FB" w:rsidRPr="00793CC5" w:rsidTr="009C75FB">
              <w:trPr>
                <w:trHeight w:val="255"/>
              </w:trPr>
              <w:tc>
                <w:tcPr>
                  <w:tcW w:w="544" w:type="dxa"/>
                  <w:tcBorders>
                    <w:top w:val="nil"/>
                    <w:left w:val="single" w:sz="6" w:space="0" w:color="000000"/>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91</w:t>
                  </w:r>
                </w:p>
              </w:tc>
              <w:tc>
                <w:tcPr>
                  <w:tcW w:w="7151" w:type="dxa"/>
                  <w:tcBorders>
                    <w:top w:val="single" w:sz="6" w:space="0" w:color="000000"/>
                    <w:left w:val="nil"/>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Кількість майстерень</w:t>
                  </w:r>
                </w:p>
              </w:tc>
              <w:tc>
                <w:tcPr>
                  <w:tcW w:w="1544" w:type="dxa"/>
                  <w:tcBorders>
                    <w:top w:val="nil"/>
                    <w:left w:val="nil"/>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од.</w:t>
                  </w:r>
                </w:p>
              </w:tc>
              <w:tc>
                <w:tcPr>
                  <w:tcW w:w="1487" w:type="dxa"/>
                  <w:tcBorders>
                    <w:top w:val="nil"/>
                    <w:left w:val="nil"/>
                    <w:bottom w:val="single" w:sz="6" w:space="0" w:color="000000"/>
                    <w:right w:val="single" w:sz="6" w:space="0" w:color="000000"/>
                  </w:tcBorders>
                  <w:hideMark/>
                </w:tcPr>
                <w:p w:rsidR="009C75FB" w:rsidRPr="00D539D4" w:rsidRDefault="009C75FB" w:rsidP="00CB12B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r>
            <w:tr w:rsidR="009C75FB" w:rsidRPr="00793CC5" w:rsidTr="009C75FB">
              <w:trPr>
                <w:trHeight w:val="255"/>
              </w:trPr>
              <w:tc>
                <w:tcPr>
                  <w:tcW w:w="544" w:type="dxa"/>
                  <w:tcBorders>
                    <w:top w:val="nil"/>
                    <w:left w:val="single" w:sz="6" w:space="0" w:color="000000"/>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92</w:t>
                  </w:r>
                </w:p>
              </w:tc>
              <w:tc>
                <w:tcPr>
                  <w:tcW w:w="7151" w:type="dxa"/>
                  <w:tcBorders>
                    <w:top w:val="single" w:sz="6" w:space="0" w:color="000000"/>
                    <w:left w:val="nil"/>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Кількість спеціальних та спеціалізованих транспортних засобі</w:t>
                  </w:r>
                  <w:proofErr w:type="gramStart"/>
                  <w:r w:rsidRPr="00CC429B">
                    <w:rPr>
                      <w:rFonts w:ascii="Times New Roman" w:hAnsi="Times New Roman"/>
                      <w:sz w:val="20"/>
                      <w:lang w:eastAsia="ru-RU"/>
                    </w:rPr>
                    <w:t>в</w:t>
                  </w:r>
                  <w:proofErr w:type="gramEnd"/>
                </w:p>
              </w:tc>
              <w:tc>
                <w:tcPr>
                  <w:tcW w:w="1544" w:type="dxa"/>
                  <w:tcBorders>
                    <w:top w:val="nil"/>
                    <w:left w:val="nil"/>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од.</w:t>
                  </w:r>
                </w:p>
              </w:tc>
              <w:tc>
                <w:tcPr>
                  <w:tcW w:w="1487" w:type="dxa"/>
                  <w:tcBorders>
                    <w:top w:val="nil"/>
                    <w:left w:val="nil"/>
                    <w:bottom w:val="single" w:sz="6" w:space="0" w:color="000000"/>
                    <w:right w:val="single" w:sz="6" w:space="0" w:color="000000"/>
                  </w:tcBorders>
                  <w:hideMark/>
                </w:tcPr>
                <w:p w:rsidR="009C75FB" w:rsidRPr="00AE6BE1" w:rsidRDefault="009C75FB" w:rsidP="00CB12B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w:t>
                  </w:r>
                </w:p>
              </w:tc>
            </w:tr>
            <w:tr w:rsidR="009C75FB" w:rsidRPr="00793CC5" w:rsidTr="009C75FB">
              <w:trPr>
                <w:trHeight w:val="255"/>
              </w:trPr>
              <w:tc>
                <w:tcPr>
                  <w:tcW w:w="544" w:type="dxa"/>
                  <w:tcBorders>
                    <w:top w:val="nil"/>
                    <w:left w:val="single" w:sz="6" w:space="0" w:color="000000"/>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93</w:t>
                  </w:r>
                </w:p>
              </w:tc>
              <w:tc>
                <w:tcPr>
                  <w:tcW w:w="7151" w:type="dxa"/>
                  <w:tcBorders>
                    <w:top w:val="single" w:sz="6" w:space="0" w:color="000000"/>
                    <w:left w:val="nil"/>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proofErr w:type="gramStart"/>
                  <w:r w:rsidRPr="00CC429B">
                    <w:rPr>
                      <w:rFonts w:ascii="Times New Roman" w:hAnsi="Times New Roman"/>
                      <w:sz w:val="20"/>
                      <w:lang w:eastAsia="ru-RU"/>
                    </w:rPr>
                    <w:t>Установлена</w:t>
                  </w:r>
                  <w:proofErr w:type="gramEnd"/>
                  <w:r w:rsidRPr="00CC429B">
                    <w:rPr>
                      <w:rFonts w:ascii="Times New Roman" w:hAnsi="Times New Roman"/>
                      <w:sz w:val="20"/>
                      <w:lang w:eastAsia="ru-RU"/>
                    </w:rPr>
                    <w:t xml:space="preserve"> виробнича потужність водопроводу</w:t>
                  </w:r>
                </w:p>
              </w:tc>
              <w:tc>
                <w:tcPr>
                  <w:tcW w:w="1544" w:type="dxa"/>
                  <w:tcBorders>
                    <w:top w:val="nil"/>
                    <w:left w:val="nil"/>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тис</w:t>
                  </w:r>
                  <w:proofErr w:type="gramStart"/>
                  <w:r w:rsidRPr="00CC429B">
                    <w:rPr>
                      <w:rFonts w:ascii="Times New Roman" w:hAnsi="Times New Roman"/>
                      <w:sz w:val="20"/>
                      <w:lang w:eastAsia="ru-RU"/>
                    </w:rPr>
                    <w:t>.м</w:t>
                  </w:r>
                  <w:proofErr w:type="gramEnd"/>
                  <w:r w:rsidRPr="00CC429B">
                    <w:rPr>
                      <w:rFonts w:ascii="Times New Roman" w:hAnsi="Times New Roman"/>
                      <w:b/>
                      <w:bCs/>
                      <w:sz w:val="2"/>
                      <w:vertAlign w:val="superscript"/>
                      <w:lang w:eastAsia="ru-RU"/>
                    </w:rPr>
                    <w:t>-</w:t>
                  </w:r>
                  <w:r w:rsidRPr="00CC429B">
                    <w:rPr>
                      <w:rFonts w:ascii="Times New Roman" w:hAnsi="Times New Roman"/>
                      <w:b/>
                      <w:bCs/>
                      <w:sz w:val="16"/>
                      <w:vertAlign w:val="superscript"/>
                      <w:lang w:eastAsia="ru-RU"/>
                    </w:rPr>
                    <w:t>3</w:t>
                  </w:r>
                  <w:r w:rsidRPr="00CC429B">
                    <w:rPr>
                      <w:rFonts w:ascii="Times New Roman" w:hAnsi="Times New Roman"/>
                      <w:sz w:val="20"/>
                      <w:lang w:eastAsia="ru-RU"/>
                    </w:rPr>
                    <w:t>/добу</w:t>
                  </w:r>
                </w:p>
              </w:tc>
              <w:tc>
                <w:tcPr>
                  <w:tcW w:w="1487" w:type="dxa"/>
                  <w:tcBorders>
                    <w:top w:val="nil"/>
                    <w:left w:val="nil"/>
                    <w:bottom w:val="single" w:sz="6" w:space="0" w:color="000000"/>
                    <w:right w:val="single" w:sz="6" w:space="0" w:color="000000"/>
                  </w:tcBorders>
                  <w:hideMark/>
                </w:tcPr>
                <w:p w:rsidR="009C75FB" w:rsidRPr="00D539D4" w:rsidRDefault="009C75FB" w:rsidP="00CB12B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12,8</w:t>
                  </w:r>
                </w:p>
              </w:tc>
            </w:tr>
            <w:tr w:rsidR="009C75FB" w:rsidRPr="00793CC5" w:rsidTr="009C75FB">
              <w:trPr>
                <w:trHeight w:val="255"/>
              </w:trPr>
              <w:tc>
                <w:tcPr>
                  <w:tcW w:w="544" w:type="dxa"/>
                  <w:tcBorders>
                    <w:top w:val="nil"/>
                    <w:left w:val="single" w:sz="6" w:space="0" w:color="000000"/>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94</w:t>
                  </w:r>
                </w:p>
              </w:tc>
              <w:tc>
                <w:tcPr>
                  <w:tcW w:w="7151" w:type="dxa"/>
                  <w:tcBorders>
                    <w:top w:val="single" w:sz="6" w:space="0" w:color="000000"/>
                    <w:left w:val="nil"/>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proofErr w:type="gramStart"/>
                  <w:r w:rsidRPr="00CC429B">
                    <w:rPr>
                      <w:rFonts w:ascii="Times New Roman" w:hAnsi="Times New Roman"/>
                      <w:sz w:val="20"/>
                      <w:lang w:eastAsia="ru-RU"/>
                    </w:rPr>
                    <w:t>Установлена</w:t>
                  </w:r>
                  <w:proofErr w:type="gramEnd"/>
                  <w:r w:rsidRPr="00CC429B">
                    <w:rPr>
                      <w:rFonts w:ascii="Times New Roman" w:hAnsi="Times New Roman"/>
                      <w:sz w:val="20"/>
                      <w:lang w:eastAsia="ru-RU"/>
                    </w:rPr>
                    <w:t xml:space="preserve"> загальна потужність водозаборів</w:t>
                  </w:r>
                </w:p>
              </w:tc>
              <w:tc>
                <w:tcPr>
                  <w:tcW w:w="1544" w:type="dxa"/>
                  <w:tcBorders>
                    <w:top w:val="nil"/>
                    <w:left w:val="nil"/>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тис</w:t>
                  </w:r>
                  <w:proofErr w:type="gramStart"/>
                  <w:r w:rsidRPr="00CC429B">
                    <w:rPr>
                      <w:rFonts w:ascii="Times New Roman" w:hAnsi="Times New Roman"/>
                      <w:sz w:val="20"/>
                      <w:lang w:eastAsia="ru-RU"/>
                    </w:rPr>
                    <w:t>.м</w:t>
                  </w:r>
                  <w:proofErr w:type="gramEnd"/>
                  <w:r w:rsidRPr="00CC429B">
                    <w:rPr>
                      <w:rFonts w:ascii="Times New Roman" w:hAnsi="Times New Roman"/>
                      <w:b/>
                      <w:bCs/>
                      <w:sz w:val="2"/>
                      <w:vertAlign w:val="superscript"/>
                      <w:lang w:eastAsia="ru-RU"/>
                    </w:rPr>
                    <w:t>-</w:t>
                  </w:r>
                  <w:r w:rsidRPr="00CC429B">
                    <w:rPr>
                      <w:rFonts w:ascii="Times New Roman" w:hAnsi="Times New Roman"/>
                      <w:b/>
                      <w:bCs/>
                      <w:sz w:val="16"/>
                      <w:vertAlign w:val="superscript"/>
                      <w:lang w:eastAsia="ru-RU"/>
                    </w:rPr>
                    <w:t>3</w:t>
                  </w:r>
                  <w:r w:rsidRPr="00CC429B">
                    <w:rPr>
                      <w:rFonts w:ascii="Times New Roman" w:hAnsi="Times New Roman"/>
                      <w:sz w:val="20"/>
                      <w:lang w:eastAsia="ru-RU"/>
                    </w:rPr>
                    <w:t>/добу</w:t>
                  </w:r>
                </w:p>
              </w:tc>
              <w:tc>
                <w:tcPr>
                  <w:tcW w:w="1487" w:type="dxa"/>
                  <w:tcBorders>
                    <w:top w:val="nil"/>
                    <w:left w:val="nil"/>
                    <w:bottom w:val="single" w:sz="6" w:space="0" w:color="000000"/>
                    <w:right w:val="single" w:sz="6" w:space="0" w:color="000000"/>
                  </w:tcBorders>
                  <w:hideMark/>
                </w:tcPr>
                <w:p w:rsidR="009C75FB" w:rsidRPr="00464A5A" w:rsidRDefault="009C75FB" w:rsidP="00CB12B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11,9</w:t>
                  </w:r>
                </w:p>
              </w:tc>
            </w:tr>
            <w:tr w:rsidR="009C75FB" w:rsidRPr="00793CC5" w:rsidTr="009C75FB">
              <w:trPr>
                <w:trHeight w:val="255"/>
              </w:trPr>
              <w:tc>
                <w:tcPr>
                  <w:tcW w:w="544" w:type="dxa"/>
                  <w:tcBorders>
                    <w:top w:val="nil"/>
                    <w:left w:val="single" w:sz="6" w:space="0" w:color="000000"/>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lastRenderedPageBreak/>
                    <w:t>95</w:t>
                  </w:r>
                </w:p>
              </w:tc>
              <w:tc>
                <w:tcPr>
                  <w:tcW w:w="7151" w:type="dxa"/>
                  <w:tcBorders>
                    <w:top w:val="single" w:sz="6" w:space="0" w:color="000000"/>
                    <w:left w:val="nil"/>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proofErr w:type="gramStart"/>
                  <w:r w:rsidRPr="00CC429B">
                    <w:rPr>
                      <w:rFonts w:ascii="Times New Roman" w:hAnsi="Times New Roman"/>
                      <w:sz w:val="20"/>
                      <w:lang w:eastAsia="ru-RU"/>
                    </w:rPr>
                    <w:t>Установлена</w:t>
                  </w:r>
                  <w:proofErr w:type="gramEnd"/>
                  <w:r w:rsidRPr="00CC429B">
                    <w:rPr>
                      <w:rFonts w:ascii="Times New Roman" w:hAnsi="Times New Roman"/>
                      <w:sz w:val="20"/>
                      <w:lang w:eastAsia="ru-RU"/>
                    </w:rPr>
                    <w:t xml:space="preserve"> виробнича потужність очисних споруд</w:t>
                  </w:r>
                </w:p>
              </w:tc>
              <w:tc>
                <w:tcPr>
                  <w:tcW w:w="1544" w:type="dxa"/>
                  <w:tcBorders>
                    <w:top w:val="nil"/>
                    <w:left w:val="nil"/>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тис</w:t>
                  </w:r>
                  <w:proofErr w:type="gramStart"/>
                  <w:r w:rsidRPr="00CC429B">
                    <w:rPr>
                      <w:rFonts w:ascii="Times New Roman" w:hAnsi="Times New Roman"/>
                      <w:sz w:val="20"/>
                      <w:lang w:eastAsia="ru-RU"/>
                    </w:rPr>
                    <w:t>.м</w:t>
                  </w:r>
                  <w:proofErr w:type="gramEnd"/>
                  <w:r w:rsidRPr="00CC429B">
                    <w:rPr>
                      <w:rFonts w:ascii="Times New Roman" w:hAnsi="Times New Roman"/>
                      <w:b/>
                      <w:bCs/>
                      <w:sz w:val="2"/>
                      <w:vertAlign w:val="superscript"/>
                      <w:lang w:eastAsia="ru-RU"/>
                    </w:rPr>
                    <w:t>-</w:t>
                  </w:r>
                  <w:r w:rsidRPr="00CC429B">
                    <w:rPr>
                      <w:rFonts w:ascii="Times New Roman" w:hAnsi="Times New Roman"/>
                      <w:b/>
                      <w:bCs/>
                      <w:sz w:val="16"/>
                      <w:vertAlign w:val="superscript"/>
                      <w:lang w:eastAsia="ru-RU"/>
                    </w:rPr>
                    <w:t>3</w:t>
                  </w:r>
                  <w:r w:rsidRPr="00CC429B">
                    <w:rPr>
                      <w:rFonts w:ascii="Times New Roman" w:hAnsi="Times New Roman"/>
                      <w:sz w:val="20"/>
                      <w:lang w:eastAsia="ru-RU"/>
                    </w:rPr>
                    <w:t>/добу</w:t>
                  </w:r>
                </w:p>
              </w:tc>
              <w:tc>
                <w:tcPr>
                  <w:tcW w:w="1487" w:type="dxa"/>
                  <w:tcBorders>
                    <w:top w:val="nil"/>
                    <w:left w:val="nil"/>
                    <w:bottom w:val="single" w:sz="6" w:space="0" w:color="000000"/>
                    <w:right w:val="single" w:sz="6" w:space="0" w:color="000000"/>
                  </w:tcBorders>
                  <w:hideMark/>
                </w:tcPr>
                <w:p w:rsidR="009C75FB" w:rsidRPr="00464A5A" w:rsidRDefault="009C75FB" w:rsidP="00CB12B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10,7</w:t>
                  </w:r>
                </w:p>
              </w:tc>
            </w:tr>
            <w:tr w:rsidR="009C75FB" w:rsidRPr="00793CC5" w:rsidTr="009C75FB">
              <w:trPr>
                <w:trHeight w:val="255"/>
              </w:trPr>
              <w:tc>
                <w:tcPr>
                  <w:tcW w:w="544" w:type="dxa"/>
                  <w:tcBorders>
                    <w:top w:val="single" w:sz="4" w:space="0" w:color="auto"/>
                    <w:left w:val="single" w:sz="6" w:space="0" w:color="000000"/>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96</w:t>
                  </w:r>
                </w:p>
              </w:tc>
              <w:tc>
                <w:tcPr>
                  <w:tcW w:w="7151" w:type="dxa"/>
                  <w:tcBorders>
                    <w:top w:val="single" w:sz="6" w:space="0" w:color="000000"/>
                    <w:left w:val="nil"/>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Використання потужності водопроводу (рядок 47/365/рядок 93х100)</w:t>
                  </w:r>
                </w:p>
              </w:tc>
              <w:tc>
                <w:tcPr>
                  <w:tcW w:w="1544" w:type="dxa"/>
                  <w:tcBorders>
                    <w:top w:val="single" w:sz="4" w:space="0" w:color="auto"/>
                    <w:left w:val="nil"/>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w:t>
                  </w:r>
                </w:p>
              </w:tc>
              <w:tc>
                <w:tcPr>
                  <w:tcW w:w="1487" w:type="dxa"/>
                  <w:tcBorders>
                    <w:top w:val="single" w:sz="4" w:space="0" w:color="auto"/>
                    <w:left w:val="nil"/>
                    <w:bottom w:val="single" w:sz="6" w:space="0" w:color="000000"/>
                    <w:right w:val="single" w:sz="6" w:space="0" w:color="000000"/>
                  </w:tcBorders>
                  <w:hideMark/>
                </w:tcPr>
                <w:p w:rsidR="009C75FB" w:rsidRPr="00AE6BE1" w:rsidRDefault="009C75FB" w:rsidP="00CB12B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30,57</w:t>
                  </w:r>
                </w:p>
              </w:tc>
            </w:tr>
            <w:tr w:rsidR="009C75FB" w:rsidRPr="00793CC5" w:rsidTr="00CB12B9">
              <w:trPr>
                <w:trHeight w:val="255"/>
              </w:trPr>
              <w:tc>
                <w:tcPr>
                  <w:tcW w:w="544" w:type="dxa"/>
                  <w:tcBorders>
                    <w:top w:val="single" w:sz="4" w:space="0" w:color="auto"/>
                    <w:left w:val="single" w:sz="6" w:space="0" w:color="000000"/>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97</w:t>
                  </w:r>
                </w:p>
              </w:tc>
              <w:tc>
                <w:tcPr>
                  <w:tcW w:w="7151" w:type="dxa"/>
                  <w:tcBorders>
                    <w:top w:val="single" w:sz="4" w:space="0" w:color="auto"/>
                    <w:left w:val="nil"/>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Використання потужності водозаборів (рядок 42/365/рядок 94х100)</w:t>
                  </w:r>
                </w:p>
              </w:tc>
              <w:tc>
                <w:tcPr>
                  <w:tcW w:w="1544" w:type="dxa"/>
                  <w:tcBorders>
                    <w:top w:val="single" w:sz="4" w:space="0" w:color="auto"/>
                    <w:left w:val="nil"/>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w:t>
                  </w:r>
                </w:p>
              </w:tc>
              <w:tc>
                <w:tcPr>
                  <w:tcW w:w="1487" w:type="dxa"/>
                  <w:tcBorders>
                    <w:top w:val="single" w:sz="4" w:space="0" w:color="auto"/>
                    <w:left w:val="nil"/>
                    <w:bottom w:val="single" w:sz="6" w:space="0" w:color="000000"/>
                    <w:right w:val="single" w:sz="6" w:space="0" w:color="000000"/>
                  </w:tcBorders>
                  <w:hideMark/>
                </w:tcPr>
                <w:p w:rsidR="009C75FB" w:rsidRPr="00AE6BE1" w:rsidRDefault="009C75FB" w:rsidP="00CB12B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36,16</w:t>
                  </w:r>
                </w:p>
              </w:tc>
            </w:tr>
            <w:tr w:rsidR="009C75FB" w:rsidRPr="00793CC5" w:rsidTr="009C75FB">
              <w:trPr>
                <w:trHeight w:val="255"/>
              </w:trPr>
              <w:tc>
                <w:tcPr>
                  <w:tcW w:w="544" w:type="dxa"/>
                  <w:tcBorders>
                    <w:top w:val="nil"/>
                    <w:left w:val="single" w:sz="6" w:space="0" w:color="000000"/>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98</w:t>
                  </w:r>
                </w:p>
              </w:tc>
              <w:tc>
                <w:tcPr>
                  <w:tcW w:w="7151" w:type="dxa"/>
                  <w:tcBorders>
                    <w:top w:val="single" w:sz="6" w:space="0" w:color="000000"/>
                    <w:left w:val="nil"/>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Використання потужності очисних споруд (рядок 45/365/рядок 95х100)</w:t>
                  </w:r>
                </w:p>
              </w:tc>
              <w:tc>
                <w:tcPr>
                  <w:tcW w:w="1544" w:type="dxa"/>
                  <w:tcBorders>
                    <w:top w:val="nil"/>
                    <w:left w:val="nil"/>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w:t>
                  </w:r>
                </w:p>
              </w:tc>
              <w:tc>
                <w:tcPr>
                  <w:tcW w:w="1487" w:type="dxa"/>
                  <w:tcBorders>
                    <w:top w:val="nil"/>
                    <w:left w:val="nil"/>
                    <w:bottom w:val="single" w:sz="6" w:space="0" w:color="000000"/>
                    <w:right w:val="single" w:sz="6" w:space="0" w:color="000000"/>
                  </w:tcBorders>
                  <w:hideMark/>
                </w:tcPr>
                <w:p w:rsidR="009C75FB" w:rsidRPr="00AE6BE1" w:rsidRDefault="009C75FB" w:rsidP="00CB12B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40,2</w:t>
                  </w:r>
                </w:p>
              </w:tc>
            </w:tr>
            <w:tr w:rsidR="009C75FB" w:rsidRPr="00793CC5" w:rsidTr="009C75FB">
              <w:trPr>
                <w:trHeight w:val="255"/>
              </w:trPr>
              <w:tc>
                <w:tcPr>
                  <w:tcW w:w="544" w:type="dxa"/>
                  <w:tcBorders>
                    <w:top w:val="nil"/>
                    <w:left w:val="single" w:sz="6" w:space="0" w:color="000000"/>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99</w:t>
                  </w:r>
                </w:p>
              </w:tc>
              <w:tc>
                <w:tcPr>
                  <w:tcW w:w="7151" w:type="dxa"/>
                  <w:tcBorders>
                    <w:top w:val="single" w:sz="6" w:space="0" w:color="000000"/>
                    <w:left w:val="nil"/>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 xml:space="preserve">Кількість аварій на мережі водопостачання за </w:t>
                  </w:r>
                  <w:proofErr w:type="gramStart"/>
                  <w:r w:rsidRPr="00CC429B">
                    <w:rPr>
                      <w:rFonts w:ascii="Times New Roman" w:hAnsi="Times New Roman"/>
                      <w:sz w:val="20"/>
                      <w:lang w:eastAsia="ru-RU"/>
                    </w:rPr>
                    <w:t>р</w:t>
                  </w:r>
                  <w:proofErr w:type="gramEnd"/>
                  <w:r w:rsidRPr="00CC429B">
                    <w:rPr>
                      <w:rFonts w:ascii="Times New Roman" w:hAnsi="Times New Roman"/>
                      <w:sz w:val="20"/>
                      <w:lang w:eastAsia="ru-RU"/>
                    </w:rPr>
                    <w:t>ік</w:t>
                  </w:r>
                </w:p>
              </w:tc>
              <w:tc>
                <w:tcPr>
                  <w:tcW w:w="1544" w:type="dxa"/>
                  <w:tcBorders>
                    <w:top w:val="nil"/>
                    <w:left w:val="nil"/>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аварії</w:t>
                  </w:r>
                </w:p>
              </w:tc>
              <w:tc>
                <w:tcPr>
                  <w:tcW w:w="1487" w:type="dxa"/>
                  <w:tcBorders>
                    <w:top w:val="nil"/>
                    <w:left w:val="nil"/>
                    <w:bottom w:val="single" w:sz="6" w:space="0" w:color="000000"/>
                    <w:right w:val="single" w:sz="6" w:space="0" w:color="000000"/>
                  </w:tcBorders>
                  <w:hideMark/>
                </w:tcPr>
                <w:p w:rsidR="009C75FB" w:rsidRPr="00AE6BE1" w:rsidRDefault="009C75FB" w:rsidP="00CB12B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30</w:t>
                  </w:r>
                </w:p>
              </w:tc>
            </w:tr>
            <w:tr w:rsidR="009C75FB" w:rsidRPr="00793CC5" w:rsidTr="009C75FB">
              <w:trPr>
                <w:trHeight w:val="255"/>
              </w:trPr>
              <w:tc>
                <w:tcPr>
                  <w:tcW w:w="544" w:type="dxa"/>
                  <w:tcBorders>
                    <w:top w:val="nil"/>
                    <w:left w:val="single" w:sz="6" w:space="0" w:color="000000"/>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100</w:t>
                  </w:r>
                </w:p>
              </w:tc>
              <w:tc>
                <w:tcPr>
                  <w:tcW w:w="7151" w:type="dxa"/>
                  <w:tcBorders>
                    <w:top w:val="single" w:sz="6" w:space="0" w:color="000000"/>
                    <w:left w:val="nil"/>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 xml:space="preserve">Аварійність </w:t>
                  </w:r>
                  <w:proofErr w:type="gramStart"/>
                  <w:r w:rsidRPr="00CC429B">
                    <w:rPr>
                      <w:rFonts w:ascii="Times New Roman" w:hAnsi="Times New Roman"/>
                      <w:sz w:val="20"/>
                      <w:lang w:eastAsia="ru-RU"/>
                    </w:rPr>
                    <w:t>на</w:t>
                  </w:r>
                  <w:proofErr w:type="gramEnd"/>
                  <w:r w:rsidRPr="00CC429B">
                    <w:rPr>
                      <w:rFonts w:ascii="Times New Roman" w:hAnsi="Times New Roman"/>
                      <w:sz w:val="20"/>
                      <w:lang w:eastAsia="ru-RU"/>
                    </w:rPr>
                    <w:t xml:space="preserve"> </w:t>
                  </w:r>
                  <w:proofErr w:type="gramStart"/>
                  <w:r w:rsidRPr="00CC429B">
                    <w:rPr>
                      <w:rFonts w:ascii="Times New Roman" w:hAnsi="Times New Roman"/>
                      <w:sz w:val="20"/>
                      <w:lang w:eastAsia="ru-RU"/>
                    </w:rPr>
                    <w:t>мереж</w:t>
                  </w:r>
                  <w:proofErr w:type="gramEnd"/>
                  <w:r w:rsidRPr="00CC429B">
                    <w:rPr>
                      <w:rFonts w:ascii="Times New Roman" w:hAnsi="Times New Roman"/>
                      <w:sz w:val="20"/>
                      <w:lang w:eastAsia="ru-RU"/>
                    </w:rPr>
                    <w:t>і з розрахунку на 1 км (рядок 99/рядок 25)</w:t>
                  </w:r>
                </w:p>
              </w:tc>
              <w:tc>
                <w:tcPr>
                  <w:tcW w:w="1544" w:type="dxa"/>
                  <w:tcBorders>
                    <w:top w:val="nil"/>
                    <w:left w:val="nil"/>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аварії/</w:t>
                  </w:r>
                  <w:proofErr w:type="gramStart"/>
                  <w:r w:rsidRPr="00CC429B">
                    <w:rPr>
                      <w:rFonts w:ascii="Times New Roman" w:hAnsi="Times New Roman"/>
                      <w:sz w:val="20"/>
                      <w:lang w:eastAsia="ru-RU"/>
                    </w:rPr>
                    <w:t>км</w:t>
                  </w:r>
                  <w:proofErr w:type="gramEnd"/>
                </w:p>
              </w:tc>
              <w:tc>
                <w:tcPr>
                  <w:tcW w:w="1487" w:type="dxa"/>
                  <w:tcBorders>
                    <w:top w:val="nil"/>
                    <w:left w:val="nil"/>
                    <w:bottom w:val="single" w:sz="6" w:space="0" w:color="000000"/>
                    <w:right w:val="single" w:sz="6" w:space="0" w:color="000000"/>
                  </w:tcBorders>
                  <w:hideMark/>
                </w:tcPr>
                <w:p w:rsidR="009C75FB" w:rsidRPr="00AE6BE1" w:rsidRDefault="009C75FB" w:rsidP="00CB12B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0,39</w:t>
                  </w:r>
                </w:p>
              </w:tc>
            </w:tr>
            <w:tr w:rsidR="009C75FB" w:rsidRPr="00793CC5" w:rsidTr="009C75FB">
              <w:trPr>
                <w:trHeight w:val="255"/>
              </w:trPr>
              <w:tc>
                <w:tcPr>
                  <w:tcW w:w="544" w:type="dxa"/>
                  <w:tcBorders>
                    <w:top w:val="nil"/>
                    <w:left w:val="single" w:sz="6" w:space="0" w:color="000000"/>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101</w:t>
                  </w:r>
                </w:p>
              </w:tc>
              <w:tc>
                <w:tcPr>
                  <w:tcW w:w="7151" w:type="dxa"/>
                  <w:tcBorders>
                    <w:top w:val="single" w:sz="6" w:space="0" w:color="000000"/>
                    <w:left w:val="nil"/>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 xml:space="preserve">Витрати електричної енергії на водопостачання за </w:t>
                  </w:r>
                  <w:proofErr w:type="gramStart"/>
                  <w:r w:rsidRPr="00CC429B">
                    <w:rPr>
                      <w:rFonts w:ascii="Times New Roman" w:hAnsi="Times New Roman"/>
                      <w:sz w:val="20"/>
                      <w:lang w:eastAsia="ru-RU"/>
                    </w:rPr>
                    <w:t>р</w:t>
                  </w:r>
                  <w:proofErr w:type="gramEnd"/>
                  <w:r w:rsidRPr="00CC429B">
                    <w:rPr>
                      <w:rFonts w:ascii="Times New Roman" w:hAnsi="Times New Roman"/>
                      <w:sz w:val="20"/>
                      <w:lang w:eastAsia="ru-RU"/>
                    </w:rPr>
                    <w:t>ік</w:t>
                  </w:r>
                </w:p>
              </w:tc>
              <w:tc>
                <w:tcPr>
                  <w:tcW w:w="1544" w:type="dxa"/>
                  <w:tcBorders>
                    <w:top w:val="nil"/>
                    <w:left w:val="nil"/>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тис</w:t>
                  </w:r>
                  <w:proofErr w:type="gramStart"/>
                  <w:r w:rsidRPr="00CC429B">
                    <w:rPr>
                      <w:rFonts w:ascii="Times New Roman" w:hAnsi="Times New Roman"/>
                      <w:sz w:val="20"/>
                      <w:lang w:eastAsia="ru-RU"/>
                    </w:rPr>
                    <w:t>.к</w:t>
                  </w:r>
                  <w:proofErr w:type="gramEnd"/>
                  <w:r w:rsidRPr="00CC429B">
                    <w:rPr>
                      <w:rFonts w:ascii="Times New Roman" w:hAnsi="Times New Roman"/>
                      <w:sz w:val="20"/>
                      <w:lang w:eastAsia="ru-RU"/>
                    </w:rPr>
                    <w:t>Вт/год</w:t>
                  </w:r>
                </w:p>
              </w:tc>
              <w:tc>
                <w:tcPr>
                  <w:tcW w:w="1487" w:type="dxa"/>
                  <w:tcBorders>
                    <w:top w:val="nil"/>
                    <w:left w:val="nil"/>
                    <w:bottom w:val="single" w:sz="6" w:space="0" w:color="000000"/>
                    <w:right w:val="single" w:sz="6" w:space="0" w:color="000000"/>
                  </w:tcBorders>
                  <w:hideMark/>
                </w:tcPr>
                <w:p w:rsidR="009C75FB" w:rsidRPr="008B51D4" w:rsidRDefault="009C75FB" w:rsidP="00CB12B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2880,6</w:t>
                  </w:r>
                </w:p>
              </w:tc>
            </w:tr>
            <w:tr w:rsidR="009C75FB" w:rsidRPr="00793CC5" w:rsidTr="009C75FB">
              <w:trPr>
                <w:trHeight w:val="255"/>
              </w:trPr>
              <w:tc>
                <w:tcPr>
                  <w:tcW w:w="544" w:type="dxa"/>
                  <w:tcBorders>
                    <w:top w:val="nil"/>
                    <w:left w:val="single" w:sz="6" w:space="0" w:color="000000"/>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102</w:t>
                  </w:r>
                </w:p>
              </w:tc>
              <w:tc>
                <w:tcPr>
                  <w:tcW w:w="7151" w:type="dxa"/>
                  <w:tcBorders>
                    <w:top w:val="single" w:sz="6" w:space="0" w:color="000000"/>
                    <w:left w:val="nil"/>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 xml:space="preserve">Витрати на електричну енергію на водопостачання за </w:t>
                  </w:r>
                  <w:proofErr w:type="gramStart"/>
                  <w:r w:rsidRPr="00CC429B">
                    <w:rPr>
                      <w:rFonts w:ascii="Times New Roman" w:hAnsi="Times New Roman"/>
                      <w:sz w:val="20"/>
                      <w:lang w:eastAsia="ru-RU"/>
                    </w:rPr>
                    <w:t>р</w:t>
                  </w:r>
                  <w:proofErr w:type="gramEnd"/>
                  <w:r w:rsidRPr="00CC429B">
                    <w:rPr>
                      <w:rFonts w:ascii="Times New Roman" w:hAnsi="Times New Roman"/>
                      <w:sz w:val="20"/>
                      <w:lang w:eastAsia="ru-RU"/>
                    </w:rPr>
                    <w:t>ік</w:t>
                  </w:r>
                </w:p>
              </w:tc>
              <w:tc>
                <w:tcPr>
                  <w:tcW w:w="1544" w:type="dxa"/>
                  <w:tcBorders>
                    <w:top w:val="nil"/>
                    <w:left w:val="nil"/>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тис</w:t>
                  </w:r>
                  <w:proofErr w:type="gramStart"/>
                  <w:r w:rsidRPr="00CC429B">
                    <w:rPr>
                      <w:rFonts w:ascii="Times New Roman" w:hAnsi="Times New Roman"/>
                      <w:sz w:val="20"/>
                      <w:lang w:eastAsia="ru-RU"/>
                    </w:rPr>
                    <w:t>.г</w:t>
                  </w:r>
                  <w:proofErr w:type="gramEnd"/>
                  <w:r w:rsidRPr="00CC429B">
                    <w:rPr>
                      <w:rFonts w:ascii="Times New Roman" w:hAnsi="Times New Roman"/>
                      <w:sz w:val="20"/>
                      <w:lang w:eastAsia="ru-RU"/>
                    </w:rPr>
                    <w:t>рн</w:t>
                  </w:r>
                </w:p>
              </w:tc>
              <w:tc>
                <w:tcPr>
                  <w:tcW w:w="1487" w:type="dxa"/>
                  <w:tcBorders>
                    <w:top w:val="nil"/>
                    <w:left w:val="nil"/>
                    <w:bottom w:val="single" w:sz="6" w:space="0" w:color="000000"/>
                    <w:right w:val="single" w:sz="6" w:space="0" w:color="000000"/>
                  </w:tcBorders>
                  <w:hideMark/>
                </w:tcPr>
                <w:p w:rsidR="009C75FB" w:rsidRPr="008B51D4" w:rsidRDefault="009C75FB" w:rsidP="00CB12B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11957,5</w:t>
                  </w:r>
                </w:p>
              </w:tc>
            </w:tr>
            <w:tr w:rsidR="009C75FB" w:rsidRPr="00793CC5" w:rsidTr="009C75FB">
              <w:trPr>
                <w:trHeight w:val="255"/>
              </w:trPr>
              <w:tc>
                <w:tcPr>
                  <w:tcW w:w="544" w:type="dxa"/>
                  <w:tcBorders>
                    <w:top w:val="nil"/>
                    <w:left w:val="single" w:sz="6" w:space="0" w:color="000000"/>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103</w:t>
                  </w:r>
                </w:p>
              </w:tc>
              <w:tc>
                <w:tcPr>
                  <w:tcW w:w="7151" w:type="dxa"/>
                  <w:tcBorders>
                    <w:top w:val="single" w:sz="6" w:space="0" w:color="000000"/>
                    <w:left w:val="nil"/>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proofErr w:type="gramStart"/>
                  <w:r w:rsidRPr="00CC429B">
                    <w:rPr>
                      <w:rFonts w:ascii="Times New Roman" w:hAnsi="Times New Roman"/>
                      <w:sz w:val="20"/>
                      <w:lang w:eastAsia="ru-RU"/>
                    </w:rPr>
                    <w:t>Питомі витрати електричної енергії на 1м</w:t>
                  </w:r>
                  <w:r w:rsidRPr="00CC429B">
                    <w:rPr>
                      <w:rFonts w:ascii="Times New Roman" w:hAnsi="Times New Roman"/>
                      <w:b/>
                      <w:bCs/>
                      <w:sz w:val="2"/>
                      <w:vertAlign w:val="superscript"/>
                      <w:lang w:eastAsia="ru-RU"/>
                    </w:rPr>
                    <w:t>-</w:t>
                  </w:r>
                  <w:r w:rsidRPr="00CC429B">
                    <w:rPr>
                      <w:rFonts w:ascii="Times New Roman" w:hAnsi="Times New Roman"/>
                      <w:b/>
                      <w:bCs/>
                      <w:sz w:val="16"/>
                      <w:vertAlign w:val="superscript"/>
                      <w:lang w:eastAsia="ru-RU"/>
                    </w:rPr>
                    <w:t>3</w:t>
                  </w:r>
                  <w:r w:rsidRPr="00CC429B">
                    <w:rPr>
                      <w:rFonts w:ascii="Times New Roman" w:hAnsi="Times New Roman"/>
                      <w:sz w:val="20"/>
                      <w:lang w:eastAsia="ru-RU"/>
                    </w:rPr>
                    <w:t> води (рядок 101/(рядок 42+рядок 44)</w:t>
                  </w:r>
                  <w:proofErr w:type="gramEnd"/>
                </w:p>
              </w:tc>
              <w:tc>
                <w:tcPr>
                  <w:tcW w:w="1544" w:type="dxa"/>
                  <w:tcBorders>
                    <w:top w:val="nil"/>
                    <w:left w:val="nil"/>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кВт*год/м</w:t>
                  </w:r>
                  <w:r w:rsidRPr="00CC429B">
                    <w:rPr>
                      <w:rFonts w:ascii="Times New Roman" w:hAnsi="Times New Roman"/>
                      <w:b/>
                      <w:bCs/>
                      <w:sz w:val="2"/>
                      <w:vertAlign w:val="superscript"/>
                      <w:lang w:eastAsia="ru-RU"/>
                    </w:rPr>
                    <w:t>-</w:t>
                  </w:r>
                  <w:r w:rsidRPr="00CC429B">
                    <w:rPr>
                      <w:rFonts w:ascii="Times New Roman" w:hAnsi="Times New Roman"/>
                      <w:b/>
                      <w:bCs/>
                      <w:sz w:val="16"/>
                      <w:vertAlign w:val="superscript"/>
                      <w:lang w:eastAsia="ru-RU"/>
                    </w:rPr>
                    <w:t>3</w:t>
                  </w:r>
                </w:p>
              </w:tc>
              <w:tc>
                <w:tcPr>
                  <w:tcW w:w="1487" w:type="dxa"/>
                  <w:tcBorders>
                    <w:top w:val="nil"/>
                    <w:left w:val="nil"/>
                    <w:bottom w:val="single" w:sz="6" w:space="0" w:color="000000"/>
                    <w:right w:val="single" w:sz="6" w:space="0" w:color="000000"/>
                  </w:tcBorders>
                  <w:hideMark/>
                </w:tcPr>
                <w:p w:rsidR="009C75FB" w:rsidRPr="008B51D4" w:rsidRDefault="009C75FB" w:rsidP="00CB12B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1,83</w:t>
                  </w:r>
                </w:p>
              </w:tc>
            </w:tr>
            <w:tr w:rsidR="009C75FB" w:rsidRPr="00793CC5" w:rsidTr="009C75FB">
              <w:trPr>
                <w:trHeight w:val="255"/>
              </w:trPr>
              <w:tc>
                <w:tcPr>
                  <w:tcW w:w="544" w:type="dxa"/>
                  <w:tcBorders>
                    <w:top w:val="nil"/>
                    <w:left w:val="single" w:sz="6" w:space="0" w:color="000000"/>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104</w:t>
                  </w:r>
                </w:p>
              </w:tc>
              <w:tc>
                <w:tcPr>
                  <w:tcW w:w="7151" w:type="dxa"/>
                  <w:tcBorders>
                    <w:top w:val="single" w:sz="6" w:space="0" w:color="000000"/>
                    <w:left w:val="nil"/>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 xml:space="preserve">Витрати з операційної діяльності водопостачання за </w:t>
                  </w:r>
                  <w:proofErr w:type="gramStart"/>
                  <w:r w:rsidRPr="00CC429B">
                    <w:rPr>
                      <w:rFonts w:ascii="Times New Roman" w:hAnsi="Times New Roman"/>
                      <w:sz w:val="20"/>
                      <w:lang w:eastAsia="ru-RU"/>
                    </w:rPr>
                    <w:t>р</w:t>
                  </w:r>
                  <w:proofErr w:type="gramEnd"/>
                  <w:r w:rsidRPr="00CC429B">
                    <w:rPr>
                      <w:rFonts w:ascii="Times New Roman" w:hAnsi="Times New Roman"/>
                      <w:sz w:val="20"/>
                      <w:lang w:eastAsia="ru-RU"/>
                    </w:rPr>
                    <w:t>ік</w:t>
                  </w:r>
                </w:p>
              </w:tc>
              <w:tc>
                <w:tcPr>
                  <w:tcW w:w="1544" w:type="dxa"/>
                  <w:tcBorders>
                    <w:top w:val="nil"/>
                    <w:left w:val="nil"/>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тис</w:t>
                  </w:r>
                  <w:proofErr w:type="gramStart"/>
                  <w:r w:rsidRPr="00CC429B">
                    <w:rPr>
                      <w:rFonts w:ascii="Times New Roman" w:hAnsi="Times New Roman"/>
                      <w:sz w:val="20"/>
                      <w:lang w:eastAsia="ru-RU"/>
                    </w:rPr>
                    <w:t>.г</w:t>
                  </w:r>
                  <w:proofErr w:type="gramEnd"/>
                  <w:r w:rsidRPr="00CC429B">
                    <w:rPr>
                      <w:rFonts w:ascii="Times New Roman" w:hAnsi="Times New Roman"/>
                      <w:sz w:val="20"/>
                      <w:lang w:eastAsia="ru-RU"/>
                    </w:rPr>
                    <w:t>рн</w:t>
                  </w:r>
                </w:p>
              </w:tc>
              <w:tc>
                <w:tcPr>
                  <w:tcW w:w="1487" w:type="dxa"/>
                  <w:tcBorders>
                    <w:top w:val="nil"/>
                    <w:left w:val="nil"/>
                    <w:bottom w:val="single" w:sz="6" w:space="0" w:color="000000"/>
                    <w:right w:val="single" w:sz="6" w:space="0" w:color="000000"/>
                  </w:tcBorders>
                  <w:hideMark/>
                </w:tcPr>
                <w:p w:rsidR="009C75FB" w:rsidRPr="008B51D4" w:rsidRDefault="009C75FB" w:rsidP="00CB12B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34717,2</w:t>
                  </w:r>
                </w:p>
              </w:tc>
            </w:tr>
            <w:tr w:rsidR="009C75FB" w:rsidRPr="00793CC5" w:rsidTr="009C75FB">
              <w:trPr>
                <w:trHeight w:val="255"/>
              </w:trPr>
              <w:tc>
                <w:tcPr>
                  <w:tcW w:w="544" w:type="dxa"/>
                  <w:tcBorders>
                    <w:top w:val="nil"/>
                    <w:left w:val="single" w:sz="6" w:space="0" w:color="000000"/>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105</w:t>
                  </w:r>
                </w:p>
              </w:tc>
              <w:tc>
                <w:tcPr>
                  <w:tcW w:w="7151" w:type="dxa"/>
                  <w:tcBorders>
                    <w:top w:val="single" w:sz="6" w:space="0" w:color="000000"/>
                    <w:left w:val="nil"/>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Експлуатаційні витрати на одиницю продукції (рядок 104/рядок 49)</w:t>
                  </w:r>
                </w:p>
              </w:tc>
              <w:tc>
                <w:tcPr>
                  <w:tcW w:w="1544" w:type="dxa"/>
                  <w:tcBorders>
                    <w:top w:val="nil"/>
                    <w:left w:val="nil"/>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грн./м</w:t>
                  </w:r>
                  <w:r w:rsidRPr="00CC429B">
                    <w:rPr>
                      <w:rFonts w:ascii="Times New Roman" w:hAnsi="Times New Roman"/>
                      <w:b/>
                      <w:bCs/>
                      <w:sz w:val="2"/>
                      <w:vertAlign w:val="superscript"/>
                      <w:lang w:eastAsia="ru-RU"/>
                    </w:rPr>
                    <w:t>-</w:t>
                  </w:r>
                  <w:r w:rsidRPr="00CC429B">
                    <w:rPr>
                      <w:rFonts w:ascii="Times New Roman" w:hAnsi="Times New Roman"/>
                      <w:b/>
                      <w:bCs/>
                      <w:sz w:val="16"/>
                      <w:vertAlign w:val="superscript"/>
                      <w:lang w:eastAsia="ru-RU"/>
                    </w:rPr>
                    <w:t>3</w:t>
                  </w:r>
                </w:p>
              </w:tc>
              <w:tc>
                <w:tcPr>
                  <w:tcW w:w="1487" w:type="dxa"/>
                  <w:tcBorders>
                    <w:top w:val="nil"/>
                    <w:left w:val="nil"/>
                    <w:bottom w:val="single" w:sz="6" w:space="0" w:color="000000"/>
                    <w:right w:val="single" w:sz="6" w:space="0" w:color="000000"/>
                  </w:tcBorders>
                  <w:hideMark/>
                </w:tcPr>
                <w:p w:rsidR="009C75FB" w:rsidRPr="008B51D4" w:rsidRDefault="009C75FB" w:rsidP="00CB12B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30,28</w:t>
                  </w:r>
                </w:p>
              </w:tc>
            </w:tr>
            <w:tr w:rsidR="009C75FB" w:rsidRPr="00793CC5" w:rsidTr="009C75FB">
              <w:trPr>
                <w:trHeight w:val="255"/>
              </w:trPr>
              <w:tc>
                <w:tcPr>
                  <w:tcW w:w="544" w:type="dxa"/>
                  <w:tcBorders>
                    <w:top w:val="nil"/>
                    <w:left w:val="single" w:sz="6" w:space="0" w:color="000000"/>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106</w:t>
                  </w:r>
                </w:p>
              </w:tc>
              <w:tc>
                <w:tcPr>
                  <w:tcW w:w="7151" w:type="dxa"/>
                  <w:tcBorders>
                    <w:top w:val="single" w:sz="6" w:space="0" w:color="000000"/>
                    <w:left w:val="nil"/>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 xml:space="preserve">Витрати на оплату праці за </w:t>
                  </w:r>
                  <w:proofErr w:type="gramStart"/>
                  <w:r w:rsidRPr="00CC429B">
                    <w:rPr>
                      <w:rFonts w:ascii="Times New Roman" w:hAnsi="Times New Roman"/>
                      <w:sz w:val="20"/>
                      <w:lang w:eastAsia="ru-RU"/>
                    </w:rPr>
                    <w:t>р</w:t>
                  </w:r>
                  <w:proofErr w:type="gramEnd"/>
                  <w:r w:rsidRPr="00CC429B">
                    <w:rPr>
                      <w:rFonts w:ascii="Times New Roman" w:hAnsi="Times New Roman"/>
                      <w:sz w:val="20"/>
                      <w:lang w:eastAsia="ru-RU"/>
                    </w:rPr>
                    <w:t>ік</w:t>
                  </w:r>
                </w:p>
              </w:tc>
              <w:tc>
                <w:tcPr>
                  <w:tcW w:w="1544" w:type="dxa"/>
                  <w:tcBorders>
                    <w:top w:val="nil"/>
                    <w:left w:val="nil"/>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тис</w:t>
                  </w:r>
                  <w:proofErr w:type="gramStart"/>
                  <w:r w:rsidRPr="00CC429B">
                    <w:rPr>
                      <w:rFonts w:ascii="Times New Roman" w:hAnsi="Times New Roman"/>
                      <w:sz w:val="20"/>
                      <w:lang w:eastAsia="ru-RU"/>
                    </w:rPr>
                    <w:t>.г</w:t>
                  </w:r>
                  <w:proofErr w:type="gramEnd"/>
                  <w:r w:rsidRPr="00CC429B">
                    <w:rPr>
                      <w:rFonts w:ascii="Times New Roman" w:hAnsi="Times New Roman"/>
                      <w:sz w:val="20"/>
                      <w:lang w:eastAsia="ru-RU"/>
                    </w:rPr>
                    <w:t>рн</w:t>
                  </w:r>
                </w:p>
              </w:tc>
              <w:tc>
                <w:tcPr>
                  <w:tcW w:w="1487" w:type="dxa"/>
                  <w:tcBorders>
                    <w:top w:val="nil"/>
                    <w:left w:val="nil"/>
                    <w:bottom w:val="single" w:sz="6" w:space="0" w:color="000000"/>
                    <w:right w:val="single" w:sz="6" w:space="0" w:color="000000"/>
                  </w:tcBorders>
                  <w:hideMark/>
                </w:tcPr>
                <w:p w:rsidR="009C75FB" w:rsidRPr="008B51D4" w:rsidRDefault="009C75FB" w:rsidP="00CB12B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12894,2</w:t>
                  </w:r>
                </w:p>
              </w:tc>
            </w:tr>
            <w:tr w:rsidR="009C75FB" w:rsidRPr="00793CC5" w:rsidTr="009C75FB">
              <w:trPr>
                <w:trHeight w:val="255"/>
              </w:trPr>
              <w:tc>
                <w:tcPr>
                  <w:tcW w:w="544" w:type="dxa"/>
                  <w:tcBorders>
                    <w:top w:val="nil"/>
                    <w:left w:val="single" w:sz="6" w:space="0" w:color="000000"/>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107</w:t>
                  </w:r>
                </w:p>
              </w:tc>
              <w:tc>
                <w:tcPr>
                  <w:tcW w:w="7151" w:type="dxa"/>
                  <w:tcBorders>
                    <w:top w:val="single" w:sz="6" w:space="0" w:color="000000"/>
                    <w:left w:val="nil"/>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Спі</w:t>
                  </w:r>
                  <w:proofErr w:type="gramStart"/>
                  <w:r w:rsidRPr="00CC429B">
                    <w:rPr>
                      <w:rFonts w:ascii="Times New Roman" w:hAnsi="Times New Roman"/>
                      <w:sz w:val="20"/>
                      <w:lang w:eastAsia="ru-RU"/>
                    </w:rPr>
                    <w:t>вв</w:t>
                  </w:r>
                  <w:proofErr w:type="gramEnd"/>
                  <w:r w:rsidRPr="00CC429B">
                    <w:rPr>
                      <w:rFonts w:ascii="Times New Roman" w:hAnsi="Times New Roman"/>
                      <w:sz w:val="20"/>
                      <w:lang w:eastAsia="ru-RU"/>
                    </w:rPr>
                    <w:t>ідношення витрат на оплату праці (рядок 106/рядок 104х100)</w:t>
                  </w:r>
                </w:p>
              </w:tc>
              <w:tc>
                <w:tcPr>
                  <w:tcW w:w="1544" w:type="dxa"/>
                  <w:tcBorders>
                    <w:top w:val="nil"/>
                    <w:left w:val="nil"/>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w:t>
                  </w:r>
                </w:p>
              </w:tc>
              <w:tc>
                <w:tcPr>
                  <w:tcW w:w="1487" w:type="dxa"/>
                  <w:tcBorders>
                    <w:top w:val="nil"/>
                    <w:left w:val="nil"/>
                    <w:bottom w:val="single" w:sz="6" w:space="0" w:color="000000"/>
                    <w:right w:val="single" w:sz="6" w:space="0" w:color="000000"/>
                  </w:tcBorders>
                  <w:hideMark/>
                </w:tcPr>
                <w:p w:rsidR="009C75FB" w:rsidRPr="008B51D4" w:rsidRDefault="009C75FB" w:rsidP="00CB12B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37,14</w:t>
                  </w:r>
                </w:p>
              </w:tc>
            </w:tr>
            <w:tr w:rsidR="009C75FB" w:rsidRPr="00793CC5" w:rsidTr="009C75FB">
              <w:trPr>
                <w:trHeight w:val="255"/>
              </w:trPr>
              <w:tc>
                <w:tcPr>
                  <w:tcW w:w="544" w:type="dxa"/>
                  <w:tcBorders>
                    <w:top w:val="nil"/>
                    <w:left w:val="single" w:sz="6" w:space="0" w:color="000000"/>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108</w:t>
                  </w:r>
                </w:p>
              </w:tc>
              <w:tc>
                <w:tcPr>
                  <w:tcW w:w="7151" w:type="dxa"/>
                  <w:tcBorders>
                    <w:top w:val="single" w:sz="6" w:space="0" w:color="000000"/>
                    <w:left w:val="nil"/>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Спі</w:t>
                  </w:r>
                  <w:proofErr w:type="gramStart"/>
                  <w:r w:rsidRPr="00CC429B">
                    <w:rPr>
                      <w:rFonts w:ascii="Times New Roman" w:hAnsi="Times New Roman"/>
                      <w:sz w:val="20"/>
                      <w:lang w:eastAsia="ru-RU"/>
                    </w:rPr>
                    <w:t>вв</w:t>
                  </w:r>
                  <w:proofErr w:type="gramEnd"/>
                  <w:r w:rsidRPr="00CC429B">
                    <w:rPr>
                      <w:rFonts w:ascii="Times New Roman" w:hAnsi="Times New Roman"/>
                      <w:sz w:val="20"/>
                      <w:lang w:eastAsia="ru-RU"/>
                    </w:rPr>
                    <w:t>ідношення витрат на електричну енергію (рядок 102/рядок 104х100)</w:t>
                  </w:r>
                </w:p>
              </w:tc>
              <w:tc>
                <w:tcPr>
                  <w:tcW w:w="1544" w:type="dxa"/>
                  <w:tcBorders>
                    <w:top w:val="nil"/>
                    <w:left w:val="nil"/>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w:t>
                  </w:r>
                </w:p>
              </w:tc>
              <w:tc>
                <w:tcPr>
                  <w:tcW w:w="1487" w:type="dxa"/>
                  <w:tcBorders>
                    <w:top w:val="nil"/>
                    <w:left w:val="nil"/>
                    <w:bottom w:val="single" w:sz="6" w:space="0" w:color="000000"/>
                    <w:right w:val="single" w:sz="6" w:space="0" w:color="000000"/>
                  </w:tcBorders>
                  <w:hideMark/>
                </w:tcPr>
                <w:p w:rsidR="009C75FB" w:rsidRPr="008B51D4" w:rsidRDefault="009C75FB" w:rsidP="00CB12B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34,44</w:t>
                  </w:r>
                </w:p>
              </w:tc>
            </w:tr>
            <w:tr w:rsidR="009C75FB" w:rsidRPr="00793CC5" w:rsidTr="009C75FB">
              <w:trPr>
                <w:trHeight w:val="255"/>
              </w:trPr>
              <w:tc>
                <w:tcPr>
                  <w:tcW w:w="544" w:type="dxa"/>
                  <w:tcBorders>
                    <w:top w:val="nil"/>
                    <w:left w:val="single" w:sz="6" w:space="0" w:color="000000"/>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109</w:t>
                  </w:r>
                </w:p>
              </w:tc>
              <w:tc>
                <w:tcPr>
                  <w:tcW w:w="7151" w:type="dxa"/>
                  <w:tcBorders>
                    <w:top w:val="single" w:sz="6" w:space="0" w:color="000000"/>
                    <w:left w:val="nil"/>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 xml:space="preserve">Витрати на перекидання води у маловодні регіони за </w:t>
                  </w:r>
                  <w:proofErr w:type="gramStart"/>
                  <w:r w:rsidRPr="00CC429B">
                    <w:rPr>
                      <w:rFonts w:ascii="Times New Roman" w:hAnsi="Times New Roman"/>
                      <w:sz w:val="20"/>
                      <w:lang w:eastAsia="ru-RU"/>
                    </w:rPr>
                    <w:t>р</w:t>
                  </w:r>
                  <w:proofErr w:type="gramEnd"/>
                  <w:r w:rsidRPr="00CC429B">
                    <w:rPr>
                      <w:rFonts w:ascii="Times New Roman" w:hAnsi="Times New Roman"/>
                      <w:sz w:val="20"/>
                      <w:lang w:eastAsia="ru-RU"/>
                    </w:rPr>
                    <w:t>ік</w:t>
                  </w:r>
                </w:p>
              </w:tc>
              <w:tc>
                <w:tcPr>
                  <w:tcW w:w="1544" w:type="dxa"/>
                  <w:tcBorders>
                    <w:top w:val="nil"/>
                    <w:left w:val="nil"/>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тис</w:t>
                  </w:r>
                  <w:proofErr w:type="gramStart"/>
                  <w:r w:rsidRPr="00CC429B">
                    <w:rPr>
                      <w:rFonts w:ascii="Times New Roman" w:hAnsi="Times New Roman"/>
                      <w:sz w:val="20"/>
                      <w:lang w:eastAsia="ru-RU"/>
                    </w:rPr>
                    <w:t>.г</w:t>
                  </w:r>
                  <w:proofErr w:type="gramEnd"/>
                  <w:r w:rsidRPr="00CC429B">
                    <w:rPr>
                      <w:rFonts w:ascii="Times New Roman" w:hAnsi="Times New Roman"/>
                      <w:sz w:val="20"/>
                      <w:lang w:eastAsia="ru-RU"/>
                    </w:rPr>
                    <w:t>рн</w:t>
                  </w:r>
                </w:p>
              </w:tc>
              <w:tc>
                <w:tcPr>
                  <w:tcW w:w="1487" w:type="dxa"/>
                  <w:tcBorders>
                    <w:top w:val="nil"/>
                    <w:left w:val="nil"/>
                    <w:bottom w:val="single" w:sz="6" w:space="0" w:color="000000"/>
                    <w:right w:val="single" w:sz="6" w:space="0" w:color="000000"/>
                  </w:tcBorders>
                  <w:hideMark/>
                </w:tcPr>
                <w:p w:rsidR="009C75FB" w:rsidRPr="00464A5A" w:rsidRDefault="009C75FB" w:rsidP="00CB12B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w:t>
                  </w:r>
                </w:p>
              </w:tc>
            </w:tr>
            <w:tr w:rsidR="009C75FB" w:rsidRPr="00793CC5" w:rsidTr="009C75FB">
              <w:trPr>
                <w:trHeight w:val="255"/>
              </w:trPr>
              <w:tc>
                <w:tcPr>
                  <w:tcW w:w="544" w:type="dxa"/>
                  <w:tcBorders>
                    <w:top w:val="nil"/>
                    <w:left w:val="single" w:sz="6" w:space="0" w:color="000000"/>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110</w:t>
                  </w:r>
                </w:p>
              </w:tc>
              <w:tc>
                <w:tcPr>
                  <w:tcW w:w="7151" w:type="dxa"/>
                  <w:tcBorders>
                    <w:top w:val="single" w:sz="6" w:space="0" w:color="000000"/>
                    <w:left w:val="nil"/>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Спі</w:t>
                  </w:r>
                  <w:proofErr w:type="gramStart"/>
                  <w:r w:rsidRPr="00CC429B">
                    <w:rPr>
                      <w:rFonts w:ascii="Times New Roman" w:hAnsi="Times New Roman"/>
                      <w:sz w:val="20"/>
                      <w:lang w:eastAsia="ru-RU"/>
                    </w:rPr>
                    <w:t>вв</w:t>
                  </w:r>
                  <w:proofErr w:type="gramEnd"/>
                  <w:r w:rsidRPr="00CC429B">
                    <w:rPr>
                      <w:rFonts w:ascii="Times New Roman" w:hAnsi="Times New Roman"/>
                      <w:sz w:val="20"/>
                      <w:lang w:eastAsia="ru-RU"/>
                    </w:rPr>
                    <w:t>ідношення витрат на перекидання води (рядок 109/рядок 104х100)</w:t>
                  </w:r>
                </w:p>
              </w:tc>
              <w:tc>
                <w:tcPr>
                  <w:tcW w:w="1544" w:type="dxa"/>
                  <w:tcBorders>
                    <w:top w:val="nil"/>
                    <w:left w:val="nil"/>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w:t>
                  </w:r>
                </w:p>
              </w:tc>
              <w:tc>
                <w:tcPr>
                  <w:tcW w:w="1487" w:type="dxa"/>
                  <w:tcBorders>
                    <w:top w:val="nil"/>
                    <w:left w:val="nil"/>
                    <w:bottom w:val="single" w:sz="6" w:space="0" w:color="000000"/>
                    <w:right w:val="single" w:sz="6" w:space="0" w:color="000000"/>
                  </w:tcBorders>
                  <w:hideMark/>
                </w:tcPr>
                <w:p w:rsidR="009C75FB" w:rsidRPr="00464A5A" w:rsidRDefault="009C75FB" w:rsidP="00CB12B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w:t>
                  </w:r>
                </w:p>
              </w:tc>
            </w:tr>
            <w:tr w:rsidR="009C75FB" w:rsidRPr="00793CC5" w:rsidTr="009C75FB">
              <w:trPr>
                <w:trHeight w:val="255"/>
              </w:trPr>
              <w:tc>
                <w:tcPr>
                  <w:tcW w:w="544" w:type="dxa"/>
                  <w:tcBorders>
                    <w:top w:val="single" w:sz="6" w:space="0" w:color="000000"/>
                    <w:left w:val="single" w:sz="6" w:space="0" w:color="000000"/>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111</w:t>
                  </w:r>
                </w:p>
              </w:tc>
              <w:tc>
                <w:tcPr>
                  <w:tcW w:w="7151" w:type="dxa"/>
                  <w:tcBorders>
                    <w:top w:val="single" w:sz="6" w:space="0" w:color="000000"/>
                    <w:left w:val="nil"/>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 xml:space="preserve">Амортизаційні відрахування за </w:t>
                  </w:r>
                  <w:proofErr w:type="gramStart"/>
                  <w:r w:rsidRPr="00CC429B">
                    <w:rPr>
                      <w:rFonts w:ascii="Times New Roman" w:hAnsi="Times New Roman"/>
                      <w:sz w:val="20"/>
                      <w:lang w:eastAsia="ru-RU"/>
                    </w:rPr>
                    <w:t>р</w:t>
                  </w:r>
                  <w:proofErr w:type="gramEnd"/>
                  <w:r w:rsidRPr="00CC429B">
                    <w:rPr>
                      <w:rFonts w:ascii="Times New Roman" w:hAnsi="Times New Roman"/>
                      <w:sz w:val="20"/>
                      <w:lang w:eastAsia="ru-RU"/>
                    </w:rPr>
                    <w:t>ік</w:t>
                  </w:r>
                </w:p>
              </w:tc>
              <w:tc>
                <w:tcPr>
                  <w:tcW w:w="1544" w:type="dxa"/>
                  <w:tcBorders>
                    <w:top w:val="single" w:sz="6" w:space="0" w:color="000000"/>
                    <w:left w:val="nil"/>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тис</w:t>
                  </w:r>
                  <w:proofErr w:type="gramStart"/>
                  <w:r w:rsidRPr="00CC429B">
                    <w:rPr>
                      <w:rFonts w:ascii="Times New Roman" w:hAnsi="Times New Roman"/>
                      <w:sz w:val="20"/>
                      <w:lang w:eastAsia="ru-RU"/>
                    </w:rPr>
                    <w:t>.г</w:t>
                  </w:r>
                  <w:proofErr w:type="gramEnd"/>
                  <w:r w:rsidRPr="00CC429B">
                    <w:rPr>
                      <w:rFonts w:ascii="Times New Roman" w:hAnsi="Times New Roman"/>
                      <w:sz w:val="20"/>
                      <w:lang w:eastAsia="ru-RU"/>
                    </w:rPr>
                    <w:t>рн</w:t>
                  </w:r>
                </w:p>
              </w:tc>
              <w:tc>
                <w:tcPr>
                  <w:tcW w:w="1487" w:type="dxa"/>
                  <w:tcBorders>
                    <w:top w:val="single" w:sz="6" w:space="0" w:color="000000"/>
                    <w:left w:val="nil"/>
                    <w:bottom w:val="single" w:sz="6" w:space="0" w:color="000000"/>
                    <w:right w:val="single" w:sz="6" w:space="0" w:color="000000"/>
                  </w:tcBorders>
                  <w:hideMark/>
                </w:tcPr>
                <w:p w:rsidR="009C75FB" w:rsidRPr="008B51D4" w:rsidRDefault="009C75FB" w:rsidP="00CB12B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1806,8</w:t>
                  </w:r>
                </w:p>
              </w:tc>
            </w:tr>
            <w:tr w:rsidR="009C75FB" w:rsidRPr="00793CC5" w:rsidTr="009C75FB">
              <w:trPr>
                <w:trHeight w:val="255"/>
              </w:trPr>
              <w:tc>
                <w:tcPr>
                  <w:tcW w:w="544" w:type="dxa"/>
                  <w:tcBorders>
                    <w:top w:val="nil"/>
                    <w:left w:val="single" w:sz="6" w:space="0" w:color="000000"/>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112</w:t>
                  </w:r>
                </w:p>
              </w:tc>
              <w:tc>
                <w:tcPr>
                  <w:tcW w:w="7151" w:type="dxa"/>
                  <w:tcBorders>
                    <w:top w:val="single" w:sz="6" w:space="0" w:color="000000"/>
                    <w:left w:val="nil"/>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 xml:space="preserve">Використано коштів за рахунок амортизаційних відрахувань за </w:t>
                  </w:r>
                  <w:proofErr w:type="gramStart"/>
                  <w:r w:rsidRPr="00CC429B">
                    <w:rPr>
                      <w:rFonts w:ascii="Times New Roman" w:hAnsi="Times New Roman"/>
                      <w:sz w:val="20"/>
                      <w:lang w:eastAsia="ru-RU"/>
                    </w:rPr>
                    <w:t>р</w:t>
                  </w:r>
                  <w:proofErr w:type="gramEnd"/>
                  <w:r w:rsidRPr="00CC429B">
                    <w:rPr>
                      <w:rFonts w:ascii="Times New Roman" w:hAnsi="Times New Roman"/>
                      <w:sz w:val="20"/>
                      <w:lang w:eastAsia="ru-RU"/>
                    </w:rPr>
                    <w:t>ік</w:t>
                  </w:r>
                </w:p>
              </w:tc>
              <w:tc>
                <w:tcPr>
                  <w:tcW w:w="1544" w:type="dxa"/>
                  <w:tcBorders>
                    <w:top w:val="nil"/>
                    <w:left w:val="nil"/>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тис</w:t>
                  </w:r>
                  <w:proofErr w:type="gramStart"/>
                  <w:r w:rsidRPr="00CC429B">
                    <w:rPr>
                      <w:rFonts w:ascii="Times New Roman" w:hAnsi="Times New Roman"/>
                      <w:sz w:val="20"/>
                      <w:lang w:eastAsia="ru-RU"/>
                    </w:rPr>
                    <w:t>.г</w:t>
                  </w:r>
                  <w:proofErr w:type="gramEnd"/>
                  <w:r w:rsidRPr="00CC429B">
                    <w:rPr>
                      <w:rFonts w:ascii="Times New Roman" w:hAnsi="Times New Roman"/>
                      <w:sz w:val="20"/>
                      <w:lang w:eastAsia="ru-RU"/>
                    </w:rPr>
                    <w:t>рн</w:t>
                  </w:r>
                </w:p>
              </w:tc>
              <w:tc>
                <w:tcPr>
                  <w:tcW w:w="1487" w:type="dxa"/>
                  <w:tcBorders>
                    <w:top w:val="nil"/>
                    <w:left w:val="nil"/>
                    <w:bottom w:val="single" w:sz="6" w:space="0" w:color="000000"/>
                    <w:right w:val="single" w:sz="6" w:space="0" w:color="000000"/>
                  </w:tcBorders>
                  <w:hideMark/>
                </w:tcPr>
                <w:p w:rsidR="009C75FB" w:rsidRPr="008B51D4" w:rsidRDefault="009C75FB" w:rsidP="00CB12B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1806,8</w:t>
                  </w:r>
                </w:p>
              </w:tc>
            </w:tr>
            <w:tr w:rsidR="009C75FB" w:rsidRPr="00793CC5" w:rsidTr="009C75FB">
              <w:trPr>
                <w:trHeight w:val="255"/>
              </w:trPr>
              <w:tc>
                <w:tcPr>
                  <w:tcW w:w="544" w:type="dxa"/>
                  <w:tcBorders>
                    <w:top w:val="nil"/>
                    <w:left w:val="single" w:sz="6" w:space="0" w:color="000000"/>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113</w:t>
                  </w:r>
                </w:p>
              </w:tc>
              <w:tc>
                <w:tcPr>
                  <w:tcW w:w="7151" w:type="dxa"/>
                  <w:tcBorders>
                    <w:top w:val="single" w:sz="6" w:space="0" w:color="000000"/>
                    <w:left w:val="nil"/>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Спі</w:t>
                  </w:r>
                  <w:proofErr w:type="gramStart"/>
                  <w:r w:rsidRPr="00CC429B">
                    <w:rPr>
                      <w:rFonts w:ascii="Times New Roman" w:hAnsi="Times New Roman"/>
                      <w:sz w:val="20"/>
                      <w:lang w:eastAsia="ru-RU"/>
                    </w:rPr>
                    <w:t>вв</w:t>
                  </w:r>
                  <w:proofErr w:type="gramEnd"/>
                  <w:r w:rsidRPr="00CC429B">
                    <w:rPr>
                      <w:rFonts w:ascii="Times New Roman" w:hAnsi="Times New Roman"/>
                      <w:sz w:val="20"/>
                      <w:lang w:eastAsia="ru-RU"/>
                    </w:rPr>
                    <w:t>ідношення амортизаційних відрахувань (рядок 111/рядок 104х100)</w:t>
                  </w:r>
                </w:p>
              </w:tc>
              <w:tc>
                <w:tcPr>
                  <w:tcW w:w="1544" w:type="dxa"/>
                  <w:tcBorders>
                    <w:top w:val="nil"/>
                    <w:left w:val="nil"/>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w:t>
                  </w:r>
                </w:p>
              </w:tc>
              <w:tc>
                <w:tcPr>
                  <w:tcW w:w="1487" w:type="dxa"/>
                  <w:tcBorders>
                    <w:top w:val="nil"/>
                    <w:left w:val="nil"/>
                    <w:bottom w:val="single" w:sz="6" w:space="0" w:color="000000"/>
                    <w:right w:val="single" w:sz="6" w:space="0" w:color="000000"/>
                  </w:tcBorders>
                  <w:hideMark/>
                </w:tcPr>
                <w:p w:rsidR="009C75FB" w:rsidRPr="008B51D4" w:rsidRDefault="009C75FB" w:rsidP="00CB12B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5,2</w:t>
                  </w:r>
                </w:p>
              </w:tc>
            </w:tr>
            <w:tr w:rsidR="009C75FB" w:rsidRPr="00793CC5" w:rsidTr="009C75FB">
              <w:trPr>
                <w:trHeight w:val="585"/>
              </w:trPr>
              <w:tc>
                <w:tcPr>
                  <w:tcW w:w="544" w:type="dxa"/>
                  <w:tcBorders>
                    <w:top w:val="nil"/>
                    <w:left w:val="single" w:sz="6" w:space="0" w:color="000000"/>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b/>
                      <w:bCs/>
                      <w:sz w:val="20"/>
                      <w:lang w:eastAsia="ru-RU"/>
                    </w:rPr>
                    <w:t>№ з/</w:t>
                  </w:r>
                  <w:proofErr w:type="gramStart"/>
                  <w:r w:rsidRPr="00CC429B">
                    <w:rPr>
                      <w:rFonts w:ascii="Times New Roman" w:hAnsi="Times New Roman"/>
                      <w:b/>
                      <w:bCs/>
                      <w:sz w:val="20"/>
                      <w:lang w:eastAsia="ru-RU"/>
                    </w:rPr>
                    <w:t>п</w:t>
                  </w:r>
                  <w:proofErr w:type="gramEnd"/>
                </w:p>
              </w:tc>
              <w:tc>
                <w:tcPr>
                  <w:tcW w:w="7151" w:type="dxa"/>
                  <w:tcBorders>
                    <w:top w:val="single" w:sz="6" w:space="0" w:color="000000"/>
                    <w:left w:val="nil"/>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b/>
                      <w:bCs/>
                      <w:sz w:val="20"/>
                      <w:lang w:eastAsia="ru-RU"/>
                    </w:rPr>
                    <w:t>ІІ. Найменування та характеристика об'єкті</w:t>
                  </w:r>
                  <w:proofErr w:type="gramStart"/>
                  <w:r w:rsidRPr="00CC429B">
                    <w:rPr>
                      <w:rFonts w:ascii="Times New Roman" w:hAnsi="Times New Roman"/>
                      <w:b/>
                      <w:bCs/>
                      <w:sz w:val="20"/>
                      <w:lang w:eastAsia="ru-RU"/>
                    </w:rPr>
                    <w:t>в водов</w:t>
                  </w:r>
                  <w:proofErr w:type="gramEnd"/>
                  <w:r w:rsidRPr="00CC429B">
                    <w:rPr>
                      <w:rFonts w:ascii="Times New Roman" w:hAnsi="Times New Roman"/>
                      <w:b/>
                      <w:bCs/>
                      <w:sz w:val="20"/>
                      <w:lang w:eastAsia="ru-RU"/>
                    </w:rPr>
                    <w:t>ідведення</w:t>
                  </w:r>
                </w:p>
              </w:tc>
              <w:tc>
                <w:tcPr>
                  <w:tcW w:w="1544" w:type="dxa"/>
                  <w:tcBorders>
                    <w:top w:val="nil"/>
                    <w:left w:val="nil"/>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b/>
                      <w:bCs/>
                      <w:sz w:val="20"/>
                      <w:lang w:eastAsia="ru-RU"/>
                    </w:rPr>
                    <w:t>Одиниця виміру</w:t>
                  </w:r>
                </w:p>
              </w:tc>
              <w:tc>
                <w:tcPr>
                  <w:tcW w:w="1487" w:type="dxa"/>
                  <w:tcBorders>
                    <w:top w:val="nil"/>
                    <w:left w:val="nil"/>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b/>
                      <w:bCs/>
                      <w:sz w:val="20"/>
                      <w:lang w:eastAsia="ru-RU"/>
                    </w:rPr>
                    <w:t>Загальний показник</w:t>
                  </w:r>
                </w:p>
              </w:tc>
            </w:tr>
            <w:tr w:rsidR="009C75FB" w:rsidRPr="00793CC5" w:rsidTr="009C75FB">
              <w:trPr>
                <w:trHeight w:val="255"/>
              </w:trPr>
              <w:tc>
                <w:tcPr>
                  <w:tcW w:w="544" w:type="dxa"/>
                  <w:tcBorders>
                    <w:top w:val="nil"/>
                    <w:left w:val="single" w:sz="6" w:space="0" w:color="000000"/>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1</w:t>
                  </w:r>
                </w:p>
              </w:tc>
              <w:tc>
                <w:tcPr>
                  <w:tcW w:w="7151" w:type="dxa"/>
                  <w:tcBorders>
                    <w:top w:val="single" w:sz="6" w:space="0" w:color="000000"/>
                    <w:left w:val="nil"/>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Кількість населених пунктів, яким надаються послуги (2*)</w:t>
                  </w:r>
                </w:p>
              </w:tc>
              <w:tc>
                <w:tcPr>
                  <w:tcW w:w="1544" w:type="dxa"/>
                  <w:tcBorders>
                    <w:top w:val="nil"/>
                    <w:left w:val="nil"/>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од.</w:t>
                  </w:r>
                </w:p>
              </w:tc>
              <w:tc>
                <w:tcPr>
                  <w:tcW w:w="1487" w:type="dxa"/>
                  <w:tcBorders>
                    <w:top w:val="nil"/>
                    <w:left w:val="nil"/>
                    <w:bottom w:val="single" w:sz="6" w:space="0" w:color="000000"/>
                    <w:right w:val="single" w:sz="6" w:space="0" w:color="000000"/>
                  </w:tcBorders>
                  <w:hideMark/>
                </w:tcPr>
                <w:p w:rsidR="009C75FB" w:rsidRPr="00464A5A" w:rsidRDefault="009C75FB" w:rsidP="00CB12B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r>
            <w:tr w:rsidR="009C75FB" w:rsidRPr="00793CC5" w:rsidTr="009C75FB">
              <w:trPr>
                <w:trHeight w:val="255"/>
              </w:trPr>
              <w:tc>
                <w:tcPr>
                  <w:tcW w:w="544" w:type="dxa"/>
                  <w:tcBorders>
                    <w:top w:val="nil"/>
                    <w:left w:val="single" w:sz="6" w:space="0" w:color="000000"/>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2</w:t>
                  </w:r>
                </w:p>
              </w:tc>
              <w:tc>
                <w:tcPr>
                  <w:tcW w:w="7151" w:type="dxa"/>
                  <w:tcBorders>
                    <w:top w:val="single" w:sz="6" w:space="0" w:color="000000"/>
                    <w:left w:val="nil"/>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 xml:space="preserve">Чисельність населення в зоні відповідальності </w:t>
                  </w:r>
                  <w:proofErr w:type="gramStart"/>
                  <w:r w:rsidRPr="00CC429B">
                    <w:rPr>
                      <w:rFonts w:ascii="Times New Roman" w:hAnsi="Times New Roman"/>
                      <w:sz w:val="20"/>
                      <w:lang w:eastAsia="ru-RU"/>
                    </w:rPr>
                    <w:t>п</w:t>
                  </w:r>
                  <w:proofErr w:type="gramEnd"/>
                  <w:r w:rsidRPr="00CC429B">
                    <w:rPr>
                      <w:rFonts w:ascii="Times New Roman" w:hAnsi="Times New Roman"/>
                      <w:sz w:val="20"/>
                      <w:lang w:eastAsia="ru-RU"/>
                    </w:rPr>
                    <w:t>ідприємства</w:t>
                  </w:r>
                </w:p>
              </w:tc>
              <w:tc>
                <w:tcPr>
                  <w:tcW w:w="1544" w:type="dxa"/>
                  <w:tcBorders>
                    <w:top w:val="nil"/>
                    <w:left w:val="nil"/>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proofErr w:type="gramStart"/>
                  <w:r w:rsidRPr="00CC429B">
                    <w:rPr>
                      <w:rFonts w:ascii="Times New Roman" w:hAnsi="Times New Roman"/>
                      <w:sz w:val="20"/>
                      <w:lang w:eastAsia="ru-RU"/>
                    </w:rPr>
                    <w:t>осіб</w:t>
                  </w:r>
                  <w:proofErr w:type="gramEnd"/>
                </w:p>
              </w:tc>
              <w:tc>
                <w:tcPr>
                  <w:tcW w:w="1487" w:type="dxa"/>
                  <w:tcBorders>
                    <w:top w:val="nil"/>
                    <w:left w:val="nil"/>
                    <w:bottom w:val="single" w:sz="6" w:space="0" w:color="000000"/>
                    <w:right w:val="single" w:sz="6" w:space="0" w:color="000000"/>
                  </w:tcBorders>
                  <w:hideMark/>
                </w:tcPr>
                <w:p w:rsidR="009C75FB" w:rsidRPr="008B51D4" w:rsidRDefault="009C75FB" w:rsidP="00CB12B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35752</w:t>
                  </w:r>
                </w:p>
              </w:tc>
            </w:tr>
            <w:tr w:rsidR="009C75FB" w:rsidRPr="00793CC5" w:rsidTr="009C75FB">
              <w:trPr>
                <w:trHeight w:val="255"/>
              </w:trPr>
              <w:tc>
                <w:tcPr>
                  <w:tcW w:w="544" w:type="dxa"/>
                  <w:tcBorders>
                    <w:top w:val="nil"/>
                    <w:left w:val="single" w:sz="6" w:space="0" w:color="000000"/>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3</w:t>
                  </w:r>
                </w:p>
              </w:tc>
              <w:tc>
                <w:tcPr>
                  <w:tcW w:w="7151" w:type="dxa"/>
                  <w:tcBorders>
                    <w:top w:val="single" w:sz="6" w:space="0" w:color="000000"/>
                    <w:left w:val="nil"/>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Чисельність населення, яким надаються послуги, усього, з них:</w:t>
                  </w:r>
                </w:p>
              </w:tc>
              <w:tc>
                <w:tcPr>
                  <w:tcW w:w="1544" w:type="dxa"/>
                  <w:tcBorders>
                    <w:top w:val="nil"/>
                    <w:left w:val="nil"/>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proofErr w:type="gramStart"/>
                  <w:r w:rsidRPr="00CC429B">
                    <w:rPr>
                      <w:rFonts w:ascii="Times New Roman" w:hAnsi="Times New Roman"/>
                      <w:sz w:val="20"/>
                      <w:lang w:eastAsia="ru-RU"/>
                    </w:rPr>
                    <w:t>осіб</w:t>
                  </w:r>
                  <w:proofErr w:type="gramEnd"/>
                </w:p>
              </w:tc>
              <w:tc>
                <w:tcPr>
                  <w:tcW w:w="1487" w:type="dxa"/>
                  <w:tcBorders>
                    <w:top w:val="nil"/>
                    <w:left w:val="nil"/>
                    <w:bottom w:val="single" w:sz="6" w:space="0" w:color="000000"/>
                    <w:right w:val="single" w:sz="6" w:space="0" w:color="000000"/>
                  </w:tcBorders>
                  <w:hideMark/>
                </w:tcPr>
                <w:p w:rsidR="009C75FB" w:rsidRPr="008B51D4" w:rsidRDefault="009C75FB" w:rsidP="00CB12B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26843</w:t>
                  </w:r>
                </w:p>
              </w:tc>
            </w:tr>
            <w:tr w:rsidR="009C75FB" w:rsidRPr="00793CC5" w:rsidTr="009C75FB">
              <w:trPr>
                <w:trHeight w:val="255"/>
              </w:trPr>
              <w:tc>
                <w:tcPr>
                  <w:tcW w:w="544" w:type="dxa"/>
                  <w:tcBorders>
                    <w:top w:val="nil"/>
                    <w:left w:val="single" w:sz="6" w:space="0" w:color="000000"/>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4</w:t>
                  </w:r>
                </w:p>
              </w:tc>
              <w:tc>
                <w:tcPr>
                  <w:tcW w:w="7151" w:type="dxa"/>
                  <w:tcBorders>
                    <w:top w:val="single" w:sz="6" w:space="0" w:color="000000"/>
                    <w:left w:val="nil"/>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 xml:space="preserve">безпосередньо </w:t>
                  </w:r>
                  <w:proofErr w:type="gramStart"/>
                  <w:r w:rsidRPr="00CC429B">
                    <w:rPr>
                      <w:rFonts w:ascii="Times New Roman" w:hAnsi="Times New Roman"/>
                      <w:sz w:val="20"/>
                      <w:lang w:eastAsia="ru-RU"/>
                    </w:rPr>
                    <w:t>п</w:t>
                  </w:r>
                  <w:proofErr w:type="gramEnd"/>
                  <w:r w:rsidRPr="00CC429B">
                    <w:rPr>
                      <w:rFonts w:ascii="Times New Roman" w:hAnsi="Times New Roman"/>
                      <w:sz w:val="20"/>
                      <w:lang w:eastAsia="ru-RU"/>
                    </w:rPr>
                    <w:t>ідключених до мереж</w:t>
                  </w:r>
                </w:p>
              </w:tc>
              <w:tc>
                <w:tcPr>
                  <w:tcW w:w="1544" w:type="dxa"/>
                  <w:tcBorders>
                    <w:top w:val="nil"/>
                    <w:left w:val="nil"/>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proofErr w:type="gramStart"/>
                  <w:r w:rsidRPr="00CC429B">
                    <w:rPr>
                      <w:rFonts w:ascii="Times New Roman" w:hAnsi="Times New Roman"/>
                      <w:sz w:val="20"/>
                      <w:lang w:eastAsia="ru-RU"/>
                    </w:rPr>
                    <w:t>осіб</w:t>
                  </w:r>
                  <w:proofErr w:type="gramEnd"/>
                </w:p>
              </w:tc>
              <w:tc>
                <w:tcPr>
                  <w:tcW w:w="1487" w:type="dxa"/>
                  <w:tcBorders>
                    <w:top w:val="nil"/>
                    <w:left w:val="nil"/>
                    <w:bottom w:val="single" w:sz="6" w:space="0" w:color="000000"/>
                    <w:right w:val="single" w:sz="6" w:space="0" w:color="000000"/>
                  </w:tcBorders>
                  <w:hideMark/>
                </w:tcPr>
                <w:p w:rsidR="009C75FB" w:rsidRPr="0049697D" w:rsidRDefault="009C75FB" w:rsidP="00CB12B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26840</w:t>
                  </w:r>
                </w:p>
              </w:tc>
            </w:tr>
            <w:tr w:rsidR="009C75FB" w:rsidRPr="00793CC5" w:rsidTr="009C75FB">
              <w:trPr>
                <w:trHeight w:val="255"/>
              </w:trPr>
              <w:tc>
                <w:tcPr>
                  <w:tcW w:w="544" w:type="dxa"/>
                  <w:tcBorders>
                    <w:top w:val="nil"/>
                    <w:left w:val="single" w:sz="6" w:space="0" w:color="000000"/>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5</w:t>
                  </w:r>
                </w:p>
              </w:tc>
              <w:tc>
                <w:tcPr>
                  <w:tcW w:w="7151" w:type="dxa"/>
                  <w:tcBorders>
                    <w:top w:val="single" w:sz="6" w:space="0" w:color="000000"/>
                    <w:left w:val="nil"/>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 xml:space="preserve">яке транспортує </w:t>
                  </w:r>
                  <w:proofErr w:type="gramStart"/>
                  <w:r w:rsidRPr="00CC429B">
                    <w:rPr>
                      <w:rFonts w:ascii="Times New Roman" w:hAnsi="Times New Roman"/>
                      <w:sz w:val="20"/>
                      <w:lang w:eastAsia="ru-RU"/>
                    </w:rPr>
                    <w:t>ст</w:t>
                  </w:r>
                  <w:proofErr w:type="gramEnd"/>
                  <w:r w:rsidRPr="00CC429B">
                    <w:rPr>
                      <w:rFonts w:ascii="Times New Roman" w:hAnsi="Times New Roman"/>
                      <w:sz w:val="20"/>
                      <w:lang w:eastAsia="ru-RU"/>
                    </w:rPr>
                    <w:t>ічні води на очисні споруди з вигрібних ям, септиків</w:t>
                  </w:r>
                </w:p>
              </w:tc>
              <w:tc>
                <w:tcPr>
                  <w:tcW w:w="1544" w:type="dxa"/>
                  <w:tcBorders>
                    <w:top w:val="nil"/>
                    <w:left w:val="nil"/>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proofErr w:type="gramStart"/>
                  <w:r w:rsidRPr="00CC429B">
                    <w:rPr>
                      <w:rFonts w:ascii="Times New Roman" w:hAnsi="Times New Roman"/>
                      <w:sz w:val="20"/>
                      <w:lang w:eastAsia="ru-RU"/>
                    </w:rPr>
                    <w:t>осіб</w:t>
                  </w:r>
                  <w:proofErr w:type="gramEnd"/>
                </w:p>
              </w:tc>
              <w:tc>
                <w:tcPr>
                  <w:tcW w:w="1487" w:type="dxa"/>
                  <w:tcBorders>
                    <w:top w:val="nil"/>
                    <w:left w:val="nil"/>
                    <w:bottom w:val="single" w:sz="6" w:space="0" w:color="000000"/>
                    <w:right w:val="single" w:sz="6" w:space="0" w:color="000000"/>
                  </w:tcBorders>
                  <w:hideMark/>
                </w:tcPr>
                <w:p w:rsidR="009C75FB" w:rsidRPr="0049697D" w:rsidRDefault="009C75FB" w:rsidP="00CB12B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w:t>
                  </w:r>
                </w:p>
              </w:tc>
            </w:tr>
            <w:tr w:rsidR="009C75FB" w:rsidRPr="00793CC5" w:rsidTr="009C75FB">
              <w:trPr>
                <w:trHeight w:val="255"/>
              </w:trPr>
              <w:tc>
                <w:tcPr>
                  <w:tcW w:w="544" w:type="dxa"/>
                  <w:tcBorders>
                    <w:top w:val="nil"/>
                    <w:left w:val="single" w:sz="6" w:space="0" w:color="000000"/>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6</w:t>
                  </w:r>
                </w:p>
              </w:tc>
              <w:tc>
                <w:tcPr>
                  <w:tcW w:w="7151" w:type="dxa"/>
                  <w:tcBorders>
                    <w:top w:val="single" w:sz="6" w:space="0" w:color="000000"/>
                    <w:left w:val="nil"/>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 xml:space="preserve">Кількість </w:t>
                  </w:r>
                  <w:proofErr w:type="gramStart"/>
                  <w:r w:rsidRPr="00CC429B">
                    <w:rPr>
                      <w:rFonts w:ascii="Times New Roman" w:hAnsi="Times New Roman"/>
                      <w:sz w:val="20"/>
                      <w:lang w:eastAsia="ru-RU"/>
                    </w:rPr>
                    <w:t>п</w:t>
                  </w:r>
                  <w:proofErr w:type="gramEnd"/>
                  <w:r w:rsidRPr="00CC429B">
                    <w:rPr>
                      <w:rFonts w:ascii="Times New Roman" w:hAnsi="Times New Roman"/>
                      <w:sz w:val="20"/>
                      <w:lang w:eastAsia="ru-RU"/>
                    </w:rPr>
                    <w:t>ідключень до мережі водовідведення, усього, з них:</w:t>
                  </w:r>
                </w:p>
              </w:tc>
              <w:tc>
                <w:tcPr>
                  <w:tcW w:w="1544" w:type="dxa"/>
                  <w:tcBorders>
                    <w:top w:val="nil"/>
                    <w:left w:val="nil"/>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од.</w:t>
                  </w:r>
                </w:p>
              </w:tc>
              <w:tc>
                <w:tcPr>
                  <w:tcW w:w="1487" w:type="dxa"/>
                  <w:tcBorders>
                    <w:top w:val="nil"/>
                    <w:left w:val="nil"/>
                    <w:bottom w:val="single" w:sz="6" w:space="0" w:color="000000"/>
                    <w:right w:val="single" w:sz="6" w:space="0" w:color="000000"/>
                  </w:tcBorders>
                  <w:hideMark/>
                </w:tcPr>
                <w:p w:rsidR="009C75FB" w:rsidRPr="00464A5A" w:rsidRDefault="009C75FB" w:rsidP="00CB12B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11918</w:t>
                  </w:r>
                </w:p>
              </w:tc>
            </w:tr>
            <w:tr w:rsidR="009C75FB" w:rsidRPr="00793CC5" w:rsidTr="009C75FB">
              <w:trPr>
                <w:trHeight w:val="255"/>
              </w:trPr>
              <w:tc>
                <w:tcPr>
                  <w:tcW w:w="544" w:type="dxa"/>
                  <w:tcBorders>
                    <w:top w:val="nil"/>
                    <w:left w:val="single" w:sz="6" w:space="0" w:color="000000"/>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lastRenderedPageBreak/>
                    <w:t>7</w:t>
                  </w:r>
                </w:p>
              </w:tc>
              <w:tc>
                <w:tcPr>
                  <w:tcW w:w="7151" w:type="dxa"/>
                  <w:tcBorders>
                    <w:top w:val="single" w:sz="6" w:space="0" w:color="000000"/>
                    <w:left w:val="nil"/>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населення</w:t>
                  </w:r>
                </w:p>
              </w:tc>
              <w:tc>
                <w:tcPr>
                  <w:tcW w:w="1544" w:type="dxa"/>
                  <w:tcBorders>
                    <w:top w:val="nil"/>
                    <w:left w:val="nil"/>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од.</w:t>
                  </w:r>
                </w:p>
              </w:tc>
              <w:tc>
                <w:tcPr>
                  <w:tcW w:w="1487" w:type="dxa"/>
                  <w:tcBorders>
                    <w:top w:val="nil"/>
                    <w:left w:val="nil"/>
                    <w:bottom w:val="single" w:sz="6" w:space="0" w:color="000000"/>
                    <w:right w:val="single" w:sz="6" w:space="0" w:color="000000"/>
                  </w:tcBorders>
                  <w:hideMark/>
                </w:tcPr>
                <w:p w:rsidR="009C75FB" w:rsidRPr="008B51D4" w:rsidRDefault="009C75FB" w:rsidP="00CB12B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11691</w:t>
                  </w:r>
                </w:p>
              </w:tc>
            </w:tr>
            <w:tr w:rsidR="009C75FB" w:rsidRPr="00793CC5" w:rsidTr="009C75FB">
              <w:trPr>
                <w:trHeight w:val="255"/>
              </w:trPr>
              <w:tc>
                <w:tcPr>
                  <w:tcW w:w="544" w:type="dxa"/>
                  <w:tcBorders>
                    <w:top w:val="single" w:sz="4" w:space="0" w:color="auto"/>
                    <w:left w:val="single" w:sz="4" w:space="0" w:color="auto"/>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8</w:t>
                  </w:r>
                </w:p>
              </w:tc>
              <w:tc>
                <w:tcPr>
                  <w:tcW w:w="7151" w:type="dxa"/>
                  <w:tcBorders>
                    <w:top w:val="single" w:sz="6" w:space="0" w:color="000000"/>
                    <w:left w:val="nil"/>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бюджетних установ</w:t>
                  </w:r>
                </w:p>
              </w:tc>
              <w:tc>
                <w:tcPr>
                  <w:tcW w:w="1544" w:type="dxa"/>
                  <w:tcBorders>
                    <w:top w:val="single" w:sz="4" w:space="0" w:color="auto"/>
                    <w:left w:val="nil"/>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од.</w:t>
                  </w:r>
                </w:p>
              </w:tc>
              <w:tc>
                <w:tcPr>
                  <w:tcW w:w="1487" w:type="dxa"/>
                  <w:tcBorders>
                    <w:top w:val="single" w:sz="4" w:space="0" w:color="auto"/>
                    <w:left w:val="nil"/>
                    <w:bottom w:val="single" w:sz="6" w:space="0" w:color="000000"/>
                    <w:right w:val="single" w:sz="6" w:space="0" w:color="000000"/>
                  </w:tcBorders>
                  <w:hideMark/>
                </w:tcPr>
                <w:p w:rsidR="009C75FB" w:rsidRPr="0049697D" w:rsidRDefault="009C75FB" w:rsidP="00CB12B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56</w:t>
                  </w:r>
                </w:p>
              </w:tc>
            </w:tr>
            <w:tr w:rsidR="009C75FB" w:rsidRPr="00793CC5" w:rsidTr="00CB12B9">
              <w:trPr>
                <w:trHeight w:val="255"/>
              </w:trPr>
              <w:tc>
                <w:tcPr>
                  <w:tcW w:w="544" w:type="dxa"/>
                  <w:tcBorders>
                    <w:top w:val="single" w:sz="4" w:space="0" w:color="auto"/>
                    <w:left w:val="single" w:sz="6" w:space="0" w:color="000000"/>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9</w:t>
                  </w:r>
                </w:p>
              </w:tc>
              <w:tc>
                <w:tcPr>
                  <w:tcW w:w="7151" w:type="dxa"/>
                  <w:tcBorders>
                    <w:top w:val="single" w:sz="6" w:space="0" w:color="000000"/>
                    <w:left w:val="nil"/>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інших</w:t>
                  </w:r>
                </w:p>
              </w:tc>
              <w:tc>
                <w:tcPr>
                  <w:tcW w:w="1544" w:type="dxa"/>
                  <w:tcBorders>
                    <w:top w:val="single" w:sz="4" w:space="0" w:color="auto"/>
                    <w:left w:val="nil"/>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од.</w:t>
                  </w:r>
                </w:p>
              </w:tc>
              <w:tc>
                <w:tcPr>
                  <w:tcW w:w="1487" w:type="dxa"/>
                  <w:tcBorders>
                    <w:top w:val="single" w:sz="4" w:space="0" w:color="auto"/>
                    <w:left w:val="nil"/>
                    <w:bottom w:val="single" w:sz="6" w:space="0" w:color="000000"/>
                    <w:right w:val="single" w:sz="6" w:space="0" w:color="000000"/>
                  </w:tcBorders>
                  <w:hideMark/>
                </w:tcPr>
                <w:p w:rsidR="009C75FB" w:rsidRPr="0049697D" w:rsidRDefault="009C75FB" w:rsidP="00CB12B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460</w:t>
                  </w:r>
                </w:p>
              </w:tc>
            </w:tr>
            <w:tr w:rsidR="009C75FB" w:rsidRPr="00793CC5" w:rsidTr="009C75FB">
              <w:trPr>
                <w:trHeight w:val="255"/>
              </w:trPr>
              <w:tc>
                <w:tcPr>
                  <w:tcW w:w="544" w:type="dxa"/>
                  <w:tcBorders>
                    <w:top w:val="nil"/>
                    <w:left w:val="single" w:sz="6" w:space="0" w:color="000000"/>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10</w:t>
                  </w:r>
                </w:p>
              </w:tc>
              <w:tc>
                <w:tcPr>
                  <w:tcW w:w="7151" w:type="dxa"/>
                  <w:tcBorders>
                    <w:top w:val="single" w:sz="6" w:space="0" w:color="000000"/>
                    <w:left w:val="nil"/>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Частка охоплення послугами (рядок 3/рядок 2х100), з них:</w:t>
                  </w:r>
                </w:p>
              </w:tc>
              <w:tc>
                <w:tcPr>
                  <w:tcW w:w="1544" w:type="dxa"/>
                  <w:tcBorders>
                    <w:top w:val="nil"/>
                    <w:left w:val="nil"/>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w:t>
                  </w:r>
                </w:p>
              </w:tc>
              <w:tc>
                <w:tcPr>
                  <w:tcW w:w="1487" w:type="dxa"/>
                  <w:tcBorders>
                    <w:top w:val="nil"/>
                    <w:left w:val="nil"/>
                    <w:bottom w:val="single" w:sz="6" w:space="0" w:color="000000"/>
                    <w:right w:val="single" w:sz="6" w:space="0" w:color="000000"/>
                  </w:tcBorders>
                  <w:hideMark/>
                </w:tcPr>
                <w:p w:rsidR="009C75FB" w:rsidRPr="00152138" w:rsidRDefault="009C75FB" w:rsidP="00CB12B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75</w:t>
                  </w:r>
                </w:p>
              </w:tc>
            </w:tr>
            <w:tr w:rsidR="009C75FB" w:rsidRPr="00793CC5" w:rsidTr="009C75FB">
              <w:trPr>
                <w:trHeight w:val="255"/>
              </w:trPr>
              <w:tc>
                <w:tcPr>
                  <w:tcW w:w="544" w:type="dxa"/>
                  <w:tcBorders>
                    <w:top w:val="nil"/>
                    <w:left w:val="single" w:sz="6" w:space="0" w:color="000000"/>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11</w:t>
                  </w:r>
                </w:p>
              </w:tc>
              <w:tc>
                <w:tcPr>
                  <w:tcW w:w="7151" w:type="dxa"/>
                  <w:tcBorders>
                    <w:top w:val="single" w:sz="6" w:space="0" w:color="000000"/>
                    <w:left w:val="nil"/>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 xml:space="preserve">з </w:t>
                  </w:r>
                  <w:proofErr w:type="gramStart"/>
                  <w:r w:rsidRPr="00CC429B">
                    <w:rPr>
                      <w:rFonts w:ascii="Times New Roman" w:hAnsi="Times New Roman"/>
                      <w:sz w:val="20"/>
                      <w:lang w:eastAsia="ru-RU"/>
                    </w:rPr>
                    <w:t>п</w:t>
                  </w:r>
                  <w:proofErr w:type="gramEnd"/>
                  <w:r w:rsidRPr="00CC429B">
                    <w:rPr>
                      <w:rFonts w:ascii="Times New Roman" w:hAnsi="Times New Roman"/>
                      <w:sz w:val="20"/>
                      <w:lang w:eastAsia="ru-RU"/>
                    </w:rPr>
                    <w:t>ідключенням до мереж (рядок 4/рядок 3х100)</w:t>
                  </w:r>
                </w:p>
              </w:tc>
              <w:tc>
                <w:tcPr>
                  <w:tcW w:w="1544" w:type="dxa"/>
                  <w:tcBorders>
                    <w:top w:val="nil"/>
                    <w:left w:val="nil"/>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w:t>
                  </w:r>
                </w:p>
              </w:tc>
              <w:tc>
                <w:tcPr>
                  <w:tcW w:w="1487" w:type="dxa"/>
                  <w:tcBorders>
                    <w:top w:val="nil"/>
                    <w:left w:val="nil"/>
                    <w:bottom w:val="single" w:sz="6" w:space="0" w:color="000000"/>
                    <w:right w:val="single" w:sz="6" w:space="0" w:color="000000"/>
                  </w:tcBorders>
                  <w:hideMark/>
                </w:tcPr>
                <w:p w:rsidR="009C75FB" w:rsidRPr="00152138" w:rsidRDefault="009C75FB" w:rsidP="00CB12B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99,9</w:t>
                  </w:r>
                </w:p>
              </w:tc>
            </w:tr>
            <w:tr w:rsidR="009C75FB" w:rsidRPr="00793CC5" w:rsidTr="009C75FB">
              <w:trPr>
                <w:trHeight w:val="255"/>
              </w:trPr>
              <w:tc>
                <w:tcPr>
                  <w:tcW w:w="544" w:type="dxa"/>
                  <w:tcBorders>
                    <w:top w:val="nil"/>
                    <w:left w:val="single" w:sz="6" w:space="0" w:color="000000"/>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12</w:t>
                  </w:r>
                </w:p>
              </w:tc>
              <w:tc>
                <w:tcPr>
                  <w:tcW w:w="7151" w:type="dxa"/>
                  <w:tcBorders>
                    <w:top w:val="single" w:sz="6" w:space="0" w:color="000000"/>
                    <w:left w:val="nil"/>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з використанням вигрібних ям, септиків (рядок 5/рядок 3х100)</w:t>
                  </w:r>
                </w:p>
              </w:tc>
              <w:tc>
                <w:tcPr>
                  <w:tcW w:w="1544" w:type="dxa"/>
                  <w:tcBorders>
                    <w:top w:val="nil"/>
                    <w:left w:val="nil"/>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w:t>
                  </w:r>
                </w:p>
              </w:tc>
              <w:tc>
                <w:tcPr>
                  <w:tcW w:w="1487" w:type="dxa"/>
                  <w:tcBorders>
                    <w:top w:val="nil"/>
                    <w:left w:val="nil"/>
                    <w:bottom w:val="single" w:sz="6" w:space="0" w:color="000000"/>
                    <w:right w:val="single" w:sz="6" w:space="0" w:color="000000"/>
                  </w:tcBorders>
                  <w:hideMark/>
                </w:tcPr>
                <w:p w:rsidR="009C75FB" w:rsidRPr="00152138" w:rsidRDefault="009C75FB" w:rsidP="00CB12B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0,1</w:t>
                  </w:r>
                </w:p>
              </w:tc>
            </w:tr>
            <w:tr w:rsidR="009C75FB" w:rsidRPr="00793CC5" w:rsidTr="009C75FB">
              <w:trPr>
                <w:trHeight w:val="255"/>
              </w:trPr>
              <w:tc>
                <w:tcPr>
                  <w:tcW w:w="544" w:type="dxa"/>
                  <w:tcBorders>
                    <w:top w:val="nil"/>
                    <w:left w:val="single" w:sz="6" w:space="0" w:color="000000"/>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13</w:t>
                  </w:r>
                </w:p>
              </w:tc>
              <w:tc>
                <w:tcPr>
                  <w:tcW w:w="7151" w:type="dxa"/>
                  <w:tcBorders>
                    <w:top w:val="single" w:sz="6" w:space="0" w:color="000000"/>
                    <w:left w:val="nil"/>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 xml:space="preserve">Кількість </w:t>
                  </w:r>
                  <w:proofErr w:type="gramStart"/>
                  <w:r w:rsidRPr="00CC429B">
                    <w:rPr>
                      <w:rFonts w:ascii="Times New Roman" w:hAnsi="Times New Roman"/>
                      <w:sz w:val="20"/>
                      <w:lang w:eastAsia="ru-RU"/>
                    </w:rPr>
                    <w:t>п</w:t>
                  </w:r>
                  <w:proofErr w:type="gramEnd"/>
                  <w:r w:rsidRPr="00CC429B">
                    <w:rPr>
                      <w:rFonts w:ascii="Times New Roman" w:hAnsi="Times New Roman"/>
                      <w:sz w:val="20"/>
                      <w:lang w:eastAsia="ru-RU"/>
                    </w:rPr>
                    <w:t>ідключень з первинним очищенням стічних вод</w:t>
                  </w:r>
                </w:p>
              </w:tc>
              <w:tc>
                <w:tcPr>
                  <w:tcW w:w="1544" w:type="dxa"/>
                  <w:tcBorders>
                    <w:top w:val="nil"/>
                    <w:left w:val="nil"/>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од.</w:t>
                  </w:r>
                </w:p>
              </w:tc>
              <w:tc>
                <w:tcPr>
                  <w:tcW w:w="1487" w:type="dxa"/>
                  <w:tcBorders>
                    <w:top w:val="nil"/>
                    <w:left w:val="nil"/>
                    <w:bottom w:val="single" w:sz="6" w:space="0" w:color="000000"/>
                    <w:right w:val="single" w:sz="6" w:space="0" w:color="000000"/>
                  </w:tcBorders>
                  <w:hideMark/>
                </w:tcPr>
                <w:p w:rsidR="009C75FB" w:rsidRPr="00566923" w:rsidRDefault="009C75FB" w:rsidP="00CB12B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w:t>
                  </w:r>
                </w:p>
              </w:tc>
            </w:tr>
            <w:tr w:rsidR="009C75FB" w:rsidRPr="00793CC5" w:rsidTr="009C75FB">
              <w:trPr>
                <w:trHeight w:val="255"/>
              </w:trPr>
              <w:tc>
                <w:tcPr>
                  <w:tcW w:w="544" w:type="dxa"/>
                  <w:tcBorders>
                    <w:top w:val="nil"/>
                    <w:left w:val="single" w:sz="6" w:space="0" w:color="000000"/>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14</w:t>
                  </w:r>
                </w:p>
              </w:tc>
              <w:tc>
                <w:tcPr>
                  <w:tcW w:w="7151" w:type="dxa"/>
                  <w:tcBorders>
                    <w:top w:val="single" w:sz="6" w:space="0" w:color="000000"/>
                    <w:left w:val="nil"/>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 xml:space="preserve">Частка з первинним очищенням </w:t>
                  </w:r>
                  <w:proofErr w:type="gramStart"/>
                  <w:r w:rsidRPr="00CC429B">
                    <w:rPr>
                      <w:rFonts w:ascii="Times New Roman" w:hAnsi="Times New Roman"/>
                      <w:sz w:val="20"/>
                      <w:lang w:eastAsia="ru-RU"/>
                    </w:rPr>
                    <w:t>ст</w:t>
                  </w:r>
                  <w:proofErr w:type="gramEnd"/>
                  <w:r w:rsidRPr="00CC429B">
                    <w:rPr>
                      <w:rFonts w:ascii="Times New Roman" w:hAnsi="Times New Roman"/>
                      <w:sz w:val="20"/>
                      <w:lang w:eastAsia="ru-RU"/>
                    </w:rPr>
                    <w:t>ічних вод (рядок 13/рядок 6х100)</w:t>
                  </w:r>
                </w:p>
              </w:tc>
              <w:tc>
                <w:tcPr>
                  <w:tcW w:w="1544" w:type="dxa"/>
                  <w:tcBorders>
                    <w:top w:val="nil"/>
                    <w:left w:val="nil"/>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w:t>
                  </w:r>
                </w:p>
              </w:tc>
              <w:tc>
                <w:tcPr>
                  <w:tcW w:w="1487" w:type="dxa"/>
                  <w:tcBorders>
                    <w:top w:val="nil"/>
                    <w:left w:val="nil"/>
                    <w:bottom w:val="single" w:sz="6" w:space="0" w:color="000000"/>
                    <w:right w:val="single" w:sz="6" w:space="0" w:color="000000"/>
                  </w:tcBorders>
                  <w:hideMark/>
                </w:tcPr>
                <w:p w:rsidR="009C75FB" w:rsidRPr="00566923" w:rsidRDefault="009C75FB" w:rsidP="00CB12B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w:t>
                  </w:r>
                </w:p>
              </w:tc>
            </w:tr>
            <w:tr w:rsidR="009C75FB" w:rsidRPr="00793CC5" w:rsidTr="009C75FB">
              <w:trPr>
                <w:trHeight w:val="255"/>
              </w:trPr>
              <w:tc>
                <w:tcPr>
                  <w:tcW w:w="544" w:type="dxa"/>
                  <w:tcBorders>
                    <w:top w:val="nil"/>
                    <w:left w:val="single" w:sz="6" w:space="0" w:color="000000"/>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15</w:t>
                  </w:r>
                </w:p>
              </w:tc>
              <w:tc>
                <w:tcPr>
                  <w:tcW w:w="7151" w:type="dxa"/>
                  <w:tcBorders>
                    <w:top w:val="single" w:sz="6" w:space="0" w:color="000000"/>
                    <w:left w:val="nil"/>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Загальна протяжність мереж водовідведення, з них:</w:t>
                  </w:r>
                </w:p>
              </w:tc>
              <w:tc>
                <w:tcPr>
                  <w:tcW w:w="1544" w:type="dxa"/>
                  <w:tcBorders>
                    <w:top w:val="nil"/>
                    <w:left w:val="nil"/>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км</w:t>
                  </w:r>
                </w:p>
              </w:tc>
              <w:tc>
                <w:tcPr>
                  <w:tcW w:w="1487" w:type="dxa"/>
                  <w:tcBorders>
                    <w:top w:val="nil"/>
                    <w:left w:val="nil"/>
                    <w:bottom w:val="single" w:sz="6" w:space="0" w:color="000000"/>
                    <w:right w:val="single" w:sz="6" w:space="0" w:color="000000"/>
                  </w:tcBorders>
                  <w:hideMark/>
                </w:tcPr>
                <w:p w:rsidR="009C75FB" w:rsidRPr="00566923" w:rsidRDefault="009C75FB" w:rsidP="00CB12B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33,2</w:t>
                  </w:r>
                </w:p>
              </w:tc>
            </w:tr>
            <w:tr w:rsidR="009C75FB" w:rsidRPr="00793CC5" w:rsidTr="009C75FB">
              <w:trPr>
                <w:trHeight w:val="255"/>
              </w:trPr>
              <w:tc>
                <w:tcPr>
                  <w:tcW w:w="544" w:type="dxa"/>
                  <w:tcBorders>
                    <w:top w:val="nil"/>
                    <w:left w:val="single" w:sz="6" w:space="0" w:color="000000"/>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16</w:t>
                  </w:r>
                </w:p>
              </w:tc>
              <w:tc>
                <w:tcPr>
                  <w:tcW w:w="7151" w:type="dxa"/>
                  <w:tcBorders>
                    <w:top w:val="single" w:sz="6" w:space="0" w:color="000000"/>
                    <w:left w:val="nil"/>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головних колекторів</w:t>
                  </w:r>
                </w:p>
              </w:tc>
              <w:tc>
                <w:tcPr>
                  <w:tcW w:w="1544" w:type="dxa"/>
                  <w:tcBorders>
                    <w:top w:val="nil"/>
                    <w:left w:val="nil"/>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км</w:t>
                  </w:r>
                </w:p>
              </w:tc>
              <w:tc>
                <w:tcPr>
                  <w:tcW w:w="1487" w:type="dxa"/>
                  <w:tcBorders>
                    <w:top w:val="nil"/>
                    <w:left w:val="nil"/>
                    <w:bottom w:val="single" w:sz="6" w:space="0" w:color="000000"/>
                    <w:right w:val="single" w:sz="6" w:space="0" w:color="000000"/>
                  </w:tcBorders>
                  <w:hideMark/>
                </w:tcPr>
                <w:p w:rsidR="009C75FB" w:rsidRPr="00566923" w:rsidRDefault="009C75FB" w:rsidP="00CB12B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11,3</w:t>
                  </w:r>
                </w:p>
              </w:tc>
            </w:tr>
            <w:tr w:rsidR="009C75FB" w:rsidRPr="00793CC5" w:rsidTr="009C75FB">
              <w:trPr>
                <w:trHeight w:val="255"/>
              </w:trPr>
              <w:tc>
                <w:tcPr>
                  <w:tcW w:w="544" w:type="dxa"/>
                  <w:tcBorders>
                    <w:top w:val="nil"/>
                    <w:left w:val="single" w:sz="6" w:space="0" w:color="000000"/>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17</w:t>
                  </w:r>
                </w:p>
              </w:tc>
              <w:tc>
                <w:tcPr>
                  <w:tcW w:w="7151" w:type="dxa"/>
                  <w:tcBorders>
                    <w:top w:val="single" w:sz="6" w:space="0" w:color="000000"/>
                    <w:left w:val="nil"/>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напірних трубопроводі</w:t>
                  </w:r>
                  <w:proofErr w:type="gramStart"/>
                  <w:r w:rsidRPr="00CC429B">
                    <w:rPr>
                      <w:rFonts w:ascii="Times New Roman" w:hAnsi="Times New Roman"/>
                      <w:sz w:val="20"/>
                      <w:lang w:eastAsia="ru-RU"/>
                    </w:rPr>
                    <w:t>в</w:t>
                  </w:r>
                  <w:proofErr w:type="gramEnd"/>
                </w:p>
              </w:tc>
              <w:tc>
                <w:tcPr>
                  <w:tcW w:w="1544" w:type="dxa"/>
                  <w:tcBorders>
                    <w:top w:val="nil"/>
                    <w:left w:val="nil"/>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км</w:t>
                  </w:r>
                </w:p>
              </w:tc>
              <w:tc>
                <w:tcPr>
                  <w:tcW w:w="1487" w:type="dxa"/>
                  <w:tcBorders>
                    <w:top w:val="nil"/>
                    <w:left w:val="nil"/>
                    <w:bottom w:val="single" w:sz="6" w:space="0" w:color="000000"/>
                    <w:right w:val="single" w:sz="6" w:space="0" w:color="000000"/>
                  </w:tcBorders>
                  <w:hideMark/>
                </w:tcPr>
                <w:p w:rsidR="009C75FB" w:rsidRPr="00566923" w:rsidRDefault="009C75FB" w:rsidP="00CB12B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w:t>
                  </w:r>
                </w:p>
              </w:tc>
            </w:tr>
            <w:tr w:rsidR="009C75FB" w:rsidRPr="00793CC5" w:rsidTr="009C75FB">
              <w:trPr>
                <w:trHeight w:val="255"/>
              </w:trPr>
              <w:tc>
                <w:tcPr>
                  <w:tcW w:w="544" w:type="dxa"/>
                  <w:tcBorders>
                    <w:top w:val="nil"/>
                    <w:left w:val="single" w:sz="6" w:space="0" w:color="000000"/>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18</w:t>
                  </w:r>
                </w:p>
              </w:tc>
              <w:tc>
                <w:tcPr>
                  <w:tcW w:w="7151" w:type="dxa"/>
                  <w:tcBorders>
                    <w:top w:val="single" w:sz="6" w:space="0" w:color="000000"/>
                    <w:left w:val="nil"/>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вуличної мережі</w:t>
                  </w:r>
                </w:p>
              </w:tc>
              <w:tc>
                <w:tcPr>
                  <w:tcW w:w="1544" w:type="dxa"/>
                  <w:tcBorders>
                    <w:top w:val="nil"/>
                    <w:left w:val="nil"/>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км</w:t>
                  </w:r>
                </w:p>
              </w:tc>
              <w:tc>
                <w:tcPr>
                  <w:tcW w:w="1487" w:type="dxa"/>
                  <w:tcBorders>
                    <w:top w:val="nil"/>
                    <w:left w:val="nil"/>
                    <w:bottom w:val="single" w:sz="6" w:space="0" w:color="000000"/>
                    <w:right w:val="single" w:sz="6" w:space="0" w:color="000000"/>
                  </w:tcBorders>
                  <w:hideMark/>
                </w:tcPr>
                <w:p w:rsidR="009C75FB" w:rsidRPr="00566923" w:rsidRDefault="009C75FB" w:rsidP="00CB12B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13,4</w:t>
                  </w:r>
                </w:p>
              </w:tc>
            </w:tr>
            <w:tr w:rsidR="009C75FB" w:rsidRPr="00793CC5" w:rsidTr="009C75FB">
              <w:trPr>
                <w:trHeight w:val="255"/>
              </w:trPr>
              <w:tc>
                <w:tcPr>
                  <w:tcW w:w="544" w:type="dxa"/>
                  <w:tcBorders>
                    <w:top w:val="nil"/>
                    <w:left w:val="single" w:sz="6" w:space="0" w:color="000000"/>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19</w:t>
                  </w:r>
                </w:p>
              </w:tc>
              <w:tc>
                <w:tcPr>
                  <w:tcW w:w="7151" w:type="dxa"/>
                  <w:tcBorders>
                    <w:top w:val="single" w:sz="6" w:space="0" w:color="000000"/>
                    <w:left w:val="nil"/>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внутрішньоквартальної та дворової мережі</w:t>
                  </w:r>
                </w:p>
              </w:tc>
              <w:tc>
                <w:tcPr>
                  <w:tcW w:w="1544" w:type="dxa"/>
                  <w:tcBorders>
                    <w:top w:val="nil"/>
                    <w:left w:val="nil"/>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км</w:t>
                  </w:r>
                </w:p>
              </w:tc>
              <w:tc>
                <w:tcPr>
                  <w:tcW w:w="1487" w:type="dxa"/>
                  <w:tcBorders>
                    <w:top w:val="nil"/>
                    <w:left w:val="nil"/>
                    <w:bottom w:val="single" w:sz="6" w:space="0" w:color="000000"/>
                    <w:right w:val="single" w:sz="6" w:space="0" w:color="000000"/>
                  </w:tcBorders>
                  <w:hideMark/>
                </w:tcPr>
                <w:p w:rsidR="009C75FB" w:rsidRPr="00566923" w:rsidRDefault="009C75FB" w:rsidP="00CB12B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8,5</w:t>
                  </w:r>
                </w:p>
              </w:tc>
            </w:tr>
            <w:tr w:rsidR="009C75FB" w:rsidRPr="00793CC5" w:rsidTr="009C75FB">
              <w:trPr>
                <w:trHeight w:val="255"/>
              </w:trPr>
              <w:tc>
                <w:tcPr>
                  <w:tcW w:w="544" w:type="dxa"/>
                  <w:tcBorders>
                    <w:top w:val="nil"/>
                    <w:left w:val="single" w:sz="6" w:space="0" w:color="000000"/>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20</w:t>
                  </w:r>
                </w:p>
              </w:tc>
              <w:tc>
                <w:tcPr>
                  <w:tcW w:w="7151" w:type="dxa"/>
                  <w:tcBorders>
                    <w:top w:val="single" w:sz="6" w:space="0" w:color="000000"/>
                    <w:left w:val="nil"/>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proofErr w:type="gramStart"/>
                  <w:r w:rsidRPr="00CC429B">
                    <w:rPr>
                      <w:rFonts w:ascii="Times New Roman" w:hAnsi="Times New Roman"/>
                      <w:sz w:val="20"/>
                      <w:lang w:eastAsia="ru-RU"/>
                    </w:rPr>
                    <w:t>Щ</w:t>
                  </w:r>
                  <w:proofErr w:type="gramEnd"/>
                  <w:r w:rsidRPr="00CC429B">
                    <w:rPr>
                      <w:rFonts w:ascii="Times New Roman" w:hAnsi="Times New Roman"/>
                      <w:sz w:val="20"/>
                      <w:lang w:eastAsia="ru-RU"/>
                    </w:rPr>
                    <w:t>ільність підключень до мережі водовідведення (рядок 6/рядок 15)</w:t>
                  </w:r>
                </w:p>
              </w:tc>
              <w:tc>
                <w:tcPr>
                  <w:tcW w:w="1544" w:type="dxa"/>
                  <w:tcBorders>
                    <w:top w:val="nil"/>
                    <w:left w:val="nil"/>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од</w:t>
                  </w:r>
                  <w:proofErr w:type="gramStart"/>
                  <w:r w:rsidRPr="00CC429B">
                    <w:rPr>
                      <w:rFonts w:ascii="Times New Roman" w:hAnsi="Times New Roman"/>
                      <w:sz w:val="20"/>
                      <w:lang w:eastAsia="ru-RU"/>
                    </w:rPr>
                    <w:t>.</w:t>
                  </w:r>
                  <w:proofErr w:type="gramEnd"/>
                  <w:r w:rsidRPr="00CC429B">
                    <w:rPr>
                      <w:rFonts w:ascii="Times New Roman" w:hAnsi="Times New Roman"/>
                      <w:sz w:val="20"/>
                      <w:lang w:eastAsia="ru-RU"/>
                    </w:rPr>
                    <w:t>/</w:t>
                  </w:r>
                  <w:proofErr w:type="gramStart"/>
                  <w:r w:rsidRPr="00CC429B">
                    <w:rPr>
                      <w:rFonts w:ascii="Times New Roman" w:hAnsi="Times New Roman"/>
                      <w:sz w:val="20"/>
                      <w:lang w:eastAsia="ru-RU"/>
                    </w:rPr>
                    <w:t>к</w:t>
                  </w:r>
                  <w:proofErr w:type="gramEnd"/>
                  <w:r w:rsidRPr="00CC429B">
                    <w:rPr>
                      <w:rFonts w:ascii="Times New Roman" w:hAnsi="Times New Roman"/>
                      <w:sz w:val="20"/>
                      <w:lang w:eastAsia="ru-RU"/>
                    </w:rPr>
                    <w:t>м</w:t>
                  </w:r>
                </w:p>
              </w:tc>
              <w:tc>
                <w:tcPr>
                  <w:tcW w:w="1487" w:type="dxa"/>
                  <w:tcBorders>
                    <w:top w:val="nil"/>
                    <w:left w:val="nil"/>
                    <w:bottom w:val="single" w:sz="6" w:space="0" w:color="000000"/>
                    <w:right w:val="single" w:sz="6" w:space="0" w:color="000000"/>
                  </w:tcBorders>
                  <w:hideMark/>
                </w:tcPr>
                <w:p w:rsidR="009C75FB" w:rsidRPr="00566923" w:rsidRDefault="009C75FB" w:rsidP="00CB12B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358,98</w:t>
                  </w:r>
                </w:p>
              </w:tc>
            </w:tr>
            <w:tr w:rsidR="009C75FB" w:rsidRPr="00793CC5" w:rsidTr="009C75FB">
              <w:trPr>
                <w:trHeight w:val="255"/>
              </w:trPr>
              <w:tc>
                <w:tcPr>
                  <w:tcW w:w="544" w:type="dxa"/>
                  <w:tcBorders>
                    <w:top w:val="nil"/>
                    <w:left w:val="single" w:sz="6" w:space="0" w:color="000000"/>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21</w:t>
                  </w:r>
                </w:p>
              </w:tc>
              <w:tc>
                <w:tcPr>
                  <w:tcW w:w="7151" w:type="dxa"/>
                  <w:tcBorders>
                    <w:top w:val="single" w:sz="6" w:space="0" w:color="000000"/>
                    <w:left w:val="nil"/>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Загальна протяжність ветхих та аварійних мереж, з них:</w:t>
                  </w:r>
                </w:p>
              </w:tc>
              <w:tc>
                <w:tcPr>
                  <w:tcW w:w="1544" w:type="dxa"/>
                  <w:tcBorders>
                    <w:top w:val="nil"/>
                    <w:left w:val="nil"/>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км</w:t>
                  </w:r>
                </w:p>
              </w:tc>
              <w:tc>
                <w:tcPr>
                  <w:tcW w:w="1487" w:type="dxa"/>
                  <w:tcBorders>
                    <w:top w:val="nil"/>
                    <w:left w:val="nil"/>
                    <w:bottom w:val="single" w:sz="6" w:space="0" w:color="000000"/>
                    <w:right w:val="single" w:sz="6" w:space="0" w:color="000000"/>
                  </w:tcBorders>
                  <w:hideMark/>
                </w:tcPr>
                <w:p w:rsidR="009C75FB" w:rsidRPr="00566923" w:rsidRDefault="009C75FB" w:rsidP="00CB12B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8,6</w:t>
                  </w:r>
                </w:p>
              </w:tc>
            </w:tr>
            <w:tr w:rsidR="009C75FB" w:rsidRPr="00793CC5" w:rsidTr="009C75FB">
              <w:trPr>
                <w:trHeight w:val="255"/>
              </w:trPr>
              <w:tc>
                <w:tcPr>
                  <w:tcW w:w="544" w:type="dxa"/>
                  <w:tcBorders>
                    <w:top w:val="nil"/>
                    <w:left w:val="single" w:sz="6" w:space="0" w:color="000000"/>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22</w:t>
                  </w:r>
                </w:p>
              </w:tc>
              <w:tc>
                <w:tcPr>
                  <w:tcW w:w="7151" w:type="dxa"/>
                  <w:tcBorders>
                    <w:top w:val="single" w:sz="6" w:space="0" w:color="000000"/>
                    <w:left w:val="nil"/>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головних колекторів</w:t>
                  </w:r>
                </w:p>
              </w:tc>
              <w:tc>
                <w:tcPr>
                  <w:tcW w:w="1544" w:type="dxa"/>
                  <w:tcBorders>
                    <w:top w:val="nil"/>
                    <w:left w:val="nil"/>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км</w:t>
                  </w:r>
                </w:p>
              </w:tc>
              <w:tc>
                <w:tcPr>
                  <w:tcW w:w="1487" w:type="dxa"/>
                  <w:tcBorders>
                    <w:top w:val="nil"/>
                    <w:left w:val="nil"/>
                    <w:bottom w:val="single" w:sz="6" w:space="0" w:color="000000"/>
                    <w:right w:val="single" w:sz="6" w:space="0" w:color="000000"/>
                  </w:tcBorders>
                  <w:hideMark/>
                </w:tcPr>
                <w:p w:rsidR="009C75FB" w:rsidRPr="00566923" w:rsidRDefault="009C75FB" w:rsidP="00CB12B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2,2</w:t>
                  </w:r>
                </w:p>
              </w:tc>
            </w:tr>
            <w:tr w:rsidR="009C75FB" w:rsidRPr="00793CC5" w:rsidTr="009C75FB">
              <w:trPr>
                <w:trHeight w:val="255"/>
              </w:trPr>
              <w:tc>
                <w:tcPr>
                  <w:tcW w:w="544" w:type="dxa"/>
                  <w:tcBorders>
                    <w:top w:val="nil"/>
                    <w:left w:val="single" w:sz="6" w:space="0" w:color="000000"/>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23</w:t>
                  </w:r>
                </w:p>
              </w:tc>
              <w:tc>
                <w:tcPr>
                  <w:tcW w:w="7151" w:type="dxa"/>
                  <w:tcBorders>
                    <w:top w:val="single" w:sz="6" w:space="0" w:color="000000"/>
                    <w:left w:val="nil"/>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напірних трубопроводі</w:t>
                  </w:r>
                  <w:proofErr w:type="gramStart"/>
                  <w:r w:rsidRPr="00CC429B">
                    <w:rPr>
                      <w:rFonts w:ascii="Times New Roman" w:hAnsi="Times New Roman"/>
                      <w:sz w:val="20"/>
                      <w:lang w:eastAsia="ru-RU"/>
                    </w:rPr>
                    <w:t>в</w:t>
                  </w:r>
                  <w:proofErr w:type="gramEnd"/>
                </w:p>
              </w:tc>
              <w:tc>
                <w:tcPr>
                  <w:tcW w:w="1544" w:type="dxa"/>
                  <w:tcBorders>
                    <w:top w:val="nil"/>
                    <w:left w:val="nil"/>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км</w:t>
                  </w:r>
                </w:p>
              </w:tc>
              <w:tc>
                <w:tcPr>
                  <w:tcW w:w="1487" w:type="dxa"/>
                  <w:tcBorders>
                    <w:top w:val="nil"/>
                    <w:left w:val="nil"/>
                    <w:bottom w:val="single" w:sz="6" w:space="0" w:color="000000"/>
                    <w:right w:val="single" w:sz="6" w:space="0" w:color="000000"/>
                  </w:tcBorders>
                  <w:hideMark/>
                </w:tcPr>
                <w:p w:rsidR="009C75FB" w:rsidRPr="00566923" w:rsidRDefault="009C75FB" w:rsidP="00CB12B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w:t>
                  </w:r>
                </w:p>
              </w:tc>
            </w:tr>
            <w:tr w:rsidR="009C75FB" w:rsidRPr="00793CC5" w:rsidTr="009C75FB">
              <w:trPr>
                <w:trHeight w:val="255"/>
              </w:trPr>
              <w:tc>
                <w:tcPr>
                  <w:tcW w:w="544" w:type="dxa"/>
                  <w:tcBorders>
                    <w:top w:val="nil"/>
                    <w:left w:val="single" w:sz="6" w:space="0" w:color="000000"/>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24</w:t>
                  </w:r>
                </w:p>
              </w:tc>
              <w:tc>
                <w:tcPr>
                  <w:tcW w:w="7151" w:type="dxa"/>
                  <w:tcBorders>
                    <w:top w:val="single" w:sz="6" w:space="0" w:color="000000"/>
                    <w:left w:val="nil"/>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вуличної мережі</w:t>
                  </w:r>
                </w:p>
              </w:tc>
              <w:tc>
                <w:tcPr>
                  <w:tcW w:w="1544" w:type="dxa"/>
                  <w:tcBorders>
                    <w:top w:val="nil"/>
                    <w:left w:val="nil"/>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км</w:t>
                  </w:r>
                </w:p>
              </w:tc>
              <w:tc>
                <w:tcPr>
                  <w:tcW w:w="1487" w:type="dxa"/>
                  <w:tcBorders>
                    <w:top w:val="nil"/>
                    <w:left w:val="nil"/>
                    <w:bottom w:val="single" w:sz="6" w:space="0" w:color="000000"/>
                    <w:right w:val="single" w:sz="6" w:space="0" w:color="000000"/>
                  </w:tcBorders>
                  <w:hideMark/>
                </w:tcPr>
                <w:p w:rsidR="009C75FB" w:rsidRPr="00566923" w:rsidRDefault="009C75FB" w:rsidP="00CB12B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5,9</w:t>
                  </w:r>
                </w:p>
              </w:tc>
            </w:tr>
            <w:tr w:rsidR="009C75FB" w:rsidRPr="00793CC5" w:rsidTr="009C75FB">
              <w:trPr>
                <w:trHeight w:val="255"/>
              </w:trPr>
              <w:tc>
                <w:tcPr>
                  <w:tcW w:w="544" w:type="dxa"/>
                  <w:tcBorders>
                    <w:top w:val="nil"/>
                    <w:left w:val="single" w:sz="6" w:space="0" w:color="000000"/>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25</w:t>
                  </w:r>
                </w:p>
              </w:tc>
              <w:tc>
                <w:tcPr>
                  <w:tcW w:w="7151" w:type="dxa"/>
                  <w:tcBorders>
                    <w:top w:val="single" w:sz="6" w:space="0" w:color="000000"/>
                    <w:left w:val="nil"/>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внутрішньоквартальної та дворової мережі</w:t>
                  </w:r>
                </w:p>
              </w:tc>
              <w:tc>
                <w:tcPr>
                  <w:tcW w:w="1544" w:type="dxa"/>
                  <w:tcBorders>
                    <w:top w:val="nil"/>
                    <w:left w:val="nil"/>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км</w:t>
                  </w:r>
                </w:p>
              </w:tc>
              <w:tc>
                <w:tcPr>
                  <w:tcW w:w="1487" w:type="dxa"/>
                  <w:tcBorders>
                    <w:top w:val="nil"/>
                    <w:left w:val="nil"/>
                    <w:bottom w:val="single" w:sz="6" w:space="0" w:color="000000"/>
                    <w:right w:val="single" w:sz="6" w:space="0" w:color="000000"/>
                  </w:tcBorders>
                  <w:hideMark/>
                </w:tcPr>
                <w:p w:rsidR="009C75FB" w:rsidRPr="00566923" w:rsidRDefault="009C75FB" w:rsidP="00CB12B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0,5</w:t>
                  </w:r>
                </w:p>
              </w:tc>
            </w:tr>
            <w:tr w:rsidR="009C75FB" w:rsidRPr="00793CC5" w:rsidTr="009C75FB">
              <w:trPr>
                <w:trHeight w:val="255"/>
              </w:trPr>
              <w:tc>
                <w:tcPr>
                  <w:tcW w:w="544" w:type="dxa"/>
                  <w:tcBorders>
                    <w:top w:val="nil"/>
                    <w:left w:val="single" w:sz="6" w:space="0" w:color="000000"/>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26</w:t>
                  </w:r>
                </w:p>
              </w:tc>
              <w:tc>
                <w:tcPr>
                  <w:tcW w:w="7151" w:type="dxa"/>
                  <w:tcBorders>
                    <w:top w:val="single" w:sz="6" w:space="0" w:color="000000"/>
                    <w:left w:val="nil"/>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Частка ветхих та аварійних мереж (рядок 21/рядок 15х100), з них:</w:t>
                  </w:r>
                </w:p>
              </w:tc>
              <w:tc>
                <w:tcPr>
                  <w:tcW w:w="1544" w:type="dxa"/>
                  <w:tcBorders>
                    <w:top w:val="nil"/>
                    <w:left w:val="nil"/>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w:t>
                  </w:r>
                </w:p>
              </w:tc>
              <w:tc>
                <w:tcPr>
                  <w:tcW w:w="1487" w:type="dxa"/>
                  <w:tcBorders>
                    <w:top w:val="nil"/>
                    <w:left w:val="nil"/>
                    <w:bottom w:val="single" w:sz="6" w:space="0" w:color="000000"/>
                    <w:right w:val="single" w:sz="6" w:space="0" w:color="000000"/>
                  </w:tcBorders>
                  <w:hideMark/>
                </w:tcPr>
                <w:p w:rsidR="009C75FB" w:rsidRPr="00566923" w:rsidRDefault="009C75FB" w:rsidP="00CB12B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25,9</w:t>
                  </w:r>
                </w:p>
              </w:tc>
            </w:tr>
            <w:tr w:rsidR="009C75FB" w:rsidRPr="00793CC5" w:rsidTr="009C75FB">
              <w:trPr>
                <w:trHeight w:val="255"/>
              </w:trPr>
              <w:tc>
                <w:tcPr>
                  <w:tcW w:w="544" w:type="dxa"/>
                  <w:tcBorders>
                    <w:top w:val="nil"/>
                    <w:left w:val="single" w:sz="6" w:space="0" w:color="000000"/>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27</w:t>
                  </w:r>
                </w:p>
              </w:tc>
              <w:tc>
                <w:tcPr>
                  <w:tcW w:w="7151" w:type="dxa"/>
                  <w:tcBorders>
                    <w:top w:val="single" w:sz="6" w:space="0" w:color="000000"/>
                    <w:left w:val="nil"/>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головних колекторів (рядок 22/рядок 16х100)</w:t>
                  </w:r>
                </w:p>
              </w:tc>
              <w:tc>
                <w:tcPr>
                  <w:tcW w:w="1544" w:type="dxa"/>
                  <w:tcBorders>
                    <w:top w:val="nil"/>
                    <w:left w:val="nil"/>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w:t>
                  </w:r>
                </w:p>
              </w:tc>
              <w:tc>
                <w:tcPr>
                  <w:tcW w:w="1487" w:type="dxa"/>
                  <w:tcBorders>
                    <w:top w:val="nil"/>
                    <w:left w:val="nil"/>
                    <w:bottom w:val="single" w:sz="6" w:space="0" w:color="000000"/>
                    <w:right w:val="single" w:sz="6" w:space="0" w:color="000000"/>
                  </w:tcBorders>
                  <w:hideMark/>
                </w:tcPr>
                <w:p w:rsidR="009C75FB" w:rsidRPr="00566923" w:rsidRDefault="009C75FB" w:rsidP="00CB12B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19,5</w:t>
                  </w:r>
                </w:p>
              </w:tc>
            </w:tr>
            <w:tr w:rsidR="009C75FB" w:rsidRPr="00793CC5" w:rsidTr="009C75FB">
              <w:trPr>
                <w:trHeight w:val="255"/>
              </w:trPr>
              <w:tc>
                <w:tcPr>
                  <w:tcW w:w="544" w:type="dxa"/>
                  <w:tcBorders>
                    <w:top w:val="nil"/>
                    <w:left w:val="single" w:sz="6" w:space="0" w:color="000000"/>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28</w:t>
                  </w:r>
                </w:p>
              </w:tc>
              <w:tc>
                <w:tcPr>
                  <w:tcW w:w="7151" w:type="dxa"/>
                  <w:tcBorders>
                    <w:top w:val="single" w:sz="6" w:space="0" w:color="000000"/>
                    <w:left w:val="nil"/>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напірних трубопроводів (рядок 23/рядок 17х100)</w:t>
                  </w:r>
                </w:p>
              </w:tc>
              <w:tc>
                <w:tcPr>
                  <w:tcW w:w="1544" w:type="dxa"/>
                  <w:tcBorders>
                    <w:top w:val="nil"/>
                    <w:left w:val="nil"/>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w:t>
                  </w:r>
                </w:p>
              </w:tc>
              <w:tc>
                <w:tcPr>
                  <w:tcW w:w="1487" w:type="dxa"/>
                  <w:tcBorders>
                    <w:top w:val="nil"/>
                    <w:left w:val="nil"/>
                    <w:bottom w:val="single" w:sz="6" w:space="0" w:color="000000"/>
                    <w:right w:val="single" w:sz="6" w:space="0" w:color="000000"/>
                  </w:tcBorders>
                  <w:hideMark/>
                </w:tcPr>
                <w:p w:rsidR="009C75FB" w:rsidRPr="00566923" w:rsidRDefault="009C75FB" w:rsidP="00CB12B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w:t>
                  </w:r>
                </w:p>
              </w:tc>
            </w:tr>
            <w:tr w:rsidR="009C75FB" w:rsidRPr="00793CC5" w:rsidTr="009C75FB">
              <w:trPr>
                <w:trHeight w:val="255"/>
              </w:trPr>
              <w:tc>
                <w:tcPr>
                  <w:tcW w:w="544" w:type="dxa"/>
                  <w:tcBorders>
                    <w:top w:val="nil"/>
                    <w:left w:val="single" w:sz="6" w:space="0" w:color="000000"/>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29</w:t>
                  </w:r>
                </w:p>
              </w:tc>
              <w:tc>
                <w:tcPr>
                  <w:tcW w:w="7151" w:type="dxa"/>
                  <w:tcBorders>
                    <w:top w:val="single" w:sz="6" w:space="0" w:color="000000"/>
                    <w:left w:val="nil"/>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вуличної мережі (рядок 24/рядок 18х100)</w:t>
                  </w:r>
                </w:p>
              </w:tc>
              <w:tc>
                <w:tcPr>
                  <w:tcW w:w="1544" w:type="dxa"/>
                  <w:tcBorders>
                    <w:top w:val="nil"/>
                    <w:left w:val="nil"/>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w:t>
                  </w:r>
                </w:p>
              </w:tc>
              <w:tc>
                <w:tcPr>
                  <w:tcW w:w="1487" w:type="dxa"/>
                  <w:tcBorders>
                    <w:top w:val="nil"/>
                    <w:left w:val="nil"/>
                    <w:bottom w:val="single" w:sz="6" w:space="0" w:color="000000"/>
                    <w:right w:val="single" w:sz="6" w:space="0" w:color="000000"/>
                  </w:tcBorders>
                  <w:hideMark/>
                </w:tcPr>
                <w:p w:rsidR="009C75FB" w:rsidRPr="00BE053B" w:rsidRDefault="009C75FB" w:rsidP="00CB12B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44,0</w:t>
                  </w:r>
                </w:p>
              </w:tc>
            </w:tr>
            <w:tr w:rsidR="009C75FB" w:rsidRPr="00793CC5" w:rsidTr="009C75FB">
              <w:trPr>
                <w:trHeight w:val="255"/>
              </w:trPr>
              <w:tc>
                <w:tcPr>
                  <w:tcW w:w="544" w:type="dxa"/>
                  <w:tcBorders>
                    <w:top w:val="nil"/>
                    <w:left w:val="single" w:sz="6" w:space="0" w:color="000000"/>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30</w:t>
                  </w:r>
                </w:p>
              </w:tc>
              <w:tc>
                <w:tcPr>
                  <w:tcW w:w="7151" w:type="dxa"/>
                  <w:tcBorders>
                    <w:top w:val="single" w:sz="6" w:space="0" w:color="000000"/>
                    <w:left w:val="nil"/>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внутрішньоквартальної та дворової мережі (рядок 25/рядок 19х100)</w:t>
                  </w:r>
                </w:p>
              </w:tc>
              <w:tc>
                <w:tcPr>
                  <w:tcW w:w="1544" w:type="dxa"/>
                  <w:tcBorders>
                    <w:top w:val="nil"/>
                    <w:left w:val="nil"/>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w:t>
                  </w:r>
                </w:p>
              </w:tc>
              <w:tc>
                <w:tcPr>
                  <w:tcW w:w="1487" w:type="dxa"/>
                  <w:tcBorders>
                    <w:top w:val="nil"/>
                    <w:left w:val="nil"/>
                    <w:bottom w:val="single" w:sz="6" w:space="0" w:color="000000"/>
                    <w:right w:val="single" w:sz="6" w:space="0" w:color="000000"/>
                  </w:tcBorders>
                  <w:hideMark/>
                </w:tcPr>
                <w:p w:rsidR="009C75FB" w:rsidRPr="00BE053B" w:rsidRDefault="009C75FB" w:rsidP="00CB12B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5,89</w:t>
                  </w:r>
                </w:p>
              </w:tc>
            </w:tr>
            <w:tr w:rsidR="009C75FB" w:rsidRPr="00793CC5" w:rsidTr="009C75FB">
              <w:trPr>
                <w:trHeight w:val="255"/>
              </w:trPr>
              <w:tc>
                <w:tcPr>
                  <w:tcW w:w="544" w:type="dxa"/>
                  <w:tcBorders>
                    <w:top w:val="nil"/>
                    <w:left w:val="single" w:sz="6" w:space="0" w:color="000000"/>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31</w:t>
                  </w:r>
                </w:p>
              </w:tc>
              <w:tc>
                <w:tcPr>
                  <w:tcW w:w="7151" w:type="dxa"/>
                  <w:tcBorders>
                    <w:top w:val="single" w:sz="6" w:space="0" w:color="000000"/>
                    <w:left w:val="nil"/>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 xml:space="preserve">Чисельність персоналу в </w:t>
                  </w:r>
                  <w:proofErr w:type="gramStart"/>
                  <w:r w:rsidRPr="00CC429B">
                    <w:rPr>
                      <w:rFonts w:ascii="Times New Roman" w:hAnsi="Times New Roman"/>
                      <w:sz w:val="20"/>
                      <w:lang w:eastAsia="ru-RU"/>
                    </w:rPr>
                    <w:t>п</w:t>
                  </w:r>
                  <w:proofErr w:type="gramEnd"/>
                  <w:r w:rsidRPr="00CC429B">
                    <w:rPr>
                      <w:rFonts w:ascii="Times New Roman" w:hAnsi="Times New Roman"/>
                      <w:sz w:val="20"/>
                      <w:lang w:eastAsia="ru-RU"/>
                    </w:rPr>
                    <w:t>ідрозділах водовідведення за розкладом</w:t>
                  </w:r>
                </w:p>
              </w:tc>
              <w:tc>
                <w:tcPr>
                  <w:tcW w:w="1544" w:type="dxa"/>
                  <w:tcBorders>
                    <w:top w:val="nil"/>
                    <w:left w:val="nil"/>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proofErr w:type="gramStart"/>
                  <w:r w:rsidRPr="00CC429B">
                    <w:rPr>
                      <w:rFonts w:ascii="Times New Roman" w:hAnsi="Times New Roman"/>
                      <w:sz w:val="20"/>
                      <w:lang w:eastAsia="ru-RU"/>
                    </w:rPr>
                    <w:t>осіб</w:t>
                  </w:r>
                  <w:proofErr w:type="gramEnd"/>
                </w:p>
              </w:tc>
              <w:tc>
                <w:tcPr>
                  <w:tcW w:w="1487" w:type="dxa"/>
                  <w:tcBorders>
                    <w:top w:val="nil"/>
                    <w:left w:val="nil"/>
                    <w:bottom w:val="single" w:sz="6" w:space="0" w:color="000000"/>
                    <w:right w:val="single" w:sz="6" w:space="0" w:color="000000"/>
                  </w:tcBorders>
                  <w:hideMark/>
                </w:tcPr>
                <w:p w:rsidR="009C75FB" w:rsidRPr="00A710C5" w:rsidRDefault="009C75FB" w:rsidP="00CB12B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43</w:t>
                  </w:r>
                </w:p>
              </w:tc>
            </w:tr>
            <w:tr w:rsidR="009C75FB" w:rsidRPr="00793CC5" w:rsidTr="009C75FB">
              <w:trPr>
                <w:trHeight w:val="255"/>
              </w:trPr>
              <w:tc>
                <w:tcPr>
                  <w:tcW w:w="544" w:type="dxa"/>
                  <w:tcBorders>
                    <w:top w:val="nil"/>
                    <w:left w:val="single" w:sz="6" w:space="0" w:color="000000"/>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32</w:t>
                  </w:r>
                </w:p>
              </w:tc>
              <w:tc>
                <w:tcPr>
                  <w:tcW w:w="7151" w:type="dxa"/>
                  <w:tcBorders>
                    <w:top w:val="single" w:sz="6" w:space="0" w:color="000000"/>
                    <w:left w:val="nil"/>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 xml:space="preserve">Фактична чисельність персоналу в </w:t>
                  </w:r>
                  <w:proofErr w:type="gramStart"/>
                  <w:r w:rsidRPr="00CC429B">
                    <w:rPr>
                      <w:rFonts w:ascii="Times New Roman" w:hAnsi="Times New Roman"/>
                      <w:sz w:val="20"/>
                      <w:lang w:eastAsia="ru-RU"/>
                    </w:rPr>
                    <w:t>п</w:t>
                  </w:r>
                  <w:proofErr w:type="gramEnd"/>
                  <w:r w:rsidRPr="00CC429B">
                    <w:rPr>
                      <w:rFonts w:ascii="Times New Roman" w:hAnsi="Times New Roman"/>
                      <w:sz w:val="20"/>
                      <w:lang w:eastAsia="ru-RU"/>
                    </w:rPr>
                    <w:t>ідрозділах водовідведення</w:t>
                  </w:r>
                </w:p>
              </w:tc>
              <w:tc>
                <w:tcPr>
                  <w:tcW w:w="1544" w:type="dxa"/>
                  <w:tcBorders>
                    <w:top w:val="nil"/>
                    <w:left w:val="nil"/>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proofErr w:type="gramStart"/>
                  <w:r w:rsidRPr="00CC429B">
                    <w:rPr>
                      <w:rFonts w:ascii="Times New Roman" w:hAnsi="Times New Roman"/>
                      <w:sz w:val="20"/>
                      <w:lang w:eastAsia="ru-RU"/>
                    </w:rPr>
                    <w:t>осіб</w:t>
                  </w:r>
                  <w:proofErr w:type="gramEnd"/>
                </w:p>
              </w:tc>
              <w:tc>
                <w:tcPr>
                  <w:tcW w:w="1487" w:type="dxa"/>
                  <w:tcBorders>
                    <w:top w:val="nil"/>
                    <w:left w:val="nil"/>
                    <w:bottom w:val="single" w:sz="6" w:space="0" w:color="000000"/>
                    <w:right w:val="single" w:sz="6" w:space="0" w:color="000000"/>
                  </w:tcBorders>
                  <w:hideMark/>
                </w:tcPr>
                <w:p w:rsidR="009C75FB" w:rsidRPr="00A710C5" w:rsidRDefault="009C75FB" w:rsidP="00CB12B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33</w:t>
                  </w:r>
                </w:p>
              </w:tc>
            </w:tr>
            <w:tr w:rsidR="009C75FB" w:rsidRPr="00793CC5" w:rsidTr="009C75FB">
              <w:trPr>
                <w:trHeight w:val="255"/>
              </w:trPr>
              <w:tc>
                <w:tcPr>
                  <w:tcW w:w="544" w:type="dxa"/>
                  <w:tcBorders>
                    <w:top w:val="nil"/>
                    <w:left w:val="single" w:sz="6" w:space="0" w:color="000000"/>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lastRenderedPageBreak/>
                    <w:t>33</w:t>
                  </w:r>
                </w:p>
              </w:tc>
              <w:tc>
                <w:tcPr>
                  <w:tcW w:w="7151" w:type="dxa"/>
                  <w:tcBorders>
                    <w:top w:val="single" w:sz="6" w:space="0" w:color="000000"/>
                    <w:left w:val="nil"/>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 xml:space="preserve">Чисельність персоналу на 1000 </w:t>
                  </w:r>
                  <w:proofErr w:type="gramStart"/>
                  <w:r w:rsidRPr="00CC429B">
                    <w:rPr>
                      <w:rFonts w:ascii="Times New Roman" w:hAnsi="Times New Roman"/>
                      <w:sz w:val="20"/>
                      <w:lang w:eastAsia="ru-RU"/>
                    </w:rPr>
                    <w:t>п</w:t>
                  </w:r>
                  <w:proofErr w:type="gramEnd"/>
                  <w:r w:rsidRPr="00CC429B">
                    <w:rPr>
                      <w:rFonts w:ascii="Times New Roman" w:hAnsi="Times New Roman"/>
                      <w:sz w:val="20"/>
                      <w:lang w:eastAsia="ru-RU"/>
                    </w:rPr>
                    <w:t>ідключень (рядок 32/рядок 6х1000)</w:t>
                  </w:r>
                </w:p>
              </w:tc>
              <w:tc>
                <w:tcPr>
                  <w:tcW w:w="1544" w:type="dxa"/>
                  <w:tcBorders>
                    <w:top w:val="nil"/>
                    <w:left w:val="nil"/>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ос./1000 од.</w:t>
                  </w:r>
                </w:p>
              </w:tc>
              <w:tc>
                <w:tcPr>
                  <w:tcW w:w="1487" w:type="dxa"/>
                  <w:tcBorders>
                    <w:top w:val="nil"/>
                    <w:left w:val="nil"/>
                    <w:bottom w:val="single" w:sz="6" w:space="0" w:color="000000"/>
                    <w:right w:val="single" w:sz="6" w:space="0" w:color="000000"/>
                  </w:tcBorders>
                  <w:hideMark/>
                </w:tcPr>
                <w:p w:rsidR="009C75FB" w:rsidRPr="002139C2" w:rsidRDefault="009C75FB" w:rsidP="00CB12B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0,3</w:t>
                  </w:r>
                </w:p>
              </w:tc>
            </w:tr>
            <w:tr w:rsidR="009C75FB" w:rsidRPr="00793CC5" w:rsidTr="009C75FB">
              <w:trPr>
                <w:trHeight w:val="255"/>
              </w:trPr>
              <w:tc>
                <w:tcPr>
                  <w:tcW w:w="544" w:type="dxa"/>
                  <w:tcBorders>
                    <w:top w:val="single" w:sz="4" w:space="0" w:color="auto"/>
                    <w:left w:val="single" w:sz="6" w:space="0" w:color="000000"/>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34</w:t>
                  </w:r>
                </w:p>
              </w:tc>
              <w:tc>
                <w:tcPr>
                  <w:tcW w:w="7151" w:type="dxa"/>
                  <w:tcBorders>
                    <w:top w:val="single" w:sz="6" w:space="0" w:color="000000"/>
                    <w:left w:val="nil"/>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Чисельність персоналу на 1 км мережі (рядок 32/рядок 15)</w:t>
                  </w:r>
                </w:p>
              </w:tc>
              <w:tc>
                <w:tcPr>
                  <w:tcW w:w="1544" w:type="dxa"/>
                  <w:tcBorders>
                    <w:top w:val="single" w:sz="4" w:space="0" w:color="auto"/>
                    <w:left w:val="nil"/>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proofErr w:type="gramStart"/>
                  <w:r w:rsidRPr="00CC429B">
                    <w:rPr>
                      <w:rFonts w:ascii="Times New Roman" w:hAnsi="Times New Roman"/>
                      <w:sz w:val="20"/>
                      <w:lang w:eastAsia="ru-RU"/>
                    </w:rPr>
                    <w:t>осіб</w:t>
                  </w:r>
                  <w:proofErr w:type="gramEnd"/>
                  <w:r w:rsidRPr="00CC429B">
                    <w:rPr>
                      <w:rFonts w:ascii="Times New Roman" w:hAnsi="Times New Roman"/>
                      <w:sz w:val="20"/>
                      <w:lang w:eastAsia="ru-RU"/>
                    </w:rPr>
                    <w:t>/1 км</w:t>
                  </w:r>
                </w:p>
              </w:tc>
              <w:tc>
                <w:tcPr>
                  <w:tcW w:w="1487" w:type="dxa"/>
                  <w:tcBorders>
                    <w:top w:val="single" w:sz="4" w:space="0" w:color="auto"/>
                    <w:left w:val="nil"/>
                    <w:bottom w:val="single" w:sz="6" w:space="0" w:color="000000"/>
                    <w:right w:val="single" w:sz="6" w:space="0" w:color="000000"/>
                  </w:tcBorders>
                  <w:hideMark/>
                </w:tcPr>
                <w:p w:rsidR="009C75FB" w:rsidRPr="002139C2" w:rsidRDefault="009C75FB" w:rsidP="00CB12B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0,99</w:t>
                  </w:r>
                </w:p>
              </w:tc>
            </w:tr>
            <w:tr w:rsidR="009C75FB" w:rsidRPr="00793CC5" w:rsidTr="00CB12B9">
              <w:trPr>
                <w:trHeight w:val="255"/>
              </w:trPr>
              <w:tc>
                <w:tcPr>
                  <w:tcW w:w="544" w:type="dxa"/>
                  <w:tcBorders>
                    <w:top w:val="single" w:sz="4" w:space="0" w:color="auto"/>
                    <w:left w:val="single" w:sz="6" w:space="0" w:color="000000"/>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35</w:t>
                  </w:r>
                </w:p>
              </w:tc>
              <w:tc>
                <w:tcPr>
                  <w:tcW w:w="7151" w:type="dxa"/>
                  <w:tcBorders>
                    <w:top w:val="single" w:sz="6" w:space="0" w:color="000000"/>
                    <w:left w:val="nil"/>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 xml:space="preserve">Обсяг відведених </w:t>
                  </w:r>
                  <w:proofErr w:type="gramStart"/>
                  <w:r w:rsidRPr="00CC429B">
                    <w:rPr>
                      <w:rFonts w:ascii="Times New Roman" w:hAnsi="Times New Roman"/>
                      <w:sz w:val="20"/>
                      <w:lang w:eastAsia="ru-RU"/>
                    </w:rPr>
                    <w:t>ст</w:t>
                  </w:r>
                  <w:proofErr w:type="gramEnd"/>
                  <w:r w:rsidRPr="00CC429B">
                    <w:rPr>
                      <w:rFonts w:ascii="Times New Roman" w:hAnsi="Times New Roman"/>
                      <w:sz w:val="20"/>
                      <w:lang w:eastAsia="ru-RU"/>
                    </w:rPr>
                    <w:t>ічних вод за рік, усього, у тому числі:</w:t>
                  </w:r>
                </w:p>
              </w:tc>
              <w:tc>
                <w:tcPr>
                  <w:tcW w:w="1544" w:type="dxa"/>
                  <w:tcBorders>
                    <w:top w:val="single" w:sz="4" w:space="0" w:color="auto"/>
                    <w:left w:val="nil"/>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тис</w:t>
                  </w:r>
                  <w:proofErr w:type="gramStart"/>
                  <w:r w:rsidRPr="00CC429B">
                    <w:rPr>
                      <w:rFonts w:ascii="Times New Roman" w:hAnsi="Times New Roman"/>
                      <w:sz w:val="20"/>
                      <w:lang w:eastAsia="ru-RU"/>
                    </w:rPr>
                    <w:t>.м</w:t>
                  </w:r>
                  <w:proofErr w:type="gramEnd"/>
                  <w:r w:rsidRPr="00CC429B">
                    <w:rPr>
                      <w:rFonts w:ascii="Times New Roman" w:hAnsi="Times New Roman"/>
                      <w:b/>
                      <w:bCs/>
                      <w:sz w:val="2"/>
                      <w:vertAlign w:val="superscript"/>
                      <w:lang w:eastAsia="ru-RU"/>
                    </w:rPr>
                    <w:t>-</w:t>
                  </w:r>
                  <w:r w:rsidRPr="00CC429B">
                    <w:rPr>
                      <w:rFonts w:ascii="Times New Roman" w:hAnsi="Times New Roman"/>
                      <w:b/>
                      <w:bCs/>
                      <w:sz w:val="16"/>
                      <w:vertAlign w:val="superscript"/>
                      <w:lang w:eastAsia="ru-RU"/>
                    </w:rPr>
                    <w:t>3</w:t>
                  </w:r>
                  <w:r w:rsidRPr="00CC429B">
                    <w:rPr>
                      <w:rFonts w:ascii="Times New Roman" w:hAnsi="Times New Roman"/>
                      <w:sz w:val="20"/>
                      <w:lang w:eastAsia="ru-RU"/>
                    </w:rPr>
                    <w:t>/рік</w:t>
                  </w:r>
                </w:p>
              </w:tc>
              <w:tc>
                <w:tcPr>
                  <w:tcW w:w="1487" w:type="dxa"/>
                  <w:tcBorders>
                    <w:top w:val="single" w:sz="4" w:space="0" w:color="auto"/>
                    <w:left w:val="nil"/>
                    <w:bottom w:val="single" w:sz="6" w:space="0" w:color="000000"/>
                    <w:right w:val="single" w:sz="6" w:space="0" w:color="000000"/>
                  </w:tcBorders>
                  <w:hideMark/>
                </w:tcPr>
                <w:p w:rsidR="009C75FB" w:rsidRPr="002139C2" w:rsidRDefault="009C75FB" w:rsidP="00CB12B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1032,8</w:t>
                  </w:r>
                </w:p>
              </w:tc>
            </w:tr>
            <w:tr w:rsidR="009C75FB" w:rsidRPr="00793CC5" w:rsidTr="009C75FB">
              <w:trPr>
                <w:trHeight w:val="255"/>
              </w:trPr>
              <w:tc>
                <w:tcPr>
                  <w:tcW w:w="544" w:type="dxa"/>
                  <w:tcBorders>
                    <w:top w:val="nil"/>
                    <w:left w:val="single" w:sz="6" w:space="0" w:color="000000"/>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36</w:t>
                  </w:r>
                </w:p>
              </w:tc>
              <w:tc>
                <w:tcPr>
                  <w:tcW w:w="7151" w:type="dxa"/>
                  <w:tcBorders>
                    <w:top w:val="single" w:sz="6" w:space="0" w:color="000000"/>
                    <w:left w:val="nil"/>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прийнято від інших систем водовідведення</w:t>
                  </w:r>
                </w:p>
              </w:tc>
              <w:tc>
                <w:tcPr>
                  <w:tcW w:w="1544" w:type="dxa"/>
                  <w:tcBorders>
                    <w:top w:val="nil"/>
                    <w:left w:val="nil"/>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тис</w:t>
                  </w:r>
                  <w:proofErr w:type="gramStart"/>
                  <w:r w:rsidRPr="00CC429B">
                    <w:rPr>
                      <w:rFonts w:ascii="Times New Roman" w:hAnsi="Times New Roman"/>
                      <w:sz w:val="20"/>
                      <w:lang w:eastAsia="ru-RU"/>
                    </w:rPr>
                    <w:t>.м</w:t>
                  </w:r>
                  <w:proofErr w:type="gramEnd"/>
                  <w:r w:rsidRPr="00CC429B">
                    <w:rPr>
                      <w:rFonts w:ascii="Times New Roman" w:hAnsi="Times New Roman"/>
                      <w:b/>
                      <w:bCs/>
                      <w:sz w:val="2"/>
                      <w:vertAlign w:val="superscript"/>
                      <w:lang w:eastAsia="ru-RU"/>
                    </w:rPr>
                    <w:t>-</w:t>
                  </w:r>
                  <w:r w:rsidRPr="00CC429B">
                    <w:rPr>
                      <w:rFonts w:ascii="Times New Roman" w:hAnsi="Times New Roman"/>
                      <w:b/>
                      <w:bCs/>
                      <w:sz w:val="16"/>
                      <w:vertAlign w:val="superscript"/>
                      <w:lang w:eastAsia="ru-RU"/>
                    </w:rPr>
                    <w:t>3</w:t>
                  </w:r>
                  <w:r w:rsidRPr="00CC429B">
                    <w:rPr>
                      <w:rFonts w:ascii="Times New Roman" w:hAnsi="Times New Roman"/>
                      <w:sz w:val="20"/>
                      <w:lang w:eastAsia="ru-RU"/>
                    </w:rPr>
                    <w:t>/рік</w:t>
                  </w:r>
                </w:p>
              </w:tc>
              <w:tc>
                <w:tcPr>
                  <w:tcW w:w="1487" w:type="dxa"/>
                  <w:tcBorders>
                    <w:top w:val="nil"/>
                    <w:left w:val="nil"/>
                    <w:bottom w:val="single" w:sz="6" w:space="0" w:color="000000"/>
                    <w:right w:val="single" w:sz="6" w:space="0" w:color="000000"/>
                  </w:tcBorders>
                  <w:hideMark/>
                </w:tcPr>
                <w:p w:rsidR="009C75FB" w:rsidRPr="00506850" w:rsidRDefault="009C75FB" w:rsidP="00CB12B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w:t>
                  </w:r>
                </w:p>
              </w:tc>
            </w:tr>
            <w:tr w:rsidR="009C75FB" w:rsidRPr="00793CC5" w:rsidTr="009C75FB">
              <w:trPr>
                <w:trHeight w:val="255"/>
              </w:trPr>
              <w:tc>
                <w:tcPr>
                  <w:tcW w:w="544" w:type="dxa"/>
                  <w:tcBorders>
                    <w:top w:val="nil"/>
                    <w:left w:val="single" w:sz="6" w:space="0" w:color="000000"/>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37</w:t>
                  </w:r>
                </w:p>
              </w:tc>
              <w:tc>
                <w:tcPr>
                  <w:tcW w:w="7151" w:type="dxa"/>
                  <w:tcBorders>
                    <w:top w:val="single" w:sz="6" w:space="0" w:color="000000"/>
                    <w:left w:val="nil"/>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 xml:space="preserve">Середньодобове перекачування </w:t>
                  </w:r>
                  <w:proofErr w:type="gramStart"/>
                  <w:r w:rsidRPr="00CC429B">
                    <w:rPr>
                      <w:rFonts w:ascii="Times New Roman" w:hAnsi="Times New Roman"/>
                      <w:sz w:val="20"/>
                      <w:lang w:eastAsia="ru-RU"/>
                    </w:rPr>
                    <w:t>ст</w:t>
                  </w:r>
                  <w:proofErr w:type="gramEnd"/>
                  <w:r w:rsidRPr="00CC429B">
                    <w:rPr>
                      <w:rFonts w:ascii="Times New Roman" w:hAnsi="Times New Roman"/>
                      <w:sz w:val="20"/>
                      <w:lang w:eastAsia="ru-RU"/>
                    </w:rPr>
                    <w:t>ічних вод</w:t>
                  </w:r>
                </w:p>
              </w:tc>
              <w:tc>
                <w:tcPr>
                  <w:tcW w:w="1544" w:type="dxa"/>
                  <w:tcBorders>
                    <w:top w:val="nil"/>
                    <w:left w:val="nil"/>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тис</w:t>
                  </w:r>
                  <w:proofErr w:type="gramStart"/>
                  <w:r w:rsidRPr="00CC429B">
                    <w:rPr>
                      <w:rFonts w:ascii="Times New Roman" w:hAnsi="Times New Roman"/>
                      <w:sz w:val="20"/>
                      <w:lang w:eastAsia="ru-RU"/>
                    </w:rPr>
                    <w:t>.м</w:t>
                  </w:r>
                  <w:proofErr w:type="gramEnd"/>
                  <w:r w:rsidRPr="00CC429B">
                    <w:rPr>
                      <w:rFonts w:ascii="Times New Roman" w:hAnsi="Times New Roman"/>
                      <w:b/>
                      <w:bCs/>
                      <w:sz w:val="2"/>
                      <w:vertAlign w:val="superscript"/>
                      <w:lang w:eastAsia="ru-RU"/>
                    </w:rPr>
                    <w:t>-</w:t>
                  </w:r>
                  <w:r w:rsidRPr="00CC429B">
                    <w:rPr>
                      <w:rFonts w:ascii="Times New Roman" w:hAnsi="Times New Roman"/>
                      <w:b/>
                      <w:bCs/>
                      <w:sz w:val="16"/>
                      <w:vertAlign w:val="superscript"/>
                      <w:lang w:eastAsia="ru-RU"/>
                    </w:rPr>
                    <w:t>3</w:t>
                  </w:r>
                  <w:r w:rsidRPr="00CC429B">
                    <w:rPr>
                      <w:rFonts w:ascii="Times New Roman" w:hAnsi="Times New Roman"/>
                      <w:sz w:val="20"/>
                      <w:lang w:eastAsia="ru-RU"/>
                    </w:rPr>
                    <w:t>/добу</w:t>
                  </w:r>
                </w:p>
              </w:tc>
              <w:tc>
                <w:tcPr>
                  <w:tcW w:w="1487" w:type="dxa"/>
                  <w:tcBorders>
                    <w:top w:val="nil"/>
                    <w:left w:val="nil"/>
                    <w:bottom w:val="single" w:sz="6" w:space="0" w:color="000000"/>
                    <w:right w:val="single" w:sz="6" w:space="0" w:color="000000"/>
                  </w:tcBorders>
                  <w:hideMark/>
                </w:tcPr>
                <w:p w:rsidR="009C75FB" w:rsidRPr="002139C2" w:rsidRDefault="009C75FB" w:rsidP="00CB12B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2,83</w:t>
                  </w:r>
                </w:p>
              </w:tc>
            </w:tr>
            <w:tr w:rsidR="009C75FB" w:rsidRPr="00793CC5" w:rsidTr="009C75FB">
              <w:trPr>
                <w:trHeight w:val="255"/>
              </w:trPr>
              <w:tc>
                <w:tcPr>
                  <w:tcW w:w="544" w:type="dxa"/>
                  <w:tcBorders>
                    <w:top w:val="nil"/>
                    <w:left w:val="single" w:sz="6" w:space="0" w:color="000000"/>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38</w:t>
                  </w:r>
                </w:p>
              </w:tc>
              <w:tc>
                <w:tcPr>
                  <w:tcW w:w="7151" w:type="dxa"/>
                  <w:tcBorders>
                    <w:top w:val="single" w:sz="6" w:space="0" w:color="000000"/>
                    <w:left w:val="nil"/>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 xml:space="preserve">Пропущено через очисні споруди за </w:t>
                  </w:r>
                  <w:proofErr w:type="gramStart"/>
                  <w:r w:rsidRPr="00CC429B">
                    <w:rPr>
                      <w:rFonts w:ascii="Times New Roman" w:hAnsi="Times New Roman"/>
                      <w:sz w:val="20"/>
                      <w:lang w:eastAsia="ru-RU"/>
                    </w:rPr>
                    <w:t>р</w:t>
                  </w:r>
                  <w:proofErr w:type="gramEnd"/>
                  <w:r w:rsidRPr="00CC429B">
                    <w:rPr>
                      <w:rFonts w:ascii="Times New Roman" w:hAnsi="Times New Roman"/>
                      <w:sz w:val="20"/>
                      <w:lang w:eastAsia="ru-RU"/>
                    </w:rPr>
                    <w:t>ік, усього, з них:</w:t>
                  </w:r>
                </w:p>
              </w:tc>
              <w:tc>
                <w:tcPr>
                  <w:tcW w:w="1544" w:type="dxa"/>
                  <w:tcBorders>
                    <w:top w:val="nil"/>
                    <w:left w:val="nil"/>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тис</w:t>
                  </w:r>
                  <w:proofErr w:type="gramStart"/>
                  <w:r w:rsidRPr="00CC429B">
                    <w:rPr>
                      <w:rFonts w:ascii="Times New Roman" w:hAnsi="Times New Roman"/>
                      <w:sz w:val="20"/>
                      <w:lang w:eastAsia="ru-RU"/>
                    </w:rPr>
                    <w:t>.м</w:t>
                  </w:r>
                  <w:proofErr w:type="gramEnd"/>
                  <w:r w:rsidRPr="00CC429B">
                    <w:rPr>
                      <w:rFonts w:ascii="Times New Roman" w:hAnsi="Times New Roman"/>
                      <w:b/>
                      <w:bCs/>
                      <w:sz w:val="2"/>
                      <w:vertAlign w:val="superscript"/>
                      <w:lang w:eastAsia="ru-RU"/>
                    </w:rPr>
                    <w:t>-</w:t>
                  </w:r>
                  <w:r w:rsidRPr="00CC429B">
                    <w:rPr>
                      <w:rFonts w:ascii="Times New Roman" w:hAnsi="Times New Roman"/>
                      <w:b/>
                      <w:bCs/>
                      <w:sz w:val="16"/>
                      <w:vertAlign w:val="superscript"/>
                      <w:lang w:eastAsia="ru-RU"/>
                    </w:rPr>
                    <w:t>3</w:t>
                  </w:r>
                  <w:r w:rsidRPr="00CC429B">
                    <w:rPr>
                      <w:rFonts w:ascii="Times New Roman" w:hAnsi="Times New Roman"/>
                      <w:sz w:val="20"/>
                      <w:lang w:eastAsia="ru-RU"/>
                    </w:rPr>
                    <w:t>/рік</w:t>
                  </w:r>
                </w:p>
              </w:tc>
              <w:tc>
                <w:tcPr>
                  <w:tcW w:w="1487" w:type="dxa"/>
                  <w:tcBorders>
                    <w:top w:val="nil"/>
                    <w:left w:val="nil"/>
                    <w:bottom w:val="single" w:sz="6" w:space="0" w:color="000000"/>
                    <w:right w:val="single" w:sz="6" w:space="0" w:color="000000"/>
                  </w:tcBorders>
                  <w:hideMark/>
                </w:tcPr>
                <w:p w:rsidR="009C75FB" w:rsidRPr="00506850" w:rsidRDefault="009C75FB" w:rsidP="00CB12B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w:t>
                  </w:r>
                </w:p>
              </w:tc>
            </w:tr>
            <w:tr w:rsidR="009C75FB" w:rsidRPr="00793CC5" w:rsidTr="009C75FB">
              <w:trPr>
                <w:trHeight w:val="255"/>
              </w:trPr>
              <w:tc>
                <w:tcPr>
                  <w:tcW w:w="544" w:type="dxa"/>
                  <w:tcBorders>
                    <w:top w:val="nil"/>
                    <w:left w:val="single" w:sz="6" w:space="0" w:color="000000"/>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39</w:t>
                  </w:r>
                </w:p>
              </w:tc>
              <w:tc>
                <w:tcPr>
                  <w:tcW w:w="7151" w:type="dxa"/>
                  <w:tcBorders>
                    <w:top w:val="single" w:sz="6" w:space="0" w:color="000000"/>
                    <w:left w:val="nil"/>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з повним біологічним очищенням</w:t>
                  </w:r>
                </w:p>
              </w:tc>
              <w:tc>
                <w:tcPr>
                  <w:tcW w:w="1544" w:type="dxa"/>
                  <w:tcBorders>
                    <w:top w:val="nil"/>
                    <w:left w:val="nil"/>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тис</w:t>
                  </w:r>
                  <w:proofErr w:type="gramStart"/>
                  <w:r w:rsidRPr="00CC429B">
                    <w:rPr>
                      <w:rFonts w:ascii="Times New Roman" w:hAnsi="Times New Roman"/>
                      <w:sz w:val="20"/>
                      <w:lang w:eastAsia="ru-RU"/>
                    </w:rPr>
                    <w:t>.м</w:t>
                  </w:r>
                  <w:proofErr w:type="gramEnd"/>
                  <w:r w:rsidRPr="00CC429B">
                    <w:rPr>
                      <w:rFonts w:ascii="Times New Roman" w:hAnsi="Times New Roman"/>
                      <w:b/>
                      <w:bCs/>
                      <w:sz w:val="2"/>
                      <w:vertAlign w:val="superscript"/>
                      <w:lang w:eastAsia="ru-RU"/>
                    </w:rPr>
                    <w:t>-</w:t>
                  </w:r>
                  <w:r w:rsidRPr="00CC429B">
                    <w:rPr>
                      <w:rFonts w:ascii="Times New Roman" w:hAnsi="Times New Roman"/>
                      <w:b/>
                      <w:bCs/>
                      <w:sz w:val="16"/>
                      <w:vertAlign w:val="superscript"/>
                      <w:lang w:eastAsia="ru-RU"/>
                    </w:rPr>
                    <w:t>3</w:t>
                  </w:r>
                  <w:r w:rsidRPr="00CC429B">
                    <w:rPr>
                      <w:rFonts w:ascii="Times New Roman" w:hAnsi="Times New Roman"/>
                      <w:sz w:val="20"/>
                      <w:lang w:eastAsia="ru-RU"/>
                    </w:rPr>
                    <w:t>/рік</w:t>
                  </w:r>
                </w:p>
              </w:tc>
              <w:tc>
                <w:tcPr>
                  <w:tcW w:w="1487" w:type="dxa"/>
                  <w:tcBorders>
                    <w:top w:val="nil"/>
                    <w:left w:val="nil"/>
                    <w:bottom w:val="single" w:sz="6" w:space="0" w:color="000000"/>
                    <w:right w:val="single" w:sz="6" w:space="0" w:color="000000"/>
                  </w:tcBorders>
                  <w:hideMark/>
                </w:tcPr>
                <w:p w:rsidR="009C75FB" w:rsidRPr="00506850" w:rsidRDefault="009C75FB" w:rsidP="00CB12B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w:t>
                  </w:r>
                </w:p>
              </w:tc>
            </w:tr>
            <w:tr w:rsidR="009C75FB" w:rsidRPr="00793CC5" w:rsidTr="009C75FB">
              <w:trPr>
                <w:trHeight w:val="255"/>
              </w:trPr>
              <w:tc>
                <w:tcPr>
                  <w:tcW w:w="544" w:type="dxa"/>
                  <w:tcBorders>
                    <w:top w:val="nil"/>
                    <w:left w:val="single" w:sz="6" w:space="0" w:color="000000"/>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40</w:t>
                  </w:r>
                </w:p>
              </w:tc>
              <w:tc>
                <w:tcPr>
                  <w:tcW w:w="7151" w:type="dxa"/>
                  <w:tcBorders>
                    <w:top w:val="single" w:sz="6" w:space="0" w:color="000000"/>
                    <w:left w:val="nil"/>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з доочищенням</w:t>
                  </w:r>
                </w:p>
              </w:tc>
              <w:tc>
                <w:tcPr>
                  <w:tcW w:w="1544" w:type="dxa"/>
                  <w:tcBorders>
                    <w:top w:val="nil"/>
                    <w:left w:val="nil"/>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тис</w:t>
                  </w:r>
                  <w:proofErr w:type="gramStart"/>
                  <w:r w:rsidRPr="00CC429B">
                    <w:rPr>
                      <w:rFonts w:ascii="Times New Roman" w:hAnsi="Times New Roman"/>
                      <w:sz w:val="20"/>
                      <w:lang w:eastAsia="ru-RU"/>
                    </w:rPr>
                    <w:t>.м</w:t>
                  </w:r>
                  <w:proofErr w:type="gramEnd"/>
                  <w:r w:rsidRPr="00CC429B">
                    <w:rPr>
                      <w:rFonts w:ascii="Times New Roman" w:hAnsi="Times New Roman"/>
                      <w:b/>
                      <w:bCs/>
                      <w:sz w:val="2"/>
                      <w:vertAlign w:val="superscript"/>
                      <w:lang w:eastAsia="ru-RU"/>
                    </w:rPr>
                    <w:t>-</w:t>
                  </w:r>
                  <w:r w:rsidRPr="00CC429B">
                    <w:rPr>
                      <w:rFonts w:ascii="Times New Roman" w:hAnsi="Times New Roman"/>
                      <w:b/>
                      <w:bCs/>
                      <w:sz w:val="16"/>
                      <w:vertAlign w:val="superscript"/>
                      <w:lang w:eastAsia="ru-RU"/>
                    </w:rPr>
                    <w:t>3</w:t>
                  </w:r>
                  <w:r w:rsidRPr="00CC429B">
                    <w:rPr>
                      <w:rFonts w:ascii="Times New Roman" w:hAnsi="Times New Roman"/>
                      <w:sz w:val="20"/>
                      <w:lang w:eastAsia="ru-RU"/>
                    </w:rPr>
                    <w:t>/рік</w:t>
                  </w:r>
                </w:p>
              </w:tc>
              <w:tc>
                <w:tcPr>
                  <w:tcW w:w="1487" w:type="dxa"/>
                  <w:tcBorders>
                    <w:top w:val="nil"/>
                    <w:left w:val="nil"/>
                    <w:bottom w:val="single" w:sz="6" w:space="0" w:color="000000"/>
                    <w:right w:val="single" w:sz="6" w:space="0" w:color="000000"/>
                  </w:tcBorders>
                  <w:hideMark/>
                </w:tcPr>
                <w:p w:rsidR="009C75FB" w:rsidRPr="00506850" w:rsidRDefault="009C75FB" w:rsidP="00CB12B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w:t>
                  </w:r>
                </w:p>
              </w:tc>
            </w:tr>
            <w:tr w:rsidR="009C75FB" w:rsidRPr="00793CC5" w:rsidTr="009C75FB">
              <w:trPr>
                <w:trHeight w:val="255"/>
              </w:trPr>
              <w:tc>
                <w:tcPr>
                  <w:tcW w:w="544" w:type="dxa"/>
                  <w:tcBorders>
                    <w:top w:val="nil"/>
                    <w:left w:val="single" w:sz="6" w:space="0" w:color="000000"/>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41</w:t>
                  </w:r>
                </w:p>
              </w:tc>
              <w:tc>
                <w:tcPr>
                  <w:tcW w:w="7151" w:type="dxa"/>
                  <w:tcBorders>
                    <w:top w:val="single" w:sz="6" w:space="0" w:color="000000"/>
                    <w:left w:val="nil"/>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 xml:space="preserve">Середньодобове очищення </w:t>
                  </w:r>
                  <w:proofErr w:type="gramStart"/>
                  <w:r w:rsidRPr="00CC429B">
                    <w:rPr>
                      <w:rFonts w:ascii="Times New Roman" w:hAnsi="Times New Roman"/>
                      <w:sz w:val="20"/>
                      <w:lang w:eastAsia="ru-RU"/>
                    </w:rPr>
                    <w:t>ст</w:t>
                  </w:r>
                  <w:proofErr w:type="gramEnd"/>
                  <w:r w:rsidRPr="00CC429B">
                    <w:rPr>
                      <w:rFonts w:ascii="Times New Roman" w:hAnsi="Times New Roman"/>
                      <w:sz w:val="20"/>
                      <w:lang w:eastAsia="ru-RU"/>
                    </w:rPr>
                    <w:t>ічних вод на очисних спорудах</w:t>
                  </w:r>
                </w:p>
              </w:tc>
              <w:tc>
                <w:tcPr>
                  <w:tcW w:w="1544" w:type="dxa"/>
                  <w:tcBorders>
                    <w:top w:val="nil"/>
                    <w:left w:val="nil"/>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тис</w:t>
                  </w:r>
                  <w:proofErr w:type="gramStart"/>
                  <w:r w:rsidRPr="00CC429B">
                    <w:rPr>
                      <w:rFonts w:ascii="Times New Roman" w:hAnsi="Times New Roman"/>
                      <w:sz w:val="20"/>
                      <w:lang w:eastAsia="ru-RU"/>
                    </w:rPr>
                    <w:t>.м</w:t>
                  </w:r>
                  <w:proofErr w:type="gramEnd"/>
                  <w:r w:rsidRPr="00CC429B">
                    <w:rPr>
                      <w:rFonts w:ascii="Times New Roman" w:hAnsi="Times New Roman"/>
                      <w:b/>
                      <w:bCs/>
                      <w:sz w:val="2"/>
                      <w:vertAlign w:val="superscript"/>
                      <w:lang w:eastAsia="ru-RU"/>
                    </w:rPr>
                    <w:t>-</w:t>
                  </w:r>
                  <w:r w:rsidRPr="00CC429B">
                    <w:rPr>
                      <w:rFonts w:ascii="Times New Roman" w:hAnsi="Times New Roman"/>
                      <w:b/>
                      <w:bCs/>
                      <w:sz w:val="16"/>
                      <w:vertAlign w:val="superscript"/>
                      <w:lang w:eastAsia="ru-RU"/>
                    </w:rPr>
                    <w:t>3</w:t>
                  </w:r>
                  <w:r w:rsidRPr="00CC429B">
                    <w:rPr>
                      <w:rFonts w:ascii="Times New Roman" w:hAnsi="Times New Roman"/>
                      <w:sz w:val="20"/>
                      <w:lang w:eastAsia="ru-RU"/>
                    </w:rPr>
                    <w:t>/добу</w:t>
                  </w:r>
                </w:p>
              </w:tc>
              <w:tc>
                <w:tcPr>
                  <w:tcW w:w="1487" w:type="dxa"/>
                  <w:tcBorders>
                    <w:top w:val="nil"/>
                    <w:left w:val="nil"/>
                    <w:bottom w:val="single" w:sz="6" w:space="0" w:color="000000"/>
                    <w:right w:val="single" w:sz="6" w:space="0" w:color="000000"/>
                  </w:tcBorders>
                  <w:hideMark/>
                </w:tcPr>
                <w:p w:rsidR="009C75FB" w:rsidRPr="00506850" w:rsidRDefault="009C75FB" w:rsidP="00CB12B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w:t>
                  </w:r>
                </w:p>
              </w:tc>
            </w:tr>
            <w:tr w:rsidR="009C75FB" w:rsidRPr="00793CC5" w:rsidTr="009C75FB">
              <w:trPr>
                <w:trHeight w:val="255"/>
              </w:trPr>
              <w:tc>
                <w:tcPr>
                  <w:tcW w:w="544" w:type="dxa"/>
                  <w:tcBorders>
                    <w:top w:val="nil"/>
                    <w:left w:val="single" w:sz="6" w:space="0" w:color="000000"/>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42</w:t>
                  </w:r>
                </w:p>
              </w:tc>
              <w:tc>
                <w:tcPr>
                  <w:tcW w:w="7151" w:type="dxa"/>
                  <w:tcBorders>
                    <w:top w:val="single" w:sz="6" w:space="0" w:color="000000"/>
                    <w:left w:val="nil"/>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 xml:space="preserve">Обсяг скинутих </w:t>
                  </w:r>
                  <w:proofErr w:type="gramStart"/>
                  <w:r w:rsidRPr="00CC429B">
                    <w:rPr>
                      <w:rFonts w:ascii="Times New Roman" w:hAnsi="Times New Roman"/>
                      <w:sz w:val="20"/>
                      <w:lang w:eastAsia="ru-RU"/>
                    </w:rPr>
                    <w:t>ст</w:t>
                  </w:r>
                  <w:proofErr w:type="gramEnd"/>
                  <w:r w:rsidRPr="00CC429B">
                    <w:rPr>
                      <w:rFonts w:ascii="Times New Roman" w:hAnsi="Times New Roman"/>
                      <w:sz w:val="20"/>
                      <w:lang w:eastAsia="ru-RU"/>
                    </w:rPr>
                    <w:t>ічних вод за рік без очищення (рядок 35-рядок 38)</w:t>
                  </w:r>
                </w:p>
              </w:tc>
              <w:tc>
                <w:tcPr>
                  <w:tcW w:w="1544" w:type="dxa"/>
                  <w:tcBorders>
                    <w:top w:val="nil"/>
                    <w:left w:val="nil"/>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тис</w:t>
                  </w:r>
                  <w:proofErr w:type="gramStart"/>
                  <w:r w:rsidRPr="00CC429B">
                    <w:rPr>
                      <w:rFonts w:ascii="Times New Roman" w:hAnsi="Times New Roman"/>
                      <w:sz w:val="20"/>
                      <w:lang w:eastAsia="ru-RU"/>
                    </w:rPr>
                    <w:t>.м</w:t>
                  </w:r>
                  <w:proofErr w:type="gramEnd"/>
                  <w:r w:rsidRPr="00CC429B">
                    <w:rPr>
                      <w:rFonts w:ascii="Times New Roman" w:hAnsi="Times New Roman"/>
                      <w:b/>
                      <w:bCs/>
                      <w:sz w:val="2"/>
                      <w:vertAlign w:val="superscript"/>
                      <w:lang w:eastAsia="ru-RU"/>
                    </w:rPr>
                    <w:t>-</w:t>
                  </w:r>
                  <w:r w:rsidRPr="00CC429B">
                    <w:rPr>
                      <w:rFonts w:ascii="Times New Roman" w:hAnsi="Times New Roman"/>
                      <w:b/>
                      <w:bCs/>
                      <w:sz w:val="16"/>
                      <w:vertAlign w:val="superscript"/>
                      <w:lang w:eastAsia="ru-RU"/>
                    </w:rPr>
                    <w:t>3</w:t>
                  </w:r>
                  <w:r w:rsidRPr="00CC429B">
                    <w:rPr>
                      <w:rFonts w:ascii="Times New Roman" w:hAnsi="Times New Roman"/>
                      <w:sz w:val="20"/>
                      <w:lang w:eastAsia="ru-RU"/>
                    </w:rPr>
                    <w:t>/рік</w:t>
                  </w:r>
                </w:p>
              </w:tc>
              <w:tc>
                <w:tcPr>
                  <w:tcW w:w="1487" w:type="dxa"/>
                  <w:tcBorders>
                    <w:top w:val="nil"/>
                    <w:left w:val="nil"/>
                    <w:bottom w:val="single" w:sz="6" w:space="0" w:color="000000"/>
                    <w:right w:val="single" w:sz="6" w:space="0" w:color="000000"/>
                  </w:tcBorders>
                  <w:hideMark/>
                </w:tcPr>
                <w:p w:rsidR="009C75FB" w:rsidRPr="00506850" w:rsidRDefault="009C75FB" w:rsidP="00CB12B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w:t>
                  </w:r>
                </w:p>
              </w:tc>
            </w:tr>
            <w:tr w:rsidR="009C75FB" w:rsidRPr="00793CC5" w:rsidTr="009C75FB">
              <w:trPr>
                <w:trHeight w:val="255"/>
              </w:trPr>
              <w:tc>
                <w:tcPr>
                  <w:tcW w:w="544" w:type="dxa"/>
                  <w:tcBorders>
                    <w:top w:val="nil"/>
                    <w:left w:val="single" w:sz="6" w:space="0" w:color="000000"/>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43</w:t>
                  </w:r>
                </w:p>
              </w:tc>
              <w:tc>
                <w:tcPr>
                  <w:tcW w:w="7151" w:type="dxa"/>
                  <w:tcBorders>
                    <w:top w:val="single" w:sz="6" w:space="0" w:color="000000"/>
                    <w:left w:val="nil"/>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 xml:space="preserve">Частка скинутих </w:t>
                  </w:r>
                  <w:proofErr w:type="gramStart"/>
                  <w:r w:rsidRPr="00CC429B">
                    <w:rPr>
                      <w:rFonts w:ascii="Times New Roman" w:hAnsi="Times New Roman"/>
                      <w:sz w:val="20"/>
                      <w:lang w:eastAsia="ru-RU"/>
                    </w:rPr>
                    <w:t>ст</w:t>
                  </w:r>
                  <w:proofErr w:type="gramEnd"/>
                  <w:r w:rsidRPr="00CC429B">
                    <w:rPr>
                      <w:rFonts w:ascii="Times New Roman" w:hAnsi="Times New Roman"/>
                      <w:sz w:val="20"/>
                      <w:lang w:eastAsia="ru-RU"/>
                    </w:rPr>
                    <w:t>ічних вод без очищення (рядок 42/рядок 35х100)</w:t>
                  </w:r>
                </w:p>
              </w:tc>
              <w:tc>
                <w:tcPr>
                  <w:tcW w:w="1544" w:type="dxa"/>
                  <w:tcBorders>
                    <w:top w:val="nil"/>
                    <w:left w:val="nil"/>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w:t>
                  </w:r>
                </w:p>
              </w:tc>
              <w:tc>
                <w:tcPr>
                  <w:tcW w:w="1487" w:type="dxa"/>
                  <w:tcBorders>
                    <w:top w:val="nil"/>
                    <w:left w:val="nil"/>
                    <w:bottom w:val="single" w:sz="6" w:space="0" w:color="000000"/>
                    <w:right w:val="single" w:sz="6" w:space="0" w:color="000000"/>
                  </w:tcBorders>
                  <w:hideMark/>
                </w:tcPr>
                <w:p w:rsidR="009C75FB" w:rsidRPr="00506850" w:rsidRDefault="009C75FB" w:rsidP="00CB12B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r>
            <w:tr w:rsidR="009C75FB" w:rsidRPr="00793CC5" w:rsidTr="009C75FB">
              <w:trPr>
                <w:trHeight w:val="255"/>
              </w:trPr>
              <w:tc>
                <w:tcPr>
                  <w:tcW w:w="544" w:type="dxa"/>
                  <w:tcBorders>
                    <w:top w:val="nil"/>
                    <w:left w:val="single" w:sz="6" w:space="0" w:color="000000"/>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44</w:t>
                  </w:r>
                </w:p>
              </w:tc>
              <w:tc>
                <w:tcPr>
                  <w:tcW w:w="7151" w:type="dxa"/>
                  <w:tcBorders>
                    <w:top w:val="single" w:sz="6" w:space="0" w:color="000000"/>
                    <w:left w:val="nil"/>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 xml:space="preserve">Обсяг недостатньо очищених скинутих </w:t>
                  </w:r>
                  <w:proofErr w:type="gramStart"/>
                  <w:r w:rsidRPr="00CC429B">
                    <w:rPr>
                      <w:rFonts w:ascii="Times New Roman" w:hAnsi="Times New Roman"/>
                      <w:sz w:val="20"/>
                      <w:lang w:eastAsia="ru-RU"/>
                    </w:rPr>
                    <w:t>ст</w:t>
                  </w:r>
                  <w:proofErr w:type="gramEnd"/>
                  <w:r w:rsidRPr="00CC429B">
                    <w:rPr>
                      <w:rFonts w:ascii="Times New Roman" w:hAnsi="Times New Roman"/>
                      <w:sz w:val="20"/>
                      <w:lang w:eastAsia="ru-RU"/>
                    </w:rPr>
                    <w:t>ічних вод (рядок 35-рядок 39)</w:t>
                  </w:r>
                </w:p>
              </w:tc>
              <w:tc>
                <w:tcPr>
                  <w:tcW w:w="1544" w:type="dxa"/>
                  <w:tcBorders>
                    <w:top w:val="nil"/>
                    <w:left w:val="nil"/>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тис</w:t>
                  </w:r>
                  <w:proofErr w:type="gramStart"/>
                  <w:r w:rsidRPr="00CC429B">
                    <w:rPr>
                      <w:rFonts w:ascii="Times New Roman" w:hAnsi="Times New Roman"/>
                      <w:sz w:val="20"/>
                      <w:lang w:eastAsia="ru-RU"/>
                    </w:rPr>
                    <w:t>.м</w:t>
                  </w:r>
                  <w:proofErr w:type="gramEnd"/>
                  <w:r w:rsidRPr="00CC429B">
                    <w:rPr>
                      <w:rFonts w:ascii="Times New Roman" w:hAnsi="Times New Roman"/>
                      <w:b/>
                      <w:bCs/>
                      <w:sz w:val="2"/>
                      <w:vertAlign w:val="superscript"/>
                      <w:lang w:eastAsia="ru-RU"/>
                    </w:rPr>
                    <w:t>-</w:t>
                  </w:r>
                  <w:r w:rsidRPr="00CC429B">
                    <w:rPr>
                      <w:rFonts w:ascii="Times New Roman" w:hAnsi="Times New Roman"/>
                      <w:b/>
                      <w:bCs/>
                      <w:sz w:val="16"/>
                      <w:vertAlign w:val="superscript"/>
                      <w:lang w:eastAsia="ru-RU"/>
                    </w:rPr>
                    <w:t>3</w:t>
                  </w:r>
                  <w:r w:rsidRPr="00CC429B">
                    <w:rPr>
                      <w:rFonts w:ascii="Times New Roman" w:hAnsi="Times New Roman"/>
                      <w:sz w:val="20"/>
                      <w:lang w:eastAsia="ru-RU"/>
                    </w:rPr>
                    <w:t>/рік</w:t>
                  </w:r>
                </w:p>
              </w:tc>
              <w:tc>
                <w:tcPr>
                  <w:tcW w:w="1487" w:type="dxa"/>
                  <w:tcBorders>
                    <w:top w:val="nil"/>
                    <w:left w:val="nil"/>
                    <w:bottom w:val="single" w:sz="6" w:space="0" w:color="000000"/>
                    <w:right w:val="single" w:sz="6" w:space="0" w:color="000000"/>
                  </w:tcBorders>
                  <w:hideMark/>
                </w:tcPr>
                <w:p w:rsidR="009C75FB" w:rsidRPr="002139C2" w:rsidRDefault="009C75FB" w:rsidP="00CB12B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1032,8</w:t>
                  </w:r>
                </w:p>
              </w:tc>
            </w:tr>
            <w:tr w:rsidR="009C75FB" w:rsidRPr="00793CC5" w:rsidTr="009C75FB">
              <w:trPr>
                <w:trHeight w:val="255"/>
              </w:trPr>
              <w:tc>
                <w:tcPr>
                  <w:tcW w:w="544" w:type="dxa"/>
                  <w:tcBorders>
                    <w:top w:val="nil"/>
                    <w:left w:val="single" w:sz="6" w:space="0" w:color="000000"/>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45</w:t>
                  </w:r>
                </w:p>
              </w:tc>
              <w:tc>
                <w:tcPr>
                  <w:tcW w:w="7151" w:type="dxa"/>
                  <w:tcBorders>
                    <w:top w:val="single" w:sz="6" w:space="0" w:color="000000"/>
                    <w:left w:val="nil"/>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 xml:space="preserve">Частка недостатньо очищених </w:t>
                  </w:r>
                  <w:proofErr w:type="gramStart"/>
                  <w:r w:rsidRPr="00CC429B">
                    <w:rPr>
                      <w:rFonts w:ascii="Times New Roman" w:hAnsi="Times New Roman"/>
                      <w:sz w:val="20"/>
                      <w:lang w:eastAsia="ru-RU"/>
                    </w:rPr>
                    <w:t>ст</w:t>
                  </w:r>
                  <w:proofErr w:type="gramEnd"/>
                  <w:r w:rsidRPr="00CC429B">
                    <w:rPr>
                      <w:rFonts w:ascii="Times New Roman" w:hAnsi="Times New Roman"/>
                      <w:sz w:val="20"/>
                      <w:lang w:eastAsia="ru-RU"/>
                    </w:rPr>
                    <w:t>ічних вод (рядок 44/рядок 35х100)</w:t>
                  </w:r>
                </w:p>
              </w:tc>
              <w:tc>
                <w:tcPr>
                  <w:tcW w:w="1544" w:type="dxa"/>
                  <w:tcBorders>
                    <w:top w:val="nil"/>
                    <w:left w:val="nil"/>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w:t>
                  </w:r>
                </w:p>
              </w:tc>
              <w:tc>
                <w:tcPr>
                  <w:tcW w:w="1487" w:type="dxa"/>
                  <w:tcBorders>
                    <w:top w:val="nil"/>
                    <w:left w:val="nil"/>
                    <w:bottom w:val="single" w:sz="6" w:space="0" w:color="000000"/>
                    <w:right w:val="single" w:sz="6" w:space="0" w:color="000000"/>
                  </w:tcBorders>
                  <w:hideMark/>
                </w:tcPr>
                <w:p w:rsidR="009C75FB" w:rsidRPr="00506850" w:rsidRDefault="009C75FB" w:rsidP="00CB12B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r>
            <w:tr w:rsidR="009C75FB" w:rsidRPr="00793CC5" w:rsidTr="009C75FB">
              <w:trPr>
                <w:trHeight w:val="255"/>
              </w:trPr>
              <w:tc>
                <w:tcPr>
                  <w:tcW w:w="544" w:type="dxa"/>
                  <w:tcBorders>
                    <w:top w:val="nil"/>
                    <w:left w:val="single" w:sz="6" w:space="0" w:color="000000"/>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46</w:t>
                  </w:r>
                </w:p>
              </w:tc>
              <w:tc>
                <w:tcPr>
                  <w:tcW w:w="7151" w:type="dxa"/>
                  <w:tcBorders>
                    <w:top w:val="single" w:sz="6" w:space="0" w:color="000000"/>
                    <w:left w:val="nil"/>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 xml:space="preserve">Передано </w:t>
                  </w:r>
                  <w:proofErr w:type="gramStart"/>
                  <w:r w:rsidRPr="00CC429B">
                    <w:rPr>
                      <w:rFonts w:ascii="Times New Roman" w:hAnsi="Times New Roman"/>
                      <w:sz w:val="20"/>
                      <w:lang w:eastAsia="ru-RU"/>
                    </w:rPr>
                    <w:t>ст</w:t>
                  </w:r>
                  <w:proofErr w:type="gramEnd"/>
                  <w:r w:rsidRPr="00CC429B">
                    <w:rPr>
                      <w:rFonts w:ascii="Times New Roman" w:hAnsi="Times New Roman"/>
                      <w:sz w:val="20"/>
                      <w:lang w:eastAsia="ru-RU"/>
                    </w:rPr>
                    <w:t>ічних вод іншим системам на очищення за рік</w:t>
                  </w:r>
                </w:p>
              </w:tc>
              <w:tc>
                <w:tcPr>
                  <w:tcW w:w="1544" w:type="dxa"/>
                  <w:tcBorders>
                    <w:top w:val="nil"/>
                    <w:left w:val="nil"/>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тис</w:t>
                  </w:r>
                  <w:proofErr w:type="gramStart"/>
                  <w:r w:rsidRPr="00CC429B">
                    <w:rPr>
                      <w:rFonts w:ascii="Times New Roman" w:hAnsi="Times New Roman"/>
                      <w:sz w:val="20"/>
                      <w:lang w:eastAsia="ru-RU"/>
                    </w:rPr>
                    <w:t>.м</w:t>
                  </w:r>
                  <w:proofErr w:type="gramEnd"/>
                  <w:r w:rsidRPr="00CC429B">
                    <w:rPr>
                      <w:rFonts w:ascii="Times New Roman" w:hAnsi="Times New Roman"/>
                      <w:b/>
                      <w:bCs/>
                      <w:sz w:val="2"/>
                      <w:vertAlign w:val="superscript"/>
                      <w:lang w:eastAsia="ru-RU"/>
                    </w:rPr>
                    <w:t>-</w:t>
                  </w:r>
                  <w:r w:rsidRPr="00CC429B">
                    <w:rPr>
                      <w:rFonts w:ascii="Times New Roman" w:hAnsi="Times New Roman"/>
                      <w:b/>
                      <w:bCs/>
                      <w:sz w:val="16"/>
                      <w:vertAlign w:val="superscript"/>
                      <w:lang w:eastAsia="ru-RU"/>
                    </w:rPr>
                    <w:t>3</w:t>
                  </w:r>
                  <w:r w:rsidRPr="00CC429B">
                    <w:rPr>
                      <w:rFonts w:ascii="Times New Roman" w:hAnsi="Times New Roman"/>
                      <w:sz w:val="20"/>
                      <w:lang w:eastAsia="ru-RU"/>
                    </w:rPr>
                    <w:t>/рік</w:t>
                  </w:r>
                </w:p>
              </w:tc>
              <w:tc>
                <w:tcPr>
                  <w:tcW w:w="1487" w:type="dxa"/>
                  <w:tcBorders>
                    <w:top w:val="nil"/>
                    <w:left w:val="nil"/>
                    <w:bottom w:val="single" w:sz="6" w:space="0" w:color="000000"/>
                    <w:right w:val="single" w:sz="6" w:space="0" w:color="000000"/>
                  </w:tcBorders>
                  <w:hideMark/>
                </w:tcPr>
                <w:p w:rsidR="009C75FB" w:rsidRPr="002139C2" w:rsidRDefault="009C75FB" w:rsidP="00CB12B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1032,8</w:t>
                  </w:r>
                </w:p>
              </w:tc>
            </w:tr>
            <w:tr w:rsidR="009C75FB" w:rsidRPr="00793CC5" w:rsidTr="009C75FB">
              <w:trPr>
                <w:trHeight w:val="255"/>
              </w:trPr>
              <w:tc>
                <w:tcPr>
                  <w:tcW w:w="544" w:type="dxa"/>
                  <w:tcBorders>
                    <w:top w:val="nil"/>
                    <w:left w:val="single" w:sz="6" w:space="0" w:color="000000"/>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47</w:t>
                  </w:r>
                </w:p>
              </w:tc>
              <w:tc>
                <w:tcPr>
                  <w:tcW w:w="7151" w:type="dxa"/>
                  <w:tcBorders>
                    <w:top w:val="single" w:sz="6" w:space="0" w:color="000000"/>
                    <w:left w:val="nil"/>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 xml:space="preserve">Частка переданих </w:t>
                  </w:r>
                  <w:proofErr w:type="gramStart"/>
                  <w:r w:rsidRPr="00CC429B">
                    <w:rPr>
                      <w:rFonts w:ascii="Times New Roman" w:hAnsi="Times New Roman"/>
                      <w:sz w:val="20"/>
                      <w:lang w:eastAsia="ru-RU"/>
                    </w:rPr>
                    <w:t>ст</w:t>
                  </w:r>
                  <w:proofErr w:type="gramEnd"/>
                  <w:r w:rsidRPr="00CC429B">
                    <w:rPr>
                      <w:rFonts w:ascii="Times New Roman" w:hAnsi="Times New Roman"/>
                      <w:sz w:val="20"/>
                      <w:lang w:eastAsia="ru-RU"/>
                    </w:rPr>
                    <w:t>ічних вод на очищення (рядок 46/рядок 35х100)</w:t>
                  </w:r>
                </w:p>
              </w:tc>
              <w:tc>
                <w:tcPr>
                  <w:tcW w:w="1544" w:type="dxa"/>
                  <w:tcBorders>
                    <w:top w:val="nil"/>
                    <w:left w:val="nil"/>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w:t>
                  </w:r>
                </w:p>
              </w:tc>
              <w:tc>
                <w:tcPr>
                  <w:tcW w:w="1487" w:type="dxa"/>
                  <w:tcBorders>
                    <w:top w:val="nil"/>
                    <w:left w:val="nil"/>
                    <w:bottom w:val="single" w:sz="6" w:space="0" w:color="000000"/>
                    <w:right w:val="single" w:sz="6" w:space="0" w:color="000000"/>
                  </w:tcBorders>
                  <w:hideMark/>
                </w:tcPr>
                <w:p w:rsidR="009C75FB" w:rsidRPr="00506850" w:rsidRDefault="009C75FB" w:rsidP="00CB12B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r>
            <w:tr w:rsidR="009C75FB" w:rsidRPr="00793CC5" w:rsidTr="009C75FB">
              <w:trPr>
                <w:trHeight w:val="255"/>
              </w:trPr>
              <w:tc>
                <w:tcPr>
                  <w:tcW w:w="544" w:type="dxa"/>
                  <w:tcBorders>
                    <w:top w:val="nil"/>
                    <w:left w:val="single" w:sz="6" w:space="0" w:color="000000"/>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48</w:t>
                  </w:r>
                </w:p>
              </w:tc>
              <w:tc>
                <w:tcPr>
                  <w:tcW w:w="7151" w:type="dxa"/>
                  <w:tcBorders>
                    <w:top w:val="single" w:sz="6" w:space="0" w:color="000000"/>
                    <w:left w:val="nil"/>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 xml:space="preserve">Обсяг реалізованих послуг по водовідведенню усім споживачам за </w:t>
                  </w:r>
                  <w:proofErr w:type="gramStart"/>
                  <w:r w:rsidRPr="00CC429B">
                    <w:rPr>
                      <w:rFonts w:ascii="Times New Roman" w:hAnsi="Times New Roman"/>
                      <w:sz w:val="20"/>
                      <w:lang w:eastAsia="ru-RU"/>
                    </w:rPr>
                    <w:t>р</w:t>
                  </w:r>
                  <w:proofErr w:type="gramEnd"/>
                  <w:r w:rsidRPr="00CC429B">
                    <w:rPr>
                      <w:rFonts w:ascii="Times New Roman" w:hAnsi="Times New Roman"/>
                      <w:sz w:val="20"/>
                      <w:lang w:eastAsia="ru-RU"/>
                    </w:rPr>
                    <w:t>ік, у тому числі:</w:t>
                  </w:r>
                </w:p>
              </w:tc>
              <w:tc>
                <w:tcPr>
                  <w:tcW w:w="1544" w:type="dxa"/>
                  <w:tcBorders>
                    <w:top w:val="nil"/>
                    <w:left w:val="nil"/>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тис</w:t>
                  </w:r>
                  <w:proofErr w:type="gramStart"/>
                  <w:r w:rsidRPr="00CC429B">
                    <w:rPr>
                      <w:rFonts w:ascii="Times New Roman" w:hAnsi="Times New Roman"/>
                      <w:sz w:val="20"/>
                      <w:lang w:eastAsia="ru-RU"/>
                    </w:rPr>
                    <w:t>.м</w:t>
                  </w:r>
                  <w:proofErr w:type="gramEnd"/>
                  <w:r w:rsidRPr="00CC429B">
                    <w:rPr>
                      <w:rFonts w:ascii="Times New Roman" w:hAnsi="Times New Roman"/>
                      <w:b/>
                      <w:bCs/>
                      <w:sz w:val="2"/>
                      <w:vertAlign w:val="superscript"/>
                      <w:lang w:eastAsia="ru-RU"/>
                    </w:rPr>
                    <w:t>-</w:t>
                  </w:r>
                  <w:r w:rsidRPr="00CC429B">
                    <w:rPr>
                      <w:rFonts w:ascii="Times New Roman" w:hAnsi="Times New Roman"/>
                      <w:b/>
                      <w:bCs/>
                      <w:sz w:val="16"/>
                      <w:vertAlign w:val="superscript"/>
                      <w:lang w:eastAsia="ru-RU"/>
                    </w:rPr>
                    <w:t>3</w:t>
                  </w:r>
                  <w:r w:rsidRPr="00CC429B">
                    <w:rPr>
                      <w:rFonts w:ascii="Times New Roman" w:hAnsi="Times New Roman"/>
                      <w:sz w:val="20"/>
                      <w:lang w:eastAsia="ru-RU"/>
                    </w:rPr>
                    <w:t>/рік</w:t>
                  </w:r>
                </w:p>
              </w:tc>
              <w:tc>
                <w:tcPr>
                  <w:tcW w:w="1487" w:type="dxa"/>
                  <w:tcBorders>
                    <w:top w:val="nil"/>
                    <w:left w:val="nil"/>
                    <w:bottom w:val="single" w:sz="6" w:space="0" w:color="000000"/>
                    <w:right w:val="single" w:sz="6" w:space="0" w:color="000000"/>
                  </w:tcBorders>
                  <w:hideMark/>
                </w:tcPr>
                <w:p w:rsidR="009C75FB" w:rsidRPr="002139C2" w:rsidRDefault="009C75FB" w:rsidP="00CB12B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1032,8</w:t>
                  </w:r>
                </w:p>
              </w:tc>
            </w:tr>
            <w:tr w:rsidR="009C75FB" w:rsidRPr="00793CC5" w:rsidTr="009C75FB">
              <w:trPr>
                <w:trHeight w:val="255"/>
              </w:trPr>
              <w:tc>
                <w:tcPr>
                  <w:tcW w:w="544" w:type="dxa"/>
                  <w:tcBorders>
                    <w:top w:val="nil"/>
                    <w:left w:val="single" w:sz="6" w:space="0" w:color="000000"/>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49</w:t>
                  </w:r>
                </w:p>
              </w:tc>
              <w:tc>
                <w:tcPr>
                  <w:tcW w:w="7151" w:type="dxa"/>
                  <w:tcBorders>
                    <w:top w:val="single" w:sz="6" w:space="0" w:color="000000"/>
                    <w:left w:val="nil"/>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населенню</w:t>
                  </w:r>
                </w:p>
              </w:tc>
              <w:tc>
                <w:tcPr>
                  <w:tcW w:w="1544" w:type="dxa"/>
                  <w:tcBorders>
                    <w:top w:val="nil"/>
                    <w:left w:val="nil"/>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тис</w:t>
                  </w:r>
                  <w:proofErr w:type="gramStart"/>
                  <w:r w:rsidRPr="00CC429B">
                    <w:rPr>
                      <w:rFonts w:ascii="Times New Roman" w:hAnsi="Times New Roman"/>
                      <w:sz w:val="20"/>
                      <w:lang w:eastAsia="ru-RU"/>
                    </w:rPr>
                    <w:t>.м</w:t>
                  </w:r>
                  <w:proofErr w:type="gramEnd"/>
                  <w:r w:rsidRPr="00CC429B">
                    <w:rPr>
                      <w:rFonts w:ascii="Times New Roman" w:hAnsi="Times New Roman"/>
                      <w:b/>
                      <w:bCs/>
                      <w:sz w:val="2"/>
                      <w:vertAlign w:val="superscript"/>
                      <w:lang w:eastAsia="ru-RU"/>
                    </w:rPr>
                    <w:t>-</w:t>
                  </w:r>
                  <w:r w:rsidRPr="00CC429B">
                    <w:rPr>
                      <w:rFonts w:ascii="Times New Roman" w:hAnsi="Times New Roman"/>
                      <w:b/>
                      <w:bCs/>
                      <w:sz w:val="16"/>
                      <w:vertAlign w:val="superscript"/>
                      <w:lang w:eastAsia="ru-RU"/>
                    </w:rPr>
                    <w:t>3</w:t>
                  </w:r>
                  <w:r w:rsidRPr="00CC429B">
                    <w:rPr>
                      <w:rFonts w:ascii="Times New Roman" w:hAnsi="Times New Roman"/>
                      <w:sz w:val="20"/>
                      <w:lang w:eastAsia="ru-RU"/>
                    </w:rPr>
                    <w:t>/рік</w:t>
                  </w:r>
                </w:p>
              </w:tc>
              <w:tc>
                <w:tcPr>
                  <w:tcW w:w="1487" w:type="dxa"/>
                  <w:tcBorders>
                    <w:top w:val="nil"/>
                    <w:left w:val="nil"/>
                    <w:bottom w:val="single" w:sz="6" w:space="0" w:color="000000"/>
                    <w:right w:val="single" w:sz="6" w:space="0" w:color="000000"/>
                  </w:tcBorders>
                  <w:hideMark/>
                </w:tcPr>
                <w:p w:rsidR="009C75FB" w:rsidRPr="002139C2" w:rsidRDefault="009C75FB" w:rsidP="00CB12B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785,4</w:t>
                  </w:r>
                </w:p>
              </w:tc>
            </w:tr>
            <w:tr w:rsidR="009C75FB" w:rsidRPr="00793CC5" w:rsidTr="009C75FB">
              <w:trPr>
                <w:trHeight w:val="255"/>
              </w:trPr>
              <w:tc>
                <w:tcPr>
                  <w:tcW w:w="544" w:type="dxa"/>
                  <w:tcBorders>
                    <w:top w:val="nil"/>
                    <w:left w:val="single" w:sz="6" w:space="0" w:color="000000"/>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50</w:t>
                  </w:r>
                </w:p>
              </w:tc>
              <w:tc>
                <w:tcPr>
                  <w:tcW w:w="7151" w:type="dxa"/>
                  <w:tcBorders>
                    <w:top w:val="single" w:sz="6" w:space="0" w:color="000000"/>
                    <w:left w:val="nil"/>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 xml:space="preserve">Кількість засмічень у мережі водовідведення за </w:t>
                  </w:r>
                  <w:proofErr w:type="gramStart"/>
                  <w:r w:rsidRPr="00CC429B">
                    <w:rPr>
                      <w:rFonts w:ascii="Times New Roman" w:hAnsi="Times New Roman"/>
                      <w:sz w:val="20"/>
                      <w:lang w:eastAsia="ru-RU"/>
                    </w:rPr>
                    <w:t>р</w:t>
                  </w:r>
                  <w:proofErr w:type="gramEnd"/>
                  <w:r w:rsidRPr="00CC429B">
                    <w:rPr>
                      <w:rFonts w:ascii="Times New Roman" w:hAnsi="Times New Roman"/>
                      <w:sz w:val="20"/>
                      <w:lang w:eastAsia="ru-RU"/>
                    </w:rPr>
                    <w:t>ік</w:t>
                  </w:r>
                </w:p>
              </w:tc>
              <w:tc>
                <w:tcPr>
                  <w:tcW w:w="1544" w:type="dxa"/>
                  <w:tcBorders>
                    <w:top w:val="nil"/>
                    <w:left w:val="nil"/>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од.</w:t>
                  </w:r>
                </w:p>
              </w:tc>
              <w:tc>
                <w:tcPr>
                  <w:tcW w:w="1487" w:type="dxa"/>
                  <w:tcBorders>
                    <w:top w:val="nil"/>
                    <w:left w:val="nil"/>
                    <w:bottom w:val="single" w:sz="6" w:space="0" w:color="000000"/>
                    <w:right w:val="single" w:sz="6" w:space="0" w:color="000000"/>
                  </w:tcBorders>
                  <w:hideMark/>
                </w:tcPr>
                <w:p w:rsidR="009C75FB" w:rsidRPr="00506850" w:rsidRDefault="009C75FB" w:rsidP="00CB12B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180</w:t>
                  </w:r>
                </w:p>
              </w:tc>
            </w:tr>
            <w:tr w:rsidR="009C75FB" w:rsidRPr="00793CC5" w:rsidTr="009C75FB">
              <w:trPr>
                <w:trHeight w:val="255"/>
              </w:trPr>
              <w:tc>
                <w:tcPr>
                  <w:tcW w:w="544" w:type="dxa"/>
                  <w:tcBorders>
                    <w:top w:val="nil"/>
                    <w:left w:val="single" w:sz="6" w:space="0" w:color="000000"/>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51</w:t>
                  </w:r>
                </w:p>
              </w:tc>
              <w:tc>
                <w:tcPr>
                  <w:tcW w:w="7151" w:type="dxa"/>
                  <w:tcBorders>
                    <w:top w:val="single" w:sz="6" w:space="0" w:color="000000"/>
                    <w:left w:val="nil"/>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 xml:space="preserve">Засміченість </w:t>
                  </w:r>
                  <w:proofErr w:type="gramStart"/>
                  <w:r w:rsidRPr="00CC429B">
                    <w:rPr>
                      <w:rFonts w:ascii="Times New Roman" w:hAnsi="Times New Roman"/>
                      <w:sz w:val="20"/>
                      <w:lang w:eastAsia="ru-RU"/>
                    </w:rPr>
                    <w:t>на</w:t>
                  </w:r>
                  <w:proofErr w:type="gramEnd"/>
                  <w:r w:rsidRPr="00CC429B">
                    <w:rPr>
                      <w:rFonts w:ascii="Times New Roman" w:hAnsi="Times New Roman"/>
                      <w:sz w:val="20"/>
                      <w:lang w:eastAsia="ru-RU"/>
                    </w:rPr>
                    <w:t xml:space="preserve"> </w:t>
                  </w:r>
                  <w:proofErr w:type="gramStart"/>
                  <w:r w:rsidRPr="00CC429B">
                    <w:rPr>
                      <w:rFonts w:ascii="Times New Roman" w:hAnsi="Times New Roman"/>
                      <w:sz w:val="20"/>
                      <w:lang w:eastAsia="ru-RU"/>
                    </w:rPr>
                    <w:t>мереж</w:t>
                  </w:r>
                  <w:proofErr w:type="gramEnd"/>
                  <w:r w:rsidRPr="00CC429B">
                    <w:rPr>
                      <w:rFonts w:ascii="Times New Roman" w:hAnsi="Times New Roman"/>
                      <w:sz w:val="20"/>
                      <w:lang w:eastAsia="ru-RU"/>
                    </w:rPr>
                    <w:t>і з розрахунку на 1 км (рядок 50/рядок 15)</w:t>
                  </w:r>
                </w:p>
              </w:tc>
              <w:tc>
                <w:tcPr>
                  <w:tcW w:w="1544" w:type="dxa"/>
                  <w:tcBorders>
                    <w:top w:val="nil"/>
                    <w:left w:val="nil"/>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од</w:t>
                  </w:r>
                  <w:proofErr w:type="gramStart"/>
                  <w:r w:rsidRPr="00CC429B">
                    <w:rPr>
                      <w:rFonts w:ascii="Times New Roman" w:hAnsi="Times New Roman"/>
                      <w:sz w:val="20"/>
                      <w:lang w:eastAsia="ru-RU"/>
                    </w:rPr>
                    <w:t>.</w:t>
                  </w:r>
                  <w:proofErr w:type="gramEnd"/>
                  <w:r w:rsidRPr="00CC429B">
                    <w:rPr>
                      <w:rFonts w:ascii="Times New Roman" w:hAnsi="Times New Roman"/>
                      <w:sz w:val="20"/>
                      <w:lang w:eastAsia="ru-RU"/>
                    </w:rPr>
                    <w:t>/</w:t>
                  </w:r>
                  <w:proofErr w:type="gramStart"/>
                  <w:r w:rsidRPr="00CC429B">
                    <w:rPr>
                      <w:rFonts w:ascii="Times New Roman" w:hAnsi="Times New Roman"/>
                      <w:sz w:val="20"/>
                      <w:lang w:eastAsia="ru-RU"/>
                    </w:rPr>
                    <w:t>к</w:t>
                  </w:r>
                  <w:proofErr w:type="gramEnd"/>
                  <w:r w:rsidRPr="00CC429B">
                    <w:rPr>
                      <w:rFonts w:ascii="Times New Roman" w:hAnsi="Times New Roman"/>
                      <w:sz w:val="20"/>
                      <w:lang w:eastAsia="ru-RU"/>
                    </w:rPr>
                    <w:t>м</w:t>
                  </w:r>
                </w:p>
              </w:tc>
              <w:tc>
                <w:tcPr>
                  <w:tcW w:w="1487" w:type="dxa"/>
                  <w:tcBorders>
                    <w:top w:val="nil"/>
                    <w:left w:val="nil"/>
                    <w:bottom w:val="single" w:sz="6" w:space="0" w:color="000000"/>
                    <w:right w:val="single" w:sz="6" w:space="0" w:color="000000"/>
                  </w:tcBorders>
                  <w:hideMark/>
                </w:tcPr>
                <w:p w:rsidR="009C75FB" w:rsidRPr="00506850" w:rsidRDefault="009C75FB" w:rsidP="00CB12B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5,42</w:t>
                  </w:r>
                </w:p>
              </w:tc>
            </w:tr>
            <w:tr w:rsidR="009C75FB" w:rsidRPr="00793CC5" w:rsidTr="009C75FB">
              <w:trPr>
                <w:trHeight w:val="255"/>
              </w:trPr>
              <w:tc>
                <w:tcPr>
                  <w:tcW w:w="544" w:type="dxa"/>
                  <w:tcBorders>
                    <w:top w:val="nil"/>
                    <w:left w:val="single" w:sz="6" w:space="0" w:color="000000"/>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52</w:t>
                  </w:r>
                </w:p>
              </w:tc>
              <w:tc>
                <w:tcPr>
                  <w:tcW w:w="7151" w:type="dxa"/>
                  <w:tcBorders>
                    <w:top w:val="single" w:sz="6" w:space="0" w:color="000000"/>
                    <w:left w:val="nil"/>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 xml:space="preserve">Кількість аварій в мережі водовідведення за </w:t>
                  </w:r>
                  <w:proofErr w:type="gramStart"/>
                  <w:r w:rsidRPr="00CC429B">
                    <w:rPr>
                      <w:rFonts w:ascii="Times New Roman" w:hAnsi="Times New Roman"/>
                      <w:sz w:val="20"/>
                      <w:lang w:eastAsia="ru-RU"/>
                    </w:rPr>
                    <w:t>р</w:t>
                  </w:r>
                  <w:proofErr w:type="gramEnd"/>
                  <w:r w:rsidRPr="00CC429B">
                    <w:rPr>
                      <w:rFonts w:ascii="Times New Roman" w:hAnsi="Times New Roman"/>
                      <w:sz w:val="20"/>
                      <w:lang w:eastAsia="ru-RU"/>
                    </w:rPr>
                    <w:t>ік</w:t>
                  </w:r>
                </w:p>
              </w:tc>
              <w:tc>
                <w:tcPr>
                  <w:tcW w:w="1544" w:type="dxa"/>
                  <w:tcBorders>
                    <w:top w:val="nil"/>
                    <w:left w:val="nil"/>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аварії/</w:t>
                  </w:r>
                  <w:proofErr w:type="gramStart"/>
                  <w:r w:rsidRPr="00CC429B">
                    <w:rPr>
                      <w:rFonts w:ascii="Times New Roman" w:hAnsi="Times New Roman"/>
                      <w:sz w:val="20"/>
                      <w:lang w:eastAsia="ru-RU"/>
                    </w:rPr>
                    <w:t>р</w:t>
                  </w:r>
                  <w:proofErr w:type="gramEnd"/>
                  <w:r w:rsidRPr="00CC429B">
                    <w:rPr>
                      <w:rFonts w:ascii="Times New Roman" w:hAnsi="Times New Roman"/>
                      <w:sz w:val="20"/>
                      <w:lang w:eastAsia="ru-RU"/>
                    </w:rPr>
                    <w:t>ік</w:t>
                  </w:r>
                </w:p>
              </w:tc>
              <w:tc>
                <w:tcPr>
                  <w:tcW w:w="1487" w:type="dxa"/>
                  <w:tcBorders>
                    <w:top w:val="nil"/>
                    <w:left w:val="nil"/>
                    <w:bottom w:val="single" w:sz="6" w:space="0" w:color="000000"/>
                    <w:right w:val="single" w:sz="6" w:space="0" w:color="000000"/>
                  </w:tcBorders>
                  <w:hideMark/>
                </w:tcPr>
                <w:p w:rsidR="009C75FB" w:rsidRPr="00506850" w:rsidRDefault="009C75FB" w:rsidP="00CB12B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18</w:t>
                  </w:r>
                </w:p>
              </w:tc>
            </w:tr>
            <w:tr w:rsidR="009C75FB" w:rsidRPr="00793CC5" w:rsidTr="009C75FB">
              <w:trPr>
                <w:trHeight w:val="255"/>
              </w:trPr>
              <w:tc>
                <w:tcPr>
                  <w:tcW w:w="544" w:type="dxa"/>
                  <w:tcBorders>
                    <w:top w:val="nil"/>
                    <w:left w:val="single" w:sz="6" w:space="0" w:color="000000"/>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53</w:t>
                  </w:r>
                </w:p>
              </w:tc>
              <w:tc>
                <w:tcPr>
                  <w:tcW w:w="7151" w:type="dxa"/>
                  <w:tcBorders>
                    <w:top w:val="single" w:sz="6" w:space="0" w:color="000000"/>
                    <w:left w:val="nil"/>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 xml:space="preserve">Аварійність </w:t>
                  </w:r>
                  <w:proofErr w:type="gramStart"/>
                  <w:r w:rsidRPr="00CC429B">
                    <w:rPr>
                      <w:rFonts w:ascii="Times New Roman" w:hAnsi="Times New Roman"/>
                      <w:sz w:val="20"/>
                      <w:lang w:eastAsia="ru-RU"/>
                    </w:rPr>
                    <w:t>на</w:t>
                  </w:r>
                  <w:proofErr w:type="gramEnd"/>
                  <w:r w:rsidRPr="00CC429B">
                    <w:rPr>
                      <w:rFonts w:ascii="Times New Roman" w:hAnsi="Times New Roman"/>
                      <w:sz w:val="20"/>
                      <w:lang w:eastAsia="ru-RU"/>
                    </w:rPr>
                    <w:t xml:space="preserve"> </w:t>
                  </w:r>
                  <w:proofErr w:type="gramStart"/>
                  <w:r w:rsidRPr="00CC429B">
                    <w:rPr>
                      <w:rFonts w:ascii="Times New Roman" w:hAnsi="Times New Roman"/>
                      <w:sz w:val="20"/>
                      <w:lang w:eastAsia="ru-RU"/>
                    </w:rPr>
                    <w:t>мереж</w:t>
                  </w:r>
                  <w:proofErr w:type="gramEnd"/>
                  <w:r w:rsidRPr="00CC429B">
                    <w:rPr>
                      <w:rFonts w:ascii="Times New Roman" w:hAnsi="Times New Roman"/>
                      <w:sz w:val="20"/>
                      <w:lang w:eastAsia="ru-RU"/>
                    </w:rPr>
                    <w:t>і з розрахунку на 1 км (рядок 52/рядок 15)</w:t>
                  </w:r>
                </w:p>
              </w:tc>
              <w:tc>
                <w:tcPr>
                  <w:tcW w:w="1544" w:type="dxa"/>
                  <w:tcBorders>
                    <w:top w:val="nil"/>
                    <w:left w:val="nil"/>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аварії/</w:t>
                  </w:r>
                  <w:proofErr w:type="gramStart"/>
                  <w:r w:rsidRPr="00CC429B">
                    <w:rPr>
                      <w:rFonts w:ascii="Times New Roman" w:hAnsi="Times New Roman"/>
                      <w:sz w:val="20"/>
                      <w:lang w:eastAsia="ru-RU"/>
                    </w:rPr>
                    <w:t>км</w:t>
                  </w:r>
                  <w:proofErr w:type="gramEnd"/>
                </w:p>
              </w:tc>
              <w:tc>
                <w:tcPr>
                  <w:tcW w:w="1487" w:type="dxa"/>
                  <w:tcBorders>
                    <w:top w:val="nil"/>
                    <w:left w:val="nil"/>
                    <w:bottom w:val="single" w:sz="6" w:space="0" w:color="000000"/>
                    <w:right w:val="single" w:sz="6" w:space="0" w:color="000000"/>
                  </w:tcBorders>
                  <w:hideMark/>
                </w:tcPr>
                <w:p w:rsidR="009C75FB" w:rsidRPr="00506850" w:rsidRDefault="009C75FB" w:rsidP="00CB12B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0,542</w:t>
                  </w:r>
                </w:p>
              </w:tc>
            </w:tr>
            <w:tr w:rsidR="009C75FB" w:rsidRPr="00793CC5" w:rsidTr="009C75FB">
              <w:trPr>
                <w:trHeight w:val="255"/>
              </w:trPr>
              <w:tc>
                <w:tcPr>
                  <w:tcW w:w="544" w:type="dxa"/>
                  <w:tcBorders>
                    <w:top w:val="nil"/>
                    <w:left w:val="single" w:sz="6" w:space="0" w:color="000000"/>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54</w:t>
                  </w:r>
                </w:p>
              </w:tc>
              <w:tc>
                <w:tcPr>
                  <w:tcW w:w="7151" w:type="dxa"/>
                  <w:tcBorders>
                    <w:top w:val="single" w:sz="6" w:space="0" w:color="000000"/>
                    <w:left w:val="nil"/>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 xml:space="preserve">Обсяг відведених </w:t>
                  </w:r>
                  <w:proofErr w:type="gramStart"/>
                  <w:r w:rsidRPr="00CC429B">
                    <w:rPr>
                      <w:rFonts w:ascii="Times New Roman" w:hAnsi="Times New Roman"/>
                      <w:sz w:val="20"/>
                      <w:lang w:eastAsia="ru-RU"/>
                    </w:rPr>
                    <w:t>ст</w:t>
                  </w:r>
                  <w:proofErr w:type="gramEnd"/>
                  <w:r w:rsidRPr="00CC429B">
                    <w:rPr>
                      <w:rFonts w:ascii="Times New Roman" w:hAnsi="Times New Roman"/>
                      <w:sz w:val="20"/>
                      <w:lang w:eastAsia="ru-RU"/>
                    </w:rPr>
                    <w:t>ічних вод на 1 особу (рядок 35/рядок 3х1000000/365)</w:t>
                  </w:r>
                </w:p>
              </w:tc>
              <w:tc>
                <w:tcPr>
                  <w:tcW w:w="1544" w:type="dxa"/>
                  <w:tcBorders>
                    <w:top w:val="nil"/>
                    <w:left w:val="nil"/>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proofErr w:type="gramStart"/>
                  <w:r w:rsidRPr="00CC429B">
                    <w:rPr>
                      <w:rFonts w:ascii="Times New Roman" w:hAnsi="Times New Roman"/>
                      <w:sz w:val="20"/>
                      <w:lang w:eastAsia="ru-RU"/>
                    </w:rPr>
                    <w:t>л</w:t>
                  </w:r>
                  <w:proofErr w:type="gramEnd"/>
                  <w:r w:rsidRPr="00CC429B">
                    <w:rPr>
                      <w:rFonts w:ascii="Times New Roman" w:hAnsi="Times New Roman"/>
                      <w:sz w:val="20"/>
                      <w:lang w:eastAsia="ru-RU"/>
                    </w:rPr>
                    <w:t>/добу</w:t>
                  </w:r>
                </w:p>
              </w:tc>
              <w:tc>
                <w:tcPr>
                  <w:tcW w:w="1487" w:type="dxa"/>
                  <w:tcBorders>
                    <w:top w:val="nil"/>
                    <w:left w:val="nil"/>
                    <w:bottom w:val="single" w:sz="6" w:space="0" w:color="000000"/>
                    <w:right w:val="single" w:sz="6" w:space="0" w:color="000000"/>
                  </w:tcBorders>
                  <w:hideMark/>
                </w:tcPr>
                <w:p w:rsidR="009C75FB" w:rsidRPr="00DC2D13" w:rsidRDefault="009C75FB" w:rsidP="00CB12B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105,48</w:t>
                  </w:r>
                </w:p>
              </w:tc>
            </w:tr>
            <w:tr w:rsidR="009C75FB" w:rsidRPr="00793CC5" w:rsidTr="009C75FB">
              <w:trPr>
                <w:trHeight w:val="255"/>
              </w:trPr>
              <w:tc>
                <w:tcPr>
                  <w:tcW w:w="544" w:type="dxa"/>
                  <w:tcBorders>
                    <w:top w:val="nil"/>
                    <w:left w:val="single" w:sz="6" w:space="0" w:color="000000"/>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55</w:t>
                  </w:r>
                </w:p>
              </w:tc>
              <w:tc>
                <w:tcPr>
                  <w:tcW w:w="7151" w:type="dxa"/>
                  <w:tcBorders>
                    <w:top w:val="single" w:sz="6" w:space="0" w:color="000000"/>
                    <w:left w:val="nil"/>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 xml:space="preserve">Обсяг очищення </w:t>
                  </w:r>
                  <w:proofErr w:type="gramStart"/>
                  <w:r w:rsidRPr="00CC429B">
                    <w:rPr>
                      <w:rFonts w:ascii="Times New Roman" w:hAnsi="Times New Roman"/>
                      <w:sz w:val="20"/>
                      <w:lang w:eastAsia="ru-RU"/>
                    </w:rPr>
                    <w:t>ст</w:t>
                  </w:r>
                  <w:proofErr w:type="gramEnd"/>
                  <w:r w:rsidRPr="00CC429B">
                    <w:rPr>
                      <w:rFonts w:ascii="Times New Roman" w:hAnsi="Times New Roman"/>
                      <w:sz w:val="20"/>
                      <w:lang w:eastAsia="ru-RU"/>
                    </w:rPr>
                    <w:t>ічних вод на 1 особу (рядок 39/рядок 3х1000000/365)</w:t>
                  </w:r>
                </w:p>
              </w:tc>
              <w:tc>
                <w:tcPr>
                  <w:tcW w:w="1544" w:type="dxa"/>
                  <w:tcBorders>
                    <w:top w:val="nil"/>
                    <w:left w:val="nil"/>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proofErr w:type="gramStart"/>
                  <w:r w:rsidRPr="00CC429B">
                    <w:rPr>
                      <w:rFonts w:ascii="Times New Roman" w:hAnsi="Times New Roman"/>
                      <w:sz w:val="20"/>
                      <w:lang w:eastAsia="ru-RU"/>
                    </w:rPr>
                    <w:t>л</w:t>
                  </w:r>
                  <w:proofErr w:type="gramEnd"/>
                  <w:r w:rsidRPr="00CC429B">
                    <w:rPr>
                      <w:rFonts w:ascii="Times New Roman" w:hAnsi="Times New Roman"/>
                      <w:sz w:val="20"/>
                      <w:lang w:eastAsia="ru-RU"/>
                    </w:rPr>
                    <w:t>/добу</w:t>
                  </w:r>
                </w:p>
              </w:tc>
              <w:tc>
                <w:tcPr>
                  <w:tcW w:w="1487" w:type="dxa"/>
                  <w:tcBorders>
                    <w:top w:val="nil"/>
                    <w:left w:val="nil"/>
                    <w:bottom w:val="single" w:sz="6" w:space="0" w:color="000000"/>
                    <w:right w:val="single" w:sz="6" w:space="0" w:color="000000"/>
                  </w:tcBorders>
                  <w:hideMark/>
                </w:tcPr>
                <w:p w:rsidR="009C75FB" w:rsidRPr="00741F69" w:rsidRDefault="009C75FB" w:rsidP="00CB12B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w:t>
                  </w:r>
                </w:p>
              </w:tc>
            </w:tr>
            <w:tr w:rsidR="009C75FB" w:rsidRPr="00793CC5" w:rsidTr="009C75FB">
              <w:trPr>
                <w:trHeight w:val="255"/>
              </w:trPr>
              <w:tc>
                <w:tcPr>
                  <w:tcW w:w="544" w:type="dxa"/>
                  <w:tcBorders>
                    <w:top w:val="nil"/>
                    <w:left w:val="single" w:sz="6" w:space="0" w:color="000000"/>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56</w:t>
                  </w:r>
                </w:p>
              </w:tc>
              <w:tc>
                <w:tcPr>
                  <w:tcW w:w="7151" w:type="dxa"/>
                  <w:tcBorders>
                    <w:top w:val="single" w:sz="6" w:space="0" w:color="000000"/>
                    <w:left w:val="nil"/>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 xml:space="preserve">Кількість насосних станцій перекачування </w:t>
                  </w:r>
                  <w:proofErr w:type="gramStart"/>
                  <w:r w:rsidRPr="00CC429B">
                    <w:rPr>
                      <w:rFonts w:ascii="Times New Roman" w:hAnsi="Times New Roman"/>
                      <w:sz w:val="20"/>
                      <w:lang w:eastAsia="ru-RU"/>
                    </w:rPr>
                    <w:t>ст</w:t>
                  </w:r>
                  <w:proofErr w:type="gramEnd"/>
                  <w:r w:rsidRPr="00CC429B">
                    <w:rPr>
                      <w:rFonts w:ascii="Times New Roman" w:hAnsi="Times New Roman"/>
                      <w:sz w:val="20"/>
                      <w:lang w:eastAsia="ru-RU"/>
                    </w:rPr>
                    <w:t>ічних вод</w:t>
                  </w:r>
                </w:p>
              </w:tc>
              <w:tc>
                <w:tcPr>
                  <w:tcW w:w="1544" w:type="dxa"/>
                  <w:tcBorders>
                    <w:top w:val="nil"/>
                    <w:left w:val="nil"/>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од.</w:t>
                  </w:r>
                </w:p>
              </w:tc>
              <w:tc>
                <w:tcPr>
                  <w:tcW w:w="1487" w:type="dxa"/>
                  <w:tcBorders>
                    <w:top w:val="nil"/>
                    <w:left w:val="nil"/>
                    <w:bottom w:val="single" w:sz="6" w:space="0" w:color="000000"/>
                    <w:right w:val="single" w:sz="6" w:space="0" w:color="000000"/>
                  </w:tcBorders>
                  <w:hideMark/>
                </w:tcPr>
                <w:p w:rsidR="009C75FB" w:rsidRPr="00741F69" w:rsidRDefault="009C75FB" w:rsidP="00CB12B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r>
            <w:tr w:rsidR="009C75FB" w:rsidRPr="00793CC5" w:rsidTr="009C75FB">
              <w:trPr>
                <w:trHeight w:val="255"/>
              </w:trPr>
              <w:tc>
                <w:tcPr>
                  <w:tcW w:w="544" w:type="dxa"/>
                  <w:tcBorders>
                    <w:top w:val="nil"/>
                    <w:left w:val="single" w:sz="6" w:space="0" w:color="000000"/>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57</w:t>
                  </w:r>
                </w:p>
              </w:tc>
              <w:tc>
                <w:tcPr>
                  <w:tcW w:w="7151" w:type="dxa"/>
                  <w:tcBorders>
                    <w:top w:val="single" w:sz="6" w:space="0" w:color="000000"/>
                    <w:left w:val="nil"/>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Кількість очисних споруд водовідведення</w:t>
                  </w:r>
                </w:p>
              </w:tc>
              <w:tc>
                <w:tcPr>
                  <w:tcW w:w="1544" w:type="dxa"/>
                  <w:tcBorders>
                    <w:top w:val="nil"/>
                    <w:left w:val="nil"/>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од.</w:t>
                  </w:r>
                </w:p>
              </w:tc>
              <w:tc>
                <w:tcPr>
                  <w:tcW w:w="1487" w:type="dxa"/>
                  <w:tcBorders>
                    <w:top w:val="nil"/>
                    <w:left w:val="nil"/>
                    <w:bottom w:val="single" w:sz="6" w:space="0" w:color="000000"/>
                    <w:right w:val="single" w:sz="6" w:space="0" w:color="000000"/>
                  </w:tcBorders>
                  <w:hideMark/>
                </w:tcPr>
                <w:p w:rsidR="009C75FB" w:rsidRPr="00741F69" w:rsidRDefault="009C75FB" w:rsidP="00CB12B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w:t>
                  </w:r>
                </w:p>
              </w:tc>
            </w:tr>
            <w:tr w:rsidR="009C75FB" w:rsidRPr="00793CC5" w:rsidTr="009C75FB">
              <w:trPr>
                <w:trHeight w:val="300"/>
              </w:trPr>
              <w:tc>
                <w:tcPr>
                  <w:tcW w:w="544" w:type="dxa"/>
                  <w:tcBorders>
                    <w:top w:val="nil"/>
                    <w:left w:val="single" w:sz="6" w:space="0" w:color="000000"/>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58</w:t>
                  </w:r>
                </w:p>
              </w:tc>
              <w:tc>
                <w:tcPr>
                  <w:tcW w:w="7151" w:type="dxa"/>
                  <w:tcBorders>
                    <w:top w:val="single" w:sz="6" w:space="0" w:color="000000"/>
                    <w:left w:val="nil"/>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Загальна кількість насосних агрегатів насосних станцій водовідведення</w:t>
                  </w:r>
                </w:p>
              </w:tc>
              <w:tc>
                <w:tcPr>
                  <w:tcW w:w="1544" w:type="dxa"/>
                  <w:tcBorders>
                    <w:top w:val="nil"/>
                    <w:left w:val="nil"/>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од.</w:t>
                  </w:r>
                </w:p>
              </w:tc>
              <w:tc>
                <w:tcPr>
                  <w:tcW w:w="1487" w:type="dxa"/>
                  <w:tcBorders>
                    <w:top w:val="nil"/>
                    <w:left w:val="nil"/>
                    <w:bottom w:val="single" w:sz="6" w:space="0" w:color="000000"/>
                    <w:right w:val="single" w:sz="6" w:space="0" w:color="000000"/>
                  </w:tcBorders>
                  <w:hideMark/>
                </w:tcPr>
                <w:p w:rsidR="009C75FB" w:rsidRPr="00741F69" w:rsidRDefault="009C75FB" w:rsidP="00CB12B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w:t>
                  </w:r>
                </w:p>
              </w:tc>
            </w:tr>
            <w:tr w:rsidR="009C75FB" w:rsidRPr="00793CC5" w:rsidTr="009C75FB">
              <w:trPr>
                <w:trHeight w:val="255"/>
              </w:trPr>
              <w:tc>
                <w:tcPr>
                  <w:tcW w:w="544" w:type="dxa"/>
                  <w:tcBorders>
                    <w:top w:val="nil"/>
                    <w:left w:val="single" w:sz="6" w:space="0" w:color="000000"/>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lastRenderedPageBreak/>
                    <w:t>59</w:t>
                  </w:r>
                </w:p>
              </w:tc>
              <w:tc>
                <w:tcPr>
                  <w:tcW w:w="7151" w:type="dxa"/>
                  <w:tcBorders>
                    <w:top w:val="single" w:sz="6" w:space="0" w:color="000000"/>
                    <w:left w:val="nil"/>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Кількість насосних агрегаті</w:t>
                  </w:r>
                  <w:proofErr w:type="gramStart"/>
                  <w:r w:rsidRPr="00CC429B">
                    <w:rPr>
                      <w:rFonts w:ascii="Times New Roman" w:hAnsi="Times New Roman"/>
                      <w:sz w:val="20"/>
                      <w:lang w:eastAsia="ru-RU"/>
                    </w:rPr>
                    <w:t>в</w:t>
                  </w:r>
                  <w:proofErr w:type="gramEnd"/>
                  <w:r w:rsidRPr="00CC429B">
                    <w:rPr>
                      <w:rFonts w:ascii="Times New Roman" w:hAnsi="Times New Roman"/>
                      <w:sz w:val="20"/>
                      <w:lang w:eastAsia="ru-RU"/>
                    </w:rPr>
                    <w:t xml:space="preserve">, </w:t>
                  </w:r>
                  <w:proofErr w:type="gramStart"/>
                  <w:r w:rsidRPr="00CC429B">
                    <w:rPr>
                      <w:rFonts w:ascii="Times New Roman" w:hAnsi="Times New Roman"/>
                      <w:sz w:val="20"/>
                      <w:lang w:eastAsia="ru-RU"/>
                    </w:rPr>
                    <w:t>як</w:t>
                  </w:r>
                  <w:proofErr w:type="gramEnd"/>
                  <w:r w:rsidRPr="00CC429B">
                    <w:rPr>
                      <w:rFonts w:ascii="Times New Roman" w:hAnsi="Times New Roman"/>
                      <w:sz w:val="20"/>
                      <w:lang w:eastAsia="ru-RU"/>
                    </w:rPr>
                    <w:t>і відпрацювали амортизаційний термін</w:t>
                  </w:r>
                </w:p>
              </w:tc>
              <w:tc>
                <w:tcPr>
                  <w:tcW w:w="1544" w:type="dxa"/>
                  <w:tcBorders>
                    <w:top w:val="nil"/>
                    <w:left w:val="nil"/>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од.</w:t>
                  </w:r>
                </w:p>
              </w:tc>
              <w:tc>
                <w:tcPr>
                  <w:tcW w:w="1487" w:type="dxa"/>
                  <w:tcBorders>
                    <w:top w:val="nil"/>
                    <w:left w:val="nil"/>
                    <w:bottom w:val="single" w:sz="6" w:space="0" w:color="000000"/>
                    <w:right w:val="single" w:sz="6" w:space="0" w:color="000000"/>
                  </w:tcBorders>
                  <w:hideMark/>
                </w:tcPr>
                <w:p w:rsidR="009C75FB" w:rsidRPr="00741F69" w:rsidRDefault="009C75FB" w:rsidP="00CB12B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w:t>
                  </w:r>
                </w:p>
              </w:tc>
            </w:tr>
            <w:tr w:rsidR="009C75FB" w:rsidRPr="00793CC5" w:rsidTr="009C75FB">
              <w:trPr>
                <w:trHeight w:val="255"/>
              </w:trPr>
              <w:tc>
                <w:tcPr>
                  <w:tcW w:w="544" w:type="dxa"/>
                  <w:tcBorders>
                    <w:top w:val="single" w:sz="6" w:space="0" w:color="000000"/>
                    <w:left w:val="single" w:sz="6" w:space="0" w:color="000000"/>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60</w:t>
                  </w:r>
                </w:p>
              </w:tc>
              <w:tc>
                <w:tcPr>
                  <w:tcW w:w="7151" w:type="dxa"/>
                  <w:tcBorders>
                    <w:top w:val="single" w:sz="6" w:space="0" w:color="000000"/>
                    <w:left w:val="nil"/>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 xml:space="preserve">Кількість систем знезараження, усього, </w:t>
                  </w:r>
                  <w:proofErr w:type="gramStart"/>
                  <w:r w:rsidRPr="00CC429B">
                    <w:rPr>
                      <w:rFonts w:ascii="Times New Roman" w:hAnsi="Times New Roman"/>
                      <w:sz w:val="20"/>
                      <w:lang w:eastAsia="ru-RU"/>
                    </w:rPr>
                    <w:t>у</w:t>
                  </w:r>
                  <w:proofErr w:type="gramEnd"/>
                  <w:r w:rsidRPr="00CC429B">
                    <w:rPr>
                      <w:rFonts w:ascii="Times New Roman" w:hAnsi="Times New Roman"/>
                      <w:sz w:val="20"/>
                      <w:lang w:eastAsia="ru-RU"/>
                    </w:rPr>
                    <w:t xml:space="preserve"> тому числі з використанням:</w:t>
                  </w:r>
                </w:p>
              </w:tc>
              <w:tc>
                <w:tcPr>
                  <w:tcW w:w="1544" w:type="dxa"/>
                  <w:tcBorders>
                    <w:top w:val="single" w:sz="6" w:space="0" w:color="000000"/>
                    <w:left w:val="nil"/>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од.</w:t>
                  </w:r>
                </w:p>
              </w:tc>
              <w:tc>
                <w:tcPr>
                  <w:tcW w:w="1487" w:type="dxa"/>
                  <w:tcBorders>
                    <w:top w:val="single" w:sz="6" w:space="0" w:color="000000"/>
                    <w:left w:val="nil"/>
                    <w:bottom w:val="single" w:sz="6" w:space="0" w:color="000000"/>
                    <w:right w:val="single" w:sz="6" w:space="0" w:color="000000"/>
                  </w:tcBorders>
                  <w:hideMark/>
                </w:tcPr>
                <w:p w:rsidR="009C75FB" w:rsidRPr="00741F69" w:rsidRDefault="009C75FB" w:rsidP="00CB12B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w:t>
                  </w:r>
                </w:p>
              </w:tc>
            </w:tr>
            <w:tr w:rsidR="009C75FB" w:rsidRPr="00793CC5" w:rsidTr="00CB12B9">
              <w:trPr>
                <w:trHeight w:val="255"/>
              </w:trPr>
              <w:tc>
                <w:tcPr>
                  <w:tcW w:w="544" w:type="dxa"/>
                  <w:tcBorders>
                    <w:top w:val="single" w:sz="4" w:space="0" w:color="auto"/>
                    <w:left w:val="single" w:sz="6" w:space="0" w:color="000000"/>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61</w:t>
                  </w:r>
                </w:p>
              </w:tc>
              <w:tc>
                <w:tcPr>
                  <w:tcW w:w="7151" w:type="dxa"/>
                  <w:tcBorders>
                    <w:top w:val="single" w:sz="6" w:space="0" w:color="000000"/>
                    <w:left w:val="nil"/>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proofErr w:type="gramStart"/>
                  <w:r w:rsidRPr="00CC429B">
                    <w:rPr>
                      <w:rFonts w:ascii="Times New Roman" w:hAnsi="Times New Roman"/>
                      <w:sz w:val="20"/>
                      <w:lang w:eastAsia="ru-RU"/>
                    </w:rPr>
                    <w:t>р</w:t>
                  </w:r>
                  <w:proofErr w:type="gramEnd"/>
                  <w:r w:rsidRPr="00CC429B">
                    <w:rPr>
                      <w:rFonts w:ascii="Times New Roman" w:hAnsi="Times New Roman"/>
                      <w:sz w:val="20"/>
                      <w:lang w:eastAsia="ru-RU"/>
                    </w:rPr>
                    <w:t>ідкого хлору</w:t>
                  </w:r>
                </w:p>
              </w:tc>
              <w:tc>
                <w:tcPr>
                  <w:tcW w:w="1544" w:type="dxa"/>
                  <w:tcBorders>
                    <w:top w:val="single" w:sz="4" w:space="0" w:color="auto"/>
                    <w:left w:val="nil"/>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од.</w:t>
                  </w:r>
                </w:p>
              </w:tc>
              <w:tc>
                <w:tcPr>
                  <w:tcW w:w="1487" w:type="dxa"/>
                  <w:tcBorders>
                    <w:top w:val="single" w:sz="4" w:space="0" w:color="auto"/>
                    <w:left w:val="nil"/>
                    <w:bottom w:val="single" w:sz="6" w:space="0" w:color="000000"/>
                    <w:right w:val="single" w:sz="6" w:space="0" w:color="000000"/>
                  </w:tcBorders>
                  <w:hideMark/>
                </w:tcPr>
                <w:p w:rsidR="009C75FB" w:rsidRPr="00741F69" w:rsidRDefault="009C75FB" w:rsidP="00CB12B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w:t>
                  </w:r>
                </w:p>
              </w:tc>
            </w:tr>
            <w:tr w:rsidR="009C75FB" w:rsidRPr="00793CC5" w:rsidTr="009C75FB">
              <w:trPr>
                <w:trHeight w:val="255"/>
              </w:trPr>
              <w:tc>
                <w:tcPr>
                  <w:tcW w:w="544" w:type="dxa"/>
                  <w:tcBorders>
                    <w:top w:val="nil"/>
                    <w:left w:val="single" w:sz="6" w:space="0" w:color="000000"/>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62</w:t>
                  </w:r>
                </w:p>
              </w:tc>
              <w:tc>
                <w:tcPr>
                  <w:tcW w:w="7151" w:type="dxa"/>
                  <w:tcBorders>
                    <w:top w:val="single" w:sz="6" w:space="0" w:color="000000"/>
                    <w:left w:val="nil"/>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proofErr w:type="gramStart"/>
                  <w:r w:rsidRPr="00CC429B">
                    <w:rPr>
                      <w:rFonts w:ascii="Times New Roman" w:hAnsi="Times New Roman"/>
                      <w:sz w:val="20"/>
                      <w:lang w:eastAsia="ru-RU"/>
                    </w:rPr>
                    <w:t>г</w:t>
                  </w:r>
                  <w:proofErr w:type="gramEnd"/>
                  <w:r w:rsidRPr="00CC429B">
                    <w:rPr>
                      <w:rFonts w:ascii="Times New Roman" w:hAnsi="Times New Roman"/>
                      <w:sz w:val="20"/>
                      <w:lang w:eastAsia="ru-RU"/>
                    </w:rPr>
                    <w:t>іпохлориду</w:t>
                  </w:r>
                </w:p>
              </w:tc>
              <w:tc>
                <w:tcPr>
                  <w:tcW w:w="1544" w:type="dxa"/>
                  <w:tcBorders>
                    <w:top w:val="nil"/>
                    <w:left w:val="nil"/>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од.</w:t>
                  </w:r>
                </w:p>
              </w:tc>
              <w:tc>
                <w:tcPr>
                  <w:tcW w:w="1487" w:type="dxa"/>
                  <w:tcBorders>
                    <w:top w:val="nil"/>
                    <w:left w:val="nil"/>
                    <w:bottom w:val="single" w:sz="6" w:space="0" w:color="000000"/>
                    <w:right w:val="single" w:sz="6" w:space="0" w:color="000000"/>
                  </w:tcBorders>
                  <w:hideMark/>
                </w:tcPr>
                <w:p w:rsidR="009C75FB" w:rsidRPr="00741F69" w:rsidRDefault="009C75FB" w:rsidP="00CB12B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w:t>
                  </w:r>
                </w:p>
              </w:tc>
            </w:tr>
            <w:tr w:rsidR="009C75FB" w:rsidRPr="00793CC5" w:rsidTr="009C75FB">
              <w:trPr>
                <w:trHeight w:val="255"/>
              </w:trPr>
              <w:tc>
                <w:tcPr>
                  <w:tcW w:w="544" w:type="dxa"/>
                  <w:tcBorders>
                    <w:top w:val="nil"/>
                    <w:left w:val="single" w:sz="6" w:space="0" w:color="000000"/>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63</w:t>
                  </w:r>
                </w:p>
              </w:tc>
              <w:tc>
                <w:tcPr>
                  <w:tcW w:w="7151" w:type="dxa"/>
                  <w:tcBorders>
                    <w:top w:val="single" w:sz="6" w:space="0" w:color="000000"/>
                    <w:left w:val="nil"/>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ультрафіолету</w:t>
                  </w:r>
                </w:p>
              </w:tc>
              <w:tc>
                <w:tcPr>
                  <w:tcW w:w="1544" w:type="dxa"/>
                  <w:tcBorders>
                    <w:top w:val="nil"/>
                    <w:left w:val="nil"/>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од.</w:t>
                  </w:r>
                </w:p>
              </w:tc>
              <w:tc>
                <w:tcPr>
                  <w:tcW w:w="1487" w:type="dxa"/>
                  <w:tcBorders>
                    <w:top w:val="nil"/>
                    <w:left w:val="nil"/>
                    <w:bottom w:val="single" w:sz="6" w:space="0" w:color="000000"/>
                    <w:right w:val="single" w:sz="6" w:space="0" w:color="000000"/>
                  </w:tcBorders>
                  <w:hideMark/>
                </w:tcPr>
                <w:p w:rsidR="009C75FB" w:rsidRPr="00741F69" w:rsidRDefault="009C75FB" w:rsidP="00CB12B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w:t>
                  </w:r>
                </w:p>
              </w:tc>
            </w:tr>
            <w:tr w:rsidR="009C75FB" w:rsidRPr="00793CC5" w:rsidTr="009C75FB">
              <w:trPr>
                <w:trHeight w:val="255"/>
              </w:trPr>
              <w:tc>
                <w:tcPr>
                  <w:tcW w:w="544" w:type="dxa"/>
                  <w:tcBorders>
                    <w:top w:val="nil"/>
                    <w:left w:val="single" w:sz="6" w:space="0" w:color="000000"/>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64</w:t>
                  </w:r>
                </w:p>
              </w:tc>
              <w:tc>
                <w:tcPr>
                  <w:tcW w:w="7151" w:type="dxa"/>
                  <w:tcBorders>
                    <w:top w:val="single" w:sz="6" w:space="0" w:color="000000"/>
                    <w:left w:val="nil"/>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Кількість систем знезараження, які відпрацювали амортизаційний термін</w:t>
                  </w:r>
                </w:p>
              </w:tc>
              <w:tc>
                <w:tcPr>
                  <w:tcW w:w="1544" w:type="dxa"/>
                  <w:tcBorders>
                    <w:top w:val="nil"/>
                    <w:left w:val="nil"/>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од.</w:t>
                  </w:r>
                </w:p>
              </w:tc>
              <w:tc>
                <w:tcPr>
                  <w:tcW w:w="1487" w:type="dxa"/>
                  <w:tcBorders>
                    <w:top w:val="nil"/>
                    <w:left w:val="nil"/>
                    <w:bottom w:val="single" w:sz="6" w:space="0" w:color="000000"/>
                    <w:right w:val="single" w:sz="6" w:space="0" w:color="000000"/>
                  </w:tcBorders>
                  <w:hideMark/>
                </w:tcPr>
                <w:p w:rsidR="009C75FB" w:rsidRPr="00741F69" w:rsidRDefault="009C75FB" w:rsidP="00CB12B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w:t>
                  </w:r>
                </w:p>
              </w:tc>
            </w:tr>
            <w:tr w:rsidR="009C75FB" w:rsidRPr="00793CC5" w:rsidTr="009C75FB">
              <w:trPr>
                <w:trHeight w:val="255"/>
              </w:trPr>
              <w:tc>
                <w:tcPr>
                  <w:tcW w:w="544" w:type="dxa"/>
                  <w:tcBorders>
                    <w:top w:val="nil"/>
                    <w:left w:val="single" w:sz="6" w:space="0" w:color="000000"/>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65</w:t>
                  </w:r>
                </w:p>
              </w:tc>
              <w:tc>
                <w:tcPr>
                  <w:tcW w:w="7151" w:type="dxa"/>
                  <w:tcBorders>
                    <w:top w:val="single" w:sz="6" w:space="0" w:color="000000"/>
                    <w:left w:val="nil"/>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Кількість лабораторій</w:t>
                  </w:r>
                </w:p>
              </w:tc>
              <w:tc>
                <w:tcPr>
                  <w:tcW w:w="1544" w:type="dxa"/>
                  <w:tcBorders>
                    <w:top w:val="nil"/>
                    <w:left w:val="nil"/>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од.</w:t>
                  </w:r>
                </w:p>
              </w:tc>
              <w:tc>
                <w:tcPr>
                  <w:tcW w:w="1487" w:type="dxa"/>
                  <w:tcBorders>
                    <w:top w:val="nil"/>
                    <w:left w:val="nil"/>
                    <w:bottom w:val="single" w:sz="6" w:space="0" w:color="000000"/>
                    <w:right w:val="single" w:sz="6" w:space="0" w:color="000000"/>
                  </w:tcBorders>
                  <w:hideMark/>
                </w:tcPr>
                <w:p w:rsidR="009C75FB" w:rsidRPr="00741F69" w:rsidRDefault="009C75FB" w:rsidP="00CB12B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w:t>
                  </w:r>
                </w:p>
              </w:tc>
            </w:tr>
            <w:tr w:rsidR="009C75FB" w:rsidRPr="00793CC5" w:rsidTr="009C75FB">
              <w:trPr>
                <w:trHeight w:val="255"/>
              </w:trPr>
              <w:tc>
                <w:tcPr>
                  <w:tcW w:w="544" w:type="dxa"/>
                  <w:tcBorders>
                    <w:top w:val="nil"/>
                    <w:left w:val="single" w:sz="6" w:space="0" w:color="000000"/>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66</w:t>
                  </w:r>
                </w:p>
              </w:tc>
              <w:tc>
                <w:tcPr>
                  <w:tcW w:w="7151" w:type="dxa"/>
                  <w:tcBorders>
                    <w:top w:val="single" w:sz="6" w:space="0" w:color="000000"/>
                    <w:left w:val="nil"/>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Кількість майстерень</w:t>
                  </w:r>
                </w:p>
              </w:tc>
              <w:tc>
                <w:tcPr>
                  <w:tcW w:w="1544" w:type="dxa"/>
                  <w:tcBorders>
                    <w:top w:val="nil"/>
                    <w:left w:val="nil"/>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од.</w:t>
                  </w:r>
                </w:p>
              </w:tc>
              <w:tc>
                <w:tcPr>
                  <w:tcW w:w="1487" w:type="dxa"/>
                  <w:tcBorders>
                    <w:top w:val="nil"/>
                    <w:left w:val="nil"/>
                    <w:bottom w:val="single" w:sz="6" w:space="0" w:color="000000"/>
                    <w:right w:val="single" w:sz="6" w:space="0" w:color="000000"/>
                  </w:tcBorders>
                  <w:hideMark/>
                </w:tcPr>
                <w:p w:rsidR="009C75FB" w:rsidRPr="00741F69" w:rsidRDefault="009C75FB" w:rsidP="00CB12B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w:t>
                  </w:r>
                </w:p>
              </w:tc>
            </w:tr>
            <w:tr w:rsidR="009C75FB" w:rsidRPr="00793CC5" w:rsidTr="009C75FB">
              <w:trPr>
                <w:trHeight w:val="255"/>
              </w:trPr>
              <w:tc>
                <w:tcPr>
                  <w:tcW w:w="544" w:type="dxa"/>
                  <w:tcBorders>
                    <w:top w:val="nil"/>
                    <w:left w:val="single" w:sz="6" w:space="0" w:color="000000"/>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67</w:t>
                  </w:r>
                </w:p>
              </w:tc>
              <w:tc>
                <w:tcPr>
                  <w:tcW w:w="7151" w:type="dxa"/>
                  <w:tcBorders>
                    <w:top w:val="single" w:sz="6" w:space="0" w:color="000000"/>
                    <w:left w:val="nil"/>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Кількість спеціальних та спеціалізованих транспортних засобі</w:t>
                  </w:r>
                  <w:proofErr w:type="gramStart"/>
                  <w:r w:rsidRPr="00CC429B">
                    <w:rPr>
                      <w:rFonts w:ascii="Times New Roman" w:hAnsi="Times New Roman"/>
                      <w:sz w:val="20"/>
                      <w:lang w:eastAsia="ru-RU"/>
                    </w:rPr>
                    <w:t>в</w:t>
                  </w:r>
                  <w:proofErr w:type="gramEnd"/>
                </w:p>
              </w:tc>
              <w:tc>
                <w:tcPr>
                  <w:tcW w:w="1544" w:type="dxa"/>
                  <w:tcBorders>
                    <w:top w:val="nil"/>
                    <w:left w:val="nil"/>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од.</w:t>
                  </w:r>
                </w:p>
              </w:tc>
              <w:tc>
                <w:tcPr>
                  <w:tcW w:w="1487" w:type="dxa"/>
                  <w:tcBorders>
                    <w:top w:val="nil"/>
                    <w:left w:val="nil"/>
                    <w:bottom w:val="single" w:sz="6" w:space="0" w:color="000000"/>
                    <w:right w:val="single" w:sz="6" w:space="0" w:color="000000"/>
                  </w:tcBorders>
                  <w:hideMark/>
                </w:tcPr>
                <w:p w:rsidR="009C75FB" w:rsidRPr="00DC2D13" w:rsidRDefault="009C75FB" w:rsidP="00CB12B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w:t>
                  </w:r>
                </w:p>
              </w:tc>
            </w:tr>
            <w:tr w:rsidR="009C75FB" w:rsidRPr="00793CC5" w:rsidTr="009C75FB">
              <w:trPr>
                <w:trHeight w:val="255"/>
              </w:trPr>
              <w:tc>
                <w:tcPr>
                  <w:tcW w:w="544" w:type="dxa"/>
                  <w:tcBorders>
                    <w:top w:val="nil"/>
                    <w:left w:val="single" w:sz="6" w:space="0" w:color="000000"/>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68</w:t>
                  </w:r>
                </w:p>
              </w:tc>
              <w:tc>
                <w:tcPr>
                  <w:tcW w:w="7151" w:type="dxa"/>
                  <w:tcBorders>
                    <w:top w:val="single" w:sz="6" w:space="0" w:color="000000"/>
                    <w:left w:val="nil"/>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proofErr w:type="gramStart"/>
                  <w:r w:rsidRPr="00CC429B">
                    <w:rPr>
                      <w:rFonts w:ascii="Times New Roman" w:hAnsi="Times New Roman"/>
                      <w:sz w:val="20"/>
                      <w:lang w:eastAsia="ru-RU"/>
                    </w:rPr>
                    <w:t>Установлена</w:t>
                  </w:r>
                  <w:proofErr w:type="gramEnd"/>
                  <w:r w:rsidRPr="00CC429B">
                    <w:rPr>
                      <w:rFonts w:ascii="Times New Roman" w:hAnsi="Times New Roman"/>
                      <w:sz w:val="20"/>
                      <w:lang w:eastAsia="ru-RU"/>
                    </w:rPr>
                    <w:t xml:space="preserve"> потужність водовідведення</w:t>
                  </w:r>
                </w:p>
              </w:tc>
              <w:tc>
                <w:tcPr>
                  <w:tcW w:w="1544" w:type="dxa"/>
                  <w:tcBorders>
                    <w:top w:val="nil"/>
                    <w:left w:val="nil"/>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тис</w:t>
                  </w:r>
                  <w:proofErr w:type="gramStart"/>
                  <w:r w:rsidRPr="00CC429B">
                    <w:rPr>
                      <w:rFonts w:ascii="Times New Roman" w:hAnsi="Times New Roman"/>
                      <w:sz w:val="20"/>
                      <w:lang w:eastAsia="ru-RU"/>
                    </w:rPr>
                    <w:t>.м</w:t>
                  </w:r>
                  <w:proofErr w:type="gramEnd"/>
                  <w:r w:rsidRPr="00CC429B">
                    <w:rPr>
                      <w:rFonts w:ascii="Times New Roman" w:hAnsi="Times New Roman"/>
                      <w:b/>
                      <w:bCs/>
                      <w:sz w:val="2"/>
                      <w:vertAlign w:val="superscript"/>
                      <w:lang w:eastAsia="ru-RU"/>
                    </w:rPr>
                    <w:t>-</w:t>
                  </w:r>
                  <w:r w:rsidRPr="00CC429B">
                    <w:rPr>
                      <w:rFonts w:ascii="Times New Roman" w:hAnsi="Times New Roman"/>
                      <w:b/>
                      <w:bCs/>
                      <w:sz w:val="16"/>
                      <w:vertAlign w:val="superscript"/>
                      <w:lang w:eastAsia="ru-RU"/>
                    </w:rPr>
                    <w:t>3</w:t>
                  </w:r>
                  <w:r w:rsidRPr="00CC429B">
                    <w:rPr>
                      <w:rFonts w:ascii="Times New Roman" w:hAnsi="Times New Roman"/>
                      <w:sz w:val="20"/>
                      <w:lang w:eastAsia="ru-RU"/>
                    </w:rPr>
                    <w:t>/добу</w:t>
                  </w:r>
                </w:p>
              </w:tc>
              <w:tc>
                <w:tcPr>
                  <w:tcW w:w="1487" w:type="dxa"/>
                  <w:tcBorders>
                    <w:top w:val="nil"/>
                    <w:left w:val="nil"/>
                    <w:bottom w:val="single" w:sz="6" w:space="0" w:color="000000"/>
                    <w:right w:val="single" w:sz="6" w:space="0" w:color="000000"/>
                  </w:tcBorders>
                  <w:hideMark/>
                </w:tcPr>
                <w:p w:rsidR="009C75FB" w:rsidRPr="00741F69" w:rsidRDefault="009C75FB" w:rsidP="00CB12B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18,1</w:t>
                  </w:r>
                </w:p>
              </w:tc>
            </w:tr>
            <w:tr w:rsidR="009C75FB" w:rsidRPr="00793CC5" w:rsidTr="009C75FB">
              <w:trPr>
                <w:trHeight w:val="255"/>
              </w:trPr>
              <w:tc>
                <w:tcPr>
                  <w:tcW w:w="544" w:type="dxa"/>
                  <w:tcBorders>
                    <w:top w:val="nil"/>
                    <w:left w:val="single" w:sz="6" w:space="0" w:color="000000"/>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69</w:t>
                  </w:r>
                </w:p>
              </w:tc>
              <w:tc>
                <w:tcPr>
                  <w:tcW w:w="7151" w:type="dxa"/>
                  <w:tcBorders>
                    <w:top w:val="single" w:sz="6" w:space="0" w:color="000000"/>
                    <w:left w:val="nil"/>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 xml:space="preserve">Загальна </w:t>
                  </w:r>
                  <w:proofErr w:type="gramStart"/>
                  <w:r w:rsidRPr="00CC429B">
                    <w:rPr>
                      <w:rFonts w:ascii="Times New Roman" w:hAnsi="Times New Roman"/>
                      <w:sz w:val="20"/>
                      <w:lang w:eastAsia="ru-RU"/>
                    </w:rPr>
                    <w:t>установлена</w:t>
                  </w:r>
                  <w:proofErr w:type="gramEnd"/>
                  <w:r w:rsidRPr="00CC429B">
                    <w:rPr>
                      <w:rFonts w:ascii="Times New Roman" w:hAnsi="Times New Roman"/>
                      <w:sz w:val="20"/>
                      <w:lang w:eastAsia="ru-RU"/>
                    </w:rPr>
                    <w:t xml:space="preserve"> потужність насосних станцій водовідведення</w:t>
                  </w:r>
                </w:p>
              </w:tc>
              <w:tc>
                <w:tcPr>
                  <w:tcW w:w="1544" w:type="dxa"/>
                  <w:tcBorders>
                    <w:top w:val="nil"/>
                    <w:left w:val="nil"/>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тис</w:t>
                  </w:r>
                  <w:proofErr w:type="gramStart"/>
                  <w:r w:rsidRPr="00CC429B">
                    <w:rPr>
                      <w:rFonts w:ascii="Times New Roman" w:hAnsi="Times New Roman"/>
                      <w:sz w:val="20"/>
                      <w:lang w:eastAsia="ru-RU"/>
                    </w:rPr>
                    <w:t>.м</w:t>
                  </w:r>
                  <w:proofErr w:type="gramEnd"/>
                  <w:r w:rsidRPr="00CC429B">
                    <w:rPr>
                      <w:rFonts w:ascii="Times New Roman" w:hAnsi="Times New Roman"/>
                      <w:b/>
                      <w:bCs/>
                      <w:sz w:val="2"/>
                      <w:vertAlign w:val="superscript"/>
                      <w:lang w:eastAsia="ru-RU"/>
                    </w:rPr>
                    <w:t>-</w:t>
                  </w:r>
                  <w:r w:rsidRPr="00CC429B">
                    <w:rPr>
                      <w:rFonts w:ascii="Times New Roman" w:hAnsi="Times New Roman"/>
                      <w:b/>
                      <w:bCs/>
                      <w:sz w:val="16"/>
                      <w:vertAlign w:val="superscript"/>
                      <w:lang w:eastAsia="ru-RU"/>
                    </w:rPr>
                    <w:t>3</w:t>
                  </w:r>
                  <w:r w:rsidRPr="00CC429B">
                    <w:rPr>
                      <w:rFonts w:ascii="Times New Roman" w:hAnsi="Times New Roman"/>
                      <w:sz w:val="20"/>
                      <w:lang w:eastAsia="ru-RU"/>
                    </w:rPr>
                    <w:t>/добу</w:t>
                  </w:r>
                </w:p>
              </w:tc>
              <w:tc>
                <w:tcPr>
                  <w:tcW w:w="1487" w:type="dxa"/>
                  <w:tcBorders>
                    <w:top w:val="nil"/>
                    <w:left w:val="nil"/>
                    <w:bottom w:val="single" w:sz="6" w:space="0" w:color="000000"/>
                    <w:right w:val="single" w:sz="6" w:space="0" w:color="000000"/>
                  </w:tcBorders>
                  <w:hideMark/>
                </w:tcPr>
                <w:p w:rsidR="009C75FB" w:rsidRPr="00741F69" w:rsidRDefault="009C75FB" w:rsidP="00CB12B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0,7</w:t>
                  </w:r>
                </w:p>
              </w:tc>
            </w:tr>
            <w:tr w:rsidR="009C75FB" w:rsidRPr="00793CC5" w:rsidTr="009C75FB">
              <w:trPr>
                <w:trHeight w:val="255"/>
              </w:trPr>
              <w:tc>
                <w:tcPr>
                  <w:tcW w:w="544" w:type="dxa"/>
                  <w:tcBorders>
                    <w:top w:val="nil"/>
                    <w:left w:val="single" w:sz="6" w:space="0" w:color="000000"/>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70</w:t>
                  </w:r>
                </w:p>
              </w:tc>
              <w:tc>
                <w:tcPr>
                  <w:tcW w:w="7151" w:type="dxa"/>
                  <w:tcBorders>
                    <w:top w:val="single" w:sz="6" w:space="0" w:color="000000"/>
                    <w:left w:val="nil"/>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proofErr w:type="gramStart"/>
                  <w:r w:rsidRPr="00CC429B">
                    <w:rPr>
                      <w:rFonts w:ascii="Times New Roman" w:hAnsi="Times New Roman"/>
                      <w:sz w:val="20"/>
                      <w:lang w:eastAsia="ru-RU"/>
                    </w:rPr>
                    <w:t>Установлена</w:t>
                  </w:r>
                  <w:proofErr w:type="gramEnd"/>
                  <w:r w:rsidRPr="00CC429B">
                    <w:rPr>
                      <w:rFonts w:ascii="Times New Roman" w:hAnsi="Times New Roman"/>
                      <w:sz w:val="20"/>
                      <w:lang w:eastAsia="ru-RU"/>
                    </w:rPr>
                    <w:t xml:space="preserve"> потужність очисних споруд водовідведення</w:t>
                  </w:r>
                </w:p>
              </w:tc>
              <w:tc>
                <w:tcPr>
                  <w:tcW w:w="1544" w:type="dxa"/>
                  <w:tcBorders>
                    <w:top w:val="nil"/>
                    <w:left w:val="nil"/>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тис</w:t>
                  </w:r>
                  <w:proofErr w:type="gramStart"/>
                  <w:r w:rsidRPr="00CC429B">
                    <w:rPr>
                      <w:rFonts w:ascii="Times New Roman" w:hAnsi="Times New Roman"/>
                      <w:sz w:val="20"/>
                      <w:lang w:eastAsia="ru-RU"/>
                    </w:rPr>
                    <w:t>.м</w:t>
                  </w:r>
                  <w:proofErr w:type="gramEnd"/>
                  <w:r w:rsidRPr="00CC429B">
                    <w:rPr>
                      <w:rFonts w:ascii="Times New Roman" w:hAnsi="Times New Roman"/>
                      <w:b/>
                      <w:bCs/>
                      <w:sz w:val="2"/>
                      <w:vertAlign w:val="superscript"/>
                      <w:lang w:eastAsia="ru-RU"/>
                    </w:rPr>
                    <w:t>-</w:t>
                  </w:r>
                  <w:r w:rsidRPr="00CC429B">
                    <w:rPr>
                      <w:rFonts w:ascii="Times New Roman" w:hAnsi="Times New Roman"/>
                      <w:b/>
                      <w:bCs/>
                      <w:sz w:val="16"/>
                      <w:vertAlign w:val="superscript"/>
                      <w:lang w:eastAsia="ru-RU"/>
                    </w:rPr>
                    <w:t>3</w:t>
                  </w:r>
                  <w:r w:rsidRPr="00CC429B">
                    <w:rPr>
                      <w:rFonts w:ascii="Times New Roman" w:hAnsi="Times New Roman"/>
                      <w:sz w:val="20"/>
                      <w:lang w:eastAsia="ru-RU"/>
                    </w:rPr>
                    <w:t>/добу</w:t>
                  </w:r>
                </w:p>
              </w:tc>
              <w:tc>
                <w:tcPr>
                  <w:tcW w:w="1487" w:type="dxa"/>
                  <w:tcBorders>
                    <w:top w:val="nil"/>
                    <w:left w:val="nil"/>
                    <w:bottom w:val="single" w:sz="6" w:space="0" w:color="000000"/>
                    <w:right w:val="single" w:sz="6" w:space="0" w:color="000000"/>
                  </w:tcBorders>
                  <w:hideMark/>
                </w:tcPr>
                <w:p w:rsidR="009C75FB" w:rsidRPr="00741F69" w:rsidRDefault="009C75FB" w:rsidP="00CB12B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r>
            <w:tr w:rsidR="009C75FB" w:rsidRPr="00793CC5" w:rsidTr="009C75FB">
              <w:trPr>
                <w:trHeight w:val="255"/>
              </w:trPr>
              <w:tc>
                <w:tcPr>
                  <w:tcW w:w="544" w:type="dxa"/>
                  <w:tcBorders>
                    <w:top w:val="nil"/>
                    <w:left w:val="single" w:sz="6" w:space="0" w:color="000000"/>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71</w:t>
                  </w:r>
                </w:p>
              </w:tc>
              <w:tc>
                <w:tcPr>
                  <w:tcW w:w="7151" w:type="dxa"/>
                  <w:tcBorders>
                    <w:top w:val="single" w:sz="6" w:space="0" w:color="000000"/>
                    <w:left w:val="nil"/>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Частка використання водовідведення (рядок 35/365/рядок 68х100)</w:t>
                  </w:r>
                </w:p>
              </w:tc>
              <w:tc>
                <w:tcPr>
                  <w:tcW w:w="1544" w:type="dxa"/>
                  <w:tcBorders>
                    <w:top w:val="nil"/>
                    <w:left w:val="nil"/>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w:t>
                  </w:r>
                </w:p>
              </w:tc>
              <w:tc>
                <w:tcPr>
                  <w:tcW w:w="1487" w:type="dxa"/>
                  <w:tcBorders>
                    <w:top w:val="nil"/>
                    <w:left w:val="nil"/>
                    <w:bottom w:val="single" w:sz="6" w:space="0" w:color="000000"/>
                    <w:right w:val="single" w:sz="6" w:space="0" w:color="000000"/>
                  </w:tcBorders>
                  <w:hideMark/>
                </w:tcPr>
                <w:p w:rsidR="009C75FB" w:rsidRPr="00DC2D13" w:rsidRDefault="009C75FB" w:rsidP="00CB12B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15,62</w:t>
                  </w:r>
                </w:p>
              </w:tc>
            </w:tr>
            <w:tr w:rsidR="009C75FB" w:rsidRPr="00793CC5" w:rsidTr="009C75FB">
              <w:trPr>
                <w:trHeight w:val="255"/>
              </w:trPr>
              <w:tc>
                <w:tcPr>
                  <w:tcW w:w="544" w:type="dxa"/>
                  <w:tcBorders>
                    <w:top w:val="nil"/>
                    <w:left w:val="single" w:sz="6" w:space="0" w:color="000000"/>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72</w:t>
                  </w:r>
                </w:p>
              </w:tc>
              <w:tc>
                <w:tcPr>
                  <w:tcW w:w="7151" w:type="dxa"/>
                  <w:tcBorders>
                    <w:top w:val="single" w:sz="6" w:space="0" w:color="000000"/>
                    <w:left w:val="nil"/>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Частка використання очисних споруд (рядок 38/365/рядок 70х100)</w:t>
                  </w:r>
                </w:p>
              </w:tc>
              <w:tc>
                <w:tcPr>
                  <w:tcW w:w="1544" w:type="dxa"/>
                  <w:tcBorders>
                    <w:top w:val="nil"/>
                    <w:left w:val="nil"/>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w:t>
                  </w:r>
                </w:p>
              </w:tc>
              <w:tc>
                <w:tcPr>
                  <w:tcW w:w="1487" w:type="dxa"/>
                  <w:tcBorders>
                    <w:top w:val="nil"/>
                    <w:left w:val="nil"/>
                    <w:bottom w:val="single" w:sz="6" w:space="0" w:color="000000"/>
                    <w:right w:val="single" w:sz="6" w:space="0" w:color="000000"/>
                  </w:tcBorders>
                  <w:hideMark/>
                </w:tcPr>
                <w:p w:rsidR="009C75FB" w:rsidRPr="00741F69" w:rsidRDefault="009C75FB" w:rsidP="00CB12B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w:t>
                  </w:r>
                </w:p>
              </w:tc>
            </w:tr>
            <w:tr w:rsidR="009C75FB" w:rsidRPr="00793CC5" w:rsidTr="009C75FB">
              <w:trPr>
                <w:trHeight w:val="255"/>
              </w:trPr>
              <w:tc>
                <w:tcPr>
                  <w:tcW w:w="544" w:type="dxa"/>
                  <w:tcBorders>
                    <w:top w:val="nil"/>
                    <w:left w:val="single" w:sz="6" w:space="0" w:color="000000"/>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73</w:t>
                  </w:r>
                </w:p>
              </w:tc>
              <w:tc>
                <w:tcPr>
                  <w:tcW w:w="7151" w:type="dxa"/>
                  <w:tcBorders>
                    <w:top w:val="single" w:sz="6" w:space="0" w:color="000000"/>
                    <w:left w:val="nil"/>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 xml:space="preserve">Витрати електричної енергії на водовідведення за </w:t>
                  </w:r>
                  <w:proofErr w:type="gramStart"/>
                  <w:r w:rsidRPr="00CC429B">
                    <w:rPr>
                      <w:rFonts w:ascii="Times New Roman" w:hAnsi="Times New Roman"/>
                      <w:sz w:val="20"/>
                      <w:lang w:eastAsia="ru-RU"/>
                    </w:rPr>
                    <w:t>р</w:t>
                  </w:r>
                  <w:proofErr w:type="gramEnd"/>
                  <w:r w:rsidRPr="00CC429B">
                    <w:rPr>
                      <w:rFonts w:ascii="Times New Roman" w:hAnsi="Times New Roman"/>
                      <w:sz w:val="20"/>
                      <w:lang w:eastAsia="ru-RU"/>
                    </w:rPr>
                    <w:t>ік, з них:</w:t>
                  </w:r>
                </w:p>
              </w:tc>
              <w:tc>
                <w:tcPr>
                  <w:tcW w:w="1544" w:type="dxa"/>
                  <w:tcBorders>
                    <w:top w:val="nil"/>
                    <w:left w:val="nil"/>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тис</w:t>
                  </w:r>
                  <w:proofErr w:type="gramStart"/>
                  <w:r w:rsidRPr="00CC429B">
                    <w:rPr>
                      <w:rFonts w:ascii="Times New Roman" w:hAnsi="Times New Roman"/>
                      <w:sz w:val="20"/>
                      <w:lang w:eastAsia="ru-RU"/>
                    </w:rPr>
                    <w:t>.к</w:t>
                  </w:r>
                  <w:proofErr w:type="gramEnd"/>
                  <w:r w:rsidRPr="00CC429B">
                    <w:rPr>
                      <w:rFonts w:ascii="Times New Roman" w:hAnsi="Times New Roman"/>
                      <w:sz w:val="20"/>
                      <w:lang w:eastAsia="ru-RU"/>
                    </w:rPr>
                    <w:t>Вт*год</w:t>
                  </w:r>
                </w:p>
              </w:tc>
              <w:tc>
                <w:tcPr>
                  <w:tcW w:w="1487" w:type="dxa"/>
                  <w:tcBorders>
                    <w:top w:val="nil"/>
                    <w:left w:val="nil"/>
                    <w:bottom w:val="single" w:sz="6" w:space="0" w:color="000000"/>
                    <w:right w:val="single" w:sz="6" w:space="0" w:color="000000"/>
                  </w:tcBorders>
                  <w:hideMark/>
                </w:tcPr>
                <w:p w:rsidR="009C75FB" w:rsidRPr="00C803E3" w:rsidRDefault="009C75FB" w:rsidP="00CB12B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20,2</w:t>
                  </w:r>
                </w:p>
              </w:tc>
            </w:tr>
            <w:tr w:rsidR="009C75FB" w:rsidRPr="00793CC5" w:rsidTr="009C75FB">
              <w:trPr>
                <w:trHeight w:val="255"/>
              </w:trPr>
              <w:tc>
                <w:tcPr>
                  <w:tcW w:w="544" w:type="dxa"/>
                  <w:tcBorders>
                    <w:top w:val="nil"/>
                    <w:left w:val="single" w:sz="6" w:space="0" w:color="000000"/>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74</w:t>
                  </w:r>
                </w:p>
              </w:tc>
              <w:tc>
                <w:tcPr>
                  <w:tcW w:w="7151" w:type="dxa"/>
                  <w:tcBorders>
                    <w:top w:val="nil"/>
                    <w:left w:val="nil"/>
                    <w:bottom w:val="nil"/>
                    <w:right w:val="nil"/>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 xml:space="preserve">загальні витрати електричної енергії на очищення </w:t>
                  </w:r>
                  <w:proofErr w:type="gramStart"/>
                  <w:r w:rsidRPr="00CC429B">
                    <w:rPr>
                      <w:rFonts w:ascii="Times New Roman" w:hAnsi="Times New Roman"/>
                      <w:sz w:val="20"/>
                      <w:lang w:eastAsia="ru-RU"/>
                    </w:rPr>
                    <w:t>ст</w:t>
                  </w:r>
                  <w:proofErr w:type="gramEnd"/>
                  <w:r w:rsidRPr="00CC429B">
                    <w:rPr>
                      <w:rFonts w:ascii="Times New Roman" w:hAnsi="Times New Roman"/>
                      <w:sz w:val="20"/>
                      <w:lang w:eastAsia="ru-RU"/>
                    </w:rPr>
                    <w:t>ічних вод</w:t>
                  </w:r>
                </w:p>
              </w:tc>
              <w:tc>
                <w:tcPr>
                  <w:tcW w:w="1544" w:type="dxa"/>
                  <w:tcBorders>
                    <w:top w:val="nil"/>
                    <w:left w:val="single" w:sz="6" w:space="0" w:color="000000"/>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тис</w:t>
                  </w:r>
                  <w:proofErr w:type="gramStart"/>
                  <w:r w:rsidRPr="00CC429B">
                    <w:rPr>
                      <w:rFonts w:ascii="Times New Roman" w:hAnsi="Times New Roman"/>
                      <w:sz w:val="20"/>
                      <w:lang w:eastAsia="ru-RU"/>
                    </w:rPr>
                    <w:t>.к</w:t>
                  </w:r>
                  <w:proofErr w:type="gramEnd"/>
                  <w:r w:rsidRPr="00CC429B">
                    <w:rPr>
                      <w:rFonts w:ascii="Times New Roman" w:hAnsi="Times New Roman"/>
                      <w:sz w:val="20"/>
                      <w:lang w:eastAsia="ru-RU"/>
                    </w:rPr>
                    <w:t>Вт*год</w:t>
                  </w:r>
                </w:p>
              </w:tc>
              <w:tc>
                <w:tcPr>
                  <w:tcW w:w="1487" w:type="dxa"/>
                  <w:tcBorders>
                    <w:top w:val="nil"/>
                    <w:left w:val="nil"/>
                    <w:bottom w:val="single" w:sz="6" w:space="0" w:color="000000"/>
                    <w:right w:val="single" w:sz="6" w:space="0" w:color="000000"/>
                  </w:tcBorders>
                  <w:hideMark/>
                </w:tcPr>
                <w:p w:rsidR="009C75FB" w:rsidRPr="00741F69" w:rsidRDefault="009C75FB" w:rsidP="00CB12B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w:t>
                  </w:r>
                </w:p>
              </w:tc>
            </w:tr>
            <w:tr w:rsidR="009C75FB" w:rsidRPr="00793CC5" w:rsidTr="009C75FB">
              <w:trPr>
                <w:trHeight w:val="255"/>
              </w:trPr>
              <w:tc>
                <w:tcPr>
                  <w:tcW w:w="544" w:type="dxa"/>
                  <w:tcBorders>
                    <w:top w:val="nil"/>
                    <w:left w:val="single" w:sz="6" w:space="0" w:color="000000"/>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75</w:t>
                  </w:r>
                </w:p>
              </w:tc>
              <w:tc>
                <w:tcPr>
                  <w:tcW w:w="7151" w:type="dxa"/>
                  <w:tcBorders>
                    <w:top w:val="single" w:sz="6" w:space="0" w:color="000000"/>
                    <w:left w:val="nil"/>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питомі витрати електричної енергії на очищення 1 м</w:t>
                  </w:r>
                  <w:r w:rsidRPr="00CC429B">
                    <w:rPr>
                      <w:rFonts w:ascii="Times New Roman" w:hAnsi="Times New Roman"/>
                      <w:b/>
                      <w:bCs/>
                      <w:sz w:val="2"/>
                      <w:vertAlign w:val="superscript"/>
                      <w:lang w:eastAsia="ru-RU"/>
                    </w:rPr>
                    <w:t>-</w:t>
                  </w:r>
                  <w:r w:rsidRPr="00CC429B">
                    <w:rPr>
                      <w:rFonts w:ascii="Times New Roman" w:hAnsi="Times New Roman"/>
                      <w:b/>
                      <w:bCs/>
                      <w:sz w:val="16"/>
                      <w:vertAlign w:val="superscript"/>
                      <w:lang w:eastAsia="ru-RU"/>
                    </w:rPr>
                    <w:t>3</w:t>
                  </w:r>
                  <w:r w:rsidRPr="00CC429B">
                    <w:rPr>
                      <w:rFonts w:ascii="Times New Roman" w:hAnsi="Times New Roman"/>
                      <w:sz w:val="20"/>
                      <w:lang w:eastAsia="ru-RU"/>
                    </w:rPr>
                    <w:t> </w:t>
                  </w:r>
                  <w:proofErr w:type="gramStart"/>
                  <w:r w:rsidRPr="00CC429B">
                    <w:rPr>
                      <w:rFonts w:ascii="Times New Roman" w:hAnsi="Times New Roman"/>
                      <w:sz w:val="20"/>
                      <w:lang w:eastAsia="ru-RU"/>
                    </w:rPr>
                    <w:t>ст</w:t>
                  </w:r>
                  <w:proofErr w:type="gramEnd"/>
                  <w:r w:rsidRPr="00CC429B">
                    <w:rPr>
                      <w:rFonts w:ascii="Times New Roman" w:hAnsi="Times New Roman"/>
                      <w:sz w:val="20"/>
                      <w:lang w:eastAsia="ru-RU"/>
                    </w:rPr>
                    <w:t>ічних вод (рядок 74/рядок 73х100)</w:t>
                  </w:r>
                </w:p>
              </w:tc>
              <w:tc>
                <w:tcPr>
                  <w:tcW w:w="1544" w:type="dxa"/>
                  <w:tcBorders>
                    <w:top w:val="nil"/>
                    <w:left w:val="nil"/>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кВт*год/м</w:t>
                  </w:r>
                  <w:r w:rsidRPr="00CC429B">
                    <w:rPr>
                      <w:rFonts w:ascii="Times New Roman" w:hAnsi="Times New Roman"/>
                      <w:b/>
                      <w:bCs/>
                      <w:sz w:val="2"/>
                      <w:vertAlign w:val="superscript"/>
                      <w:lang w:eastAsia="ru-RU"/>
                    </w:rPr>
                    <w:t>-</w:t>
                  </w:r>
                  <w:r w:rsidRPr="00CC429B">
                    <w:rPr>
                      <w:rFonts w:ascii="Times New Roman" w:hAnsi="Times New Roman"/>
                      <w:b/>
                      <w:bCs/>
                      <w:sz w:val="16"/>
                      <w:vertAlign w:val="superscript"/>
                      <w:lang w:eastAsia="ru-RU"/>
                    </w:rPr>
                    <w:t>3</w:t>
                  </w:r>
                </w:p>
              </w:tc>
              <w:tc>
                <w:tcPr>
                  <w:tcW w:w="1487" w:type="dxa"/>
                  <w:tcBorders>
                    <w:top w:val="nil"/>
                    <w:left w:val="nil"/>
                    <w:bottom w:val="single" w:sz="6" w:space="0" w:color="000000"/>
                    <w:right w:val="single" w:sz="6" w:space="0" w:color="000000"/>
                  </w:tcBorders>
                  <w:hideMark/>
                </w:tcPr>
                <w:p w:rsidR="009C75FB" w:rsidRPr="00741F69" w:rsidRDefault="009C75FB" w:rsidP="00CB12B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w:t>
                  </w:r>
                </w:p>
              </w:tc>
            </w:tr>
            <w:tr w:rsidR="009C75FB" w:rsidRPr="00793CC5" w:rsidTr="009C75FB">
              <w:trPr>
                <w:trHeight w:val="255"/>
              </w:trPr>
              <w:tc>
                <w:tcPr>
                  <w:tcW w:w="544" w:type="dxa"/>
                  <w:tcBorders>
                    <w:top w:val="nil"/>
                    <w:left w:val="single" w:sz="6" w:space="0" w:color="000000"/>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76</w:t>
                  </w:r>
                </w:p>
              </w:tc>
              <w:tc>
                <w:tcPr>
                  <w:tcW w:w="7151" w:type="dxa"/>
                  <w:tcBorders>
                    <w:top w:val="single" w:sz="6" w:space="0" w:color="000000"/>
                    <w:left w:val="nil"/>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загальні витрати електричної енергії на перекачування води</w:t>
                  </w:r>
                </w:p>
              </w:tc>
              <w:tc>
                <w:tcPr>
                  <w:tcW w:w="1544" w:type="dxa"/>
                  <w:tcBorders>
                    <w:top w:val="nil"/>
                    <w:left w:val="nil"/>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тис</w:t>
                  </w:r>
                  <w:proofErr w:type="gramStart"/>
                  <w:r w:rsidRPr="00CC429B">
                    <w:rPr>
                      <w:rFonts w:ascii="Times New Roman" w:hAnsi="Times New Roman"/>
                      <w:sz w:val="20"/>
                      <w:lang w:eastAsia="ru-RU"/>
                    </w:rPr>
                    <w:t>.к</w:t>
                  </w:r>
                  <w:proofErr w:type="gramEnd"/>
                  <w:r w:rsidRPr="00CC429B">
                    <w:rPr>
                      <w:rFonts w:ascii="Times New Roman" w:hAnsi="Times New Roman"/>
                      <w:sz w:val="20"/>
                      <w:lang w:eastAsia="ru-RU"/>
                    </w:rPr>
                    <w:t>Вт*год</w:t>
                  </w:r>
                </w:p>
              </w:tc>
              <w:tc>
                <w:tcPr>
                  <w:tcW w:w="1487" w:type="dxa"/>
                  <w:tcBorders>
                    <w:top w:val="nil"/>
                    <w:left w:val="nil"/>
                    <w:bottom w:val="single" w:sz="6" w:space="0" w:color="000000"/>
                    <w:right w:val="single" w:sz="6" w:space="0" w:color="000000"/>
                  </w:tcBorders>
                  <w:hideMark/>
                </w:tcPr>
                <w:p w:rsidR="009C75FB" w:rsidRPr="00C803E3" w:rsidRDefault="009C75FB" w:rsidP="00CB12B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20,2</w:t>
                  </w:r>
                </w:p>
              </w:tc>
            </w:tr>
            <w:tr w:rsidR="009C75FB" w:rsidRPr="00793CC5" w:rsidTr="009C75FB">
              <w:trPr>
                <w:trHeight w:val="255"/>
              </w:trPr>
              <w:tc>
                <w:tcPr>
                  <w:tcW w:w="544" w:type="dxa"/>
                  <w:tcBorders>
                    <w:top w:val="nil"/>
                    <w:left w:val="single" w:sz="6" w:space="0" w:color="000000"/>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77</w:t>
                  </w:r>
                </w:p>
              </w:tc>
              <w:tc>
                <w:tcPr>
                  <w:tcW w:w="7151" w:type="dxa"/>
                  <w:tcBorders>
                    <w:top w:val="single" w:sz="6" w:space="0" w:color="000000"/>
                    <w:left w:val="nil"/>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питомі витрати електричної енергії на перекачку 1 м</w:t>
                  </w:r>
                  <w:r w:rsidRPr="00CC429B">
                    <w:rPr>
                      <w:rFonts w:ascii="Times New Roman" w:hAnsi="Times New Roman"/>
                      <w:b/>
                      <w:bCs/>
                      <w:sz w:val="2"/>
                      <w:vertAlign w:val="superscript"/>
                      <w:lang w:eastAsia="ru-RU"/>
                    </w:rPr>
                    <w:t>-</w:t>
                  </w:r>
                  <w:r w:rsidRPr="00CC429B">
                    <w:rPr>
                      <w:rFonts w:ascii="Times New Roman" w:hAnsi="Times New Roman"/>
                      <w:b/>
                      <w:bCs/>
                      <w:sz w:val="16"/>
                      <w:vertAlign w:val="superscript"/>
                      <w:lang w:eastAsia="ru-RU"/>
                    </w:rPr>
                    <w:t>3</w:t>
                  </w:r>
                  <w:r w:rsidRPr="00CC429B">
                    <w:rPr>
                      <w:rFonts w:ascii="Times New Roman" w:hAnsi="Times New Roman"/>
                      <w:sz w:val="20"/>
                      <w:lang w:eastAsia="ru-RU"/>
                    </w:rPr>
                    <w:t> </w:t>
                  </w:r>
                  <w:proofErr w:type="gramStart"/>
                  <w:r w:rsidRPr="00CC429B">
                    <w:rPr>
                      <w:rFonts w:ascii="Times New Roman" w:hAnsi="Times New Roman"/>
                      <w:sz w:val="20"/>
                      <w:lang w:eastAsia="ru-RU"/>
                    </w:rPr>
                    <w:t>ст</w:t>
                  </w:r>
                  <w:proofErr w:type="gramEnd"/>
                  <w:r w:rsidRPr="00CC429B">
                    <w:rPr>
                      <w:rFonts w:ascii="Times New Roman" w:hAnsi="Times New Roman"/>
                      <w:sz w:val="20"/>
                      <w:lang w:eastAsia="ru-RU"/>
                    </w:rPr>
                    <w:t>ічних вод (рядок 76/рядок 73х100)</w:t>
                  </w:r>
                </w:p>
              </w:tc>
              <w:tc>
                <w:tcPr>
                  <w:tcW w:w="1544" w:type="dxa"/>
                  <w:tcBorders>
                    <w:top w:val="nil"/>
                    <w:left w:val="nil"/>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кВт*год/м</w:t>
                  </w:r>
                  <w:r w:rsidRPr="00CC429B">
                    <w:rPr>
                      <w:rFonts w:ascii="Times New Roman" w:hAnsi="Times New Roman"/>
                      <w:b/>
                      <w:bCs/>
                      <w:sz w:val="2"/>
                      <w:vertAlign w:val="superscript"/>
                      <w:lang w:eastAsia="ru-RU"/>
                    </w:rPr>
                    <w:t>-</w:t>
                  </w:r>
                  <w:r w:rsidRPr="00CC429B">
                    <w:rPr>
                      <w:rFonts w:ascii="Times New Roman" w:hAnsi="Times New Roman"/>
                      <w:b/>
                      <w:bCs/>
                      <w:sz w:val="16"/>
                      <w:vertAlign w:val="superscript"/>
                      <w:lang w:eastAsia="ru-RU"/>
                    </w:rPr>
                    <w:t>3</w:t>
                  </w:r>
                </w:p>
              </w:tc>
              <w:tc>
                <w:tcPr>
                  <w:tcW w:w="1487" w:type="dxa"/>
                  <w:tcBorders>
                    <w:top w:val="nil"/>
                    <w:left w:val="nil"/>
                    <w:bottom w:val="single" w:sz="6" w:space="0" w:color="000000"/>
                    <w:right w:val="single" w:sz="6" w:space="0" w:color="000000"/>
                  </w:tcBorders>
                  <w:hideMark/>
                </w:tcPr>
                <w:p w:rsidR="009C75FB" w:rsidRPr="00741F69" w:rsidRDefault="009C75FB" w:rsidP="00CB12B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r>
            <w:tr w:rsidR="009C75FB" w:rsidRPr="00793CC5" w:rsidTr="009C75FB">
              <w:trPr>
                <w:trHeight w:val="255"/>
              </w:trPr>
              <w:tc>
                <w:tcPr>
                  <w:tcW w:w="544" w:type="dxa"/>
                  <w:tcBorders>
                    <w:top w:val="nil"/>
                    <w:left w:val="single" w:sz="6" w:space="0" w:color="000000"/>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78</w:t>
                  </w:r>
                </w:p>
              </w:tc>
              <w:tc>
                <w:tcPr>
                  <w:tcW w:w="7151" w:type="dxa"/>
                  <w:tcBorders>
                    <w:top w:val="single" w:sz="6" w:space="0" w:color="000000"/>
                    <w:left w:val="nil"/>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 xml:space="preserve">Витрати на електричну енергію за </w:t>
                  </w:r>
                  <w:proofErr w:type="gramStart"/>
                  <w:r w:rsidRPr="00CC429B">
                    <w:rPr>
                      <w:rFonts w:ascii="Times New Roman" w:hAnsi="Times New Roman"/>
                      <w:sz w:val="20"/>
                      <w:lang w:eastAsia="ru-RU"/>
                    </w:rPr>
                    <w:t>р</w:t>
                  </w:r>
                  <w:proofErr w:type="gramEnd"/>
                  <w:r w:rsidRPr="00CC429B">
                    <w:rPr>
                      <w:rFonts w:ascii="Times New Roman" w:hAnsi="Times New Roman"/>
                      <w:sz w:val="20"/>
                      <w:lang w:eastAsia="ru-RU"/>
                    </w:rPr>
                    <w:t>ік</w:t>
                  </w:r>
                </w:p>
              </w:tc>
              <w:tc>
                <w:tcPr>
                  <w:tcW w:w="1544" w:type="dxa"/>
                  <w:tcBorders>
                    <w:top w:val="nil"/>
                    <w:left w:val="nil"/>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тис</w:t>
                  </w:r>
                  <w:proofErr w:type="gramStart"/>
                  <w:r w:rsidRPr="00CC429B">
                    <w:rPr>
                      <w:rFonts w:ascii="Times New Roman" w:hAnsi="Times New Roman"/>
                      <w:sz w:val="20"/>
                      <w:lang w:eastAsia="ru-RU"/>
                    </w:rPr>
                    <w:t>.г</w:t>
                  </w:r>
                  <w:proofErr w:type="gramEnd"/>
                  <w:r w:rsidRPr="00CC429B">
                    <w:rPr>
                      <w:rFonts w:ascii="Times New Roman" w:hAnsi="Times New Roman"/>
                      <w:sz w:val="20"/>
                      <w:lang w:eastAsia="ru-RU"/>
                    </w:rPr>
                    <w:t>рн</w:t>
                  </w:r>
                </w:p>
              </w:tc>
              <w:tc>
                <w:tcPr>
                  <w:tcW w:w="1487" w:type="dxa"/>
                  <w:tcBorders>
                    <w:top w:val="nil"/>
                    <w:left w:val="nil"/>
                    <w:bottom w:val="single" w:sz="6" w:space="0" w:color="000000"/>
                    <w:right w:val="single" w:sz="6" w:space="0" w:color="000000"/>
                  </w:tcBorders>
                  <w:hideMark/>
                </w:tcPr>
                <w:p w:rsidR="009C75FB" w:rsidRPr="00C803E3" w:rsidRDefault="009C75FB" w:rsidP="00CB12B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83,7</w:t>
                  </w:r>
                </w:p>
              </w:tc>
            </w:tr>
            <w:tr w:rsidR="009C75FB" w:rsidRPr="00793CC5" w:rsidTr="009C75FB">
              <w:trPr>
                <w:trHeight w:val="255"/>
              </w:trPr>
              <w:tc>
                <w:tcPr>
                  <w:tcW w:w="544" w:type="dxa"/>
                  <w:tcBorders>
                    <w:top w:val="nil"/>
                    <w:left w:val="single" w:sz="6" w:space="0" w:color="000000"/>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79</w:t>
                  </w:r>
                </w:p>
              </w:tc>
              <w:tc>
                <w:tcPr>
                  <w:tcW w:w="7151" w:type="dxa"/>
                  <w:tcBorders>
                    <w:top w:val="single" w:sz="6" w:space="0" w:color="000000"/>
                    <w:left w:val="nil"/>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Питомі витрати електроенергії на 1м</w:t>
                  </w:r>
                  <w:r w:rsidRPr="00CC429B">
                    <w:rPr>
                      <w:rFonts w:ascii="Times New Roman" w:hAnsi="Times New Roman"/>
                      <w:b/>
                      <w:bCs/>
                      <w:sz w:val="2"/>
                      <w:vertAlign w:val="superscript"/>
                      <w:lang w:eastAsia="ru-RU"/>
                    </w:rPr>
                    <w:t>-</w:t>
                  </w:r>
                  <w:r w:rsidRPr="00CC429B">
                    <w:rPr>
                      <w:rFonts w:ascii="Times New Roman" w:hAnsi="Times New Roman"/>
                      <w:b/>
                      <w:bCs/>
                      <w:sz w:val="16"/>
                      <w:vertAlign w:val="superscript"/>
                      <w:lang w:eastAsia="ru-RU"/>
                    </w:rPr>
                    <w:t>3</w:t>
                  </w:r>
                  <w:r w:rsidRPr="00CC429B">
                    <w:rPr>
                      <w:rFonts w:ascii="Times New Roman" w:hAnsi="Times New Roman"/>
                      <w:sz w:val="20"/>
                      <w:lang w:eastAsia="ru-RU"/>
                    </w:rPr>
                    <w:t> </w:t>
                  </w:r>
                  <w:proofErr w:type="gramStart"/>
                  <w:r w:rsidRPr="00CC429B">
                    <w:rPr>
                      <w:rFonts w:ascii="Times New Roman" w:hAnsi="Times New Roman"/>
                      <w:sz w:val="20"/>
                      <w:lang w:eastAsia="ru-RU"/>
                    </w:rPr>
                    <w:t>ст</w:t>
                  </w:r>
                  <w:proofErr w:type="gramEnd"/>
                  <w:r w:rsidRPr="00CC429B">
                    <w:rPr>
                      <w:rFonts w:ascii="Times New Roman" w:hAnsi="Times New Roman"/>
                      <w:sz w:val="20"/>
                      <w:lang w:eastAsia="ru-RU"/>
                    </w:rPr>
                    <w:t>ічних вод (рядок 73/рядок 35)</w:t>
                  </w:r>
                </w:p>
              </w:tc>
              <w:tc>
                <w:tcPr>
                  <w:tcW w:w="1544" w:type="dxa"/>
                  <w:tcBorders>
                    <w:top w:val="nil"/>
                    <w:left w:val="nil"/>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кВт*год/м</w:t>
                  </w:r>
                  <w:r w:rsidRPr="00CC429B">
                    <w:rPr>
                      <w:rFonts w:ascii="Times New Roman" w:hAnsi="Times New Roman"/>
                      <w:b/>
                      <w:bCs/>
                      <w:sz w:val="2"/>
                      <w:vertAlign w:val="superscript"/>
                      <w:lang w:eastAsia="ru-RU"/>
                    </w:rPr>
                    <w:t>-</w:t>
                  </w:r>
                  <w:r w:rsidRPr="00CC429B">
                    <w:rPr>
                      <w:rFonts w:ascii="Times New Roman" w:hAnsi="Times New Roman"/>
                      <w:b/>
                      <w:bCs/>
                      <w:sz w:val="16"/>
                      <w:vertAlign w:val="superscript"/>
                      <w:lang w:eastAsia="ru-RU"/>
                    </w:rPr>
                    <w:t>3</w:t>
                  </w:r>
                </w:p>
              </w:tc>
              <w:tc>
                <w:tcPr>
                  <w:tcW w:w="1487" w:type="dxa"/>
                  <w:tcBorders>
                    <w:top w:val="nil"/>
                    <w:left w:val="nil"/>
                    <w:bottom w:val="single" w:sz="6" w:space="0" w:color="000000"/>
                    <w:right w:val="single" w:sz="6" w:space="0" w:color="000000"/>
                  </w:tcBorders>
                  <w:hideMark/>
                </w:tcPr>
                <w:p w:rsidR="009C75FB" w:rsidRPr="00C803E3" w:rsidRDefault="009C75FB" w:rsidP="00CB12B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0,02</w:t>
                  </w:r>
                </w:p>
              </w:tc>
            </w:tr>
            <w:tr w:rsidR="009C75FB" w:rsidRPr="00793CC5" w:rsidTr="009C75FB">
              <w:trPr>
                <w:trHeight w:val="255"/>
              </w:trPr>
              <w:tc>
                <w:tcPr>
                  <w:tcW w:w="544" w:type="dxa"/>
                  <w:tcBorders>
                    <w:top w:val="nil"/>
                    <w:left w:val="single" w:sz="6" w:space="0" w:color="000000"/>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80</w:t>
                  </w:r>
                </w:p>
              </w:tc>
              <w:tc>
                <w:tcPr>
                  <w:tcW w:w="7151" w:type="dxa"/>
                  <w:tcBorders>
                    <w:top w:val="single" w:sz="6" w:space="0" w:color="000000"/>
                    <w:left w:val="nil"/>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 xml:space="preserve">Витрати з операційної діяльності водовідведення за </w:t>
                  </w:r>
                  <w:proofErr w:type="gramStart"/>
                  <w:r w:rsidRPr="00CC429B">
                    <w:rPr>
                      <w:rFonts w:ascii="Times New Roman" w:hAnsi="Times New Roman"/>
                      <w:sz w:val="20"/>
                      <w:lang w:eastAsia="ru-RU"/>
                    </w:rPr>
                    <w:t>р</w:t>
                  </w:r>
                  <w:proofErr w:type="gramEnd"/>
                  <w:r w:rsidRPr="00CC429B">
                    <w:rPr>
                      <w:rFonts w:ascii="Times New Roman" w:hAnsi="Times New Roman"/>
                      <w:sz w:val="20"/>
                      <w:lang w:eastAsia="ru-RU"/>
                    </w:rPr>
                    <w:t>ік</w:t>
                  </w:r>
                </w:p>
              </w:tc>
              <w:tc>
                <w:tcPr>
                  <w:tcW w:w="1544" w:type="dxa"/>
                  <w:tcBorders>
                    <w:top w:val="nil"/>
                    <w:left w:val="nil"/>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тис</w:t>
                  </w:r>
                  <w:proofErr w:type="gramStart"/>
                  <w:r w:rsidRPr="00CC429B">
                    <w:rPr>
                      <w:rFonts w:ascii="Times New Roman" w:hAnsi="Times New Roman"/>
                      <w:sz w:val="20"/>
                      <w:lang w:eastAsia="ru-RU"/>
                    </w:rPr>
                    <w:t>.г</w:t>
                  </w:r>
                  <w:proofErr w:type="gramEnd"/>
                  <w:r w:rsidRPr="00CC429B">
                    <w:rPr>
                      <w:rFonts w:ascii="Times New Roman" w:hAnsi="Times New Roman"/>
                      <w:sz w:val="20"/>
                      <w:lang w:eastAsia="ru-RU"/>
                    </w:rPr>
                    <w:t>рн</w:t>
                  </w:r>
                </w:p>
              </w:tc>
              <w:tc>
                <w:tcPr>
                  <w:tcW w:w="1487" w:type="dxa"/>
                  <w:tcBorders>
                    <w:top w:val="nil"/>
                    <w:left w:val="nil"/>
                    <w:bottom w:val="single" w:sz="6" w:space="0" w:color="000000"/>
                    <w:right w:val="single" w:sz="6" w:space="0" w:color="000000"/>
                  </w:tcBorders>
                  <w:hideMark/>
                </w:tcPr>
                <w:p w:rsidR="009C75FB" w:rsidRPr="00C803E3" w:rsidRDefault="009C75FB" w:rsidP="00CB12B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14687,6</w:t>
                  </w:r>
                </w:p>
              </w:tc>
            </w:tr>
            <w:tr w:rsidR="009C75FB" w:rsidRPr="00793CC5" w:rsidTr="009C75FB">
              <w:trPr>
                <w:trHeight w:val="255"/>
              </w:trPr>
              <w:tc>
                <w:tcPr>
                  <w:tcW w:w="544" w:type="dxa"/>
                  <w:tcBorders>
                    <w:top w:val="nil"/>
                    <w:left w:val="single" w:sz="6" w:space="0" w:color="000000"/>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81</w:t>
                  </w:r>
                </w:p>
              </w:tc>
              <w:tc>
                <w:tcPr>
                  <w:tcW w:w="7151" w:type="dxa"/>
                  <w:tcBorders>
                    <w:top w:val="single" w:sz="6" w:space="0" w:color="000000"/>
                    <w:left w:val="nil"/>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Експлуатаційні витрати на одиницю продукції (рядок 80/рядок 48)</w:t>
                  </w:r>
                </w:p>
              </w:tc>
              <w:tc>
                <w:tcPr>
                  <w:tcW w:w="1544" w:type="dxa"/>
                  <w:tcBorders>
                    <w:top w:val="nil"/>
                    <w:left w:val="nil"/>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грн./м</w:t>
                  </w:r>
                  <w:r w:rsidRPr="00CC429B">
                    <w:rPr>
                      <w:rFonts w:ascii="Times New Roman" w:hAnsi="Times New Roman"/>
                      <w:b/>
                      <w:bCs/>
                      <w:sz w:val="2"/>
                      <w:vertAlign w:val="superscript"/>
                      <w:lang w:eastAsia="ru-RU"/>
                    </w:rPr>
                    <w:t>-</w:t>
                  </w:r>
                  <w:r w:rsidRPr="00CC429B">
                    <w:rPr>
                      <w:rFonts w:ascii="Times New Roman" w:hAnsi="Times New Roman"/>
                      <w:b/>
                      <w:bCs/>
                      <w:sz w:val="16"/>
                      <w:vertAlign w:val="superscript"/>
                      <w:lang w:eastAsia="ru-RU"/>
                    </w:rPr>
                    <w:t>3</w:t>
                  </w:r>
                </w:p>
              </w:tc>
              <w:tc>
                <w:tcPr>
                  <w:tcW w:w="1487" w:type="dxa"/>
                  <w:tcBorders>
                    <w:top w:val="nil"/>
                    <w:left w:val="nil"/>
                    <w:bottom w:val="single" w:sz="6" w:space="0" w:color="000000"/>
                    <w:right w:val="single" w:sz="6" w:space="0" w:color="000000"/>
                  </w:tcBorders>
                  <w:hideMark/>
                </w:tcPr>
                <w:p w:rsidR="009C75FB" w:rsidRPr="00C803E3" w:rsidRDefault="009C75FB" w:rsidP="00CB12B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14,22</w:t>
                  </w:r>
                </w:p>
              </w:tc>
            </w:tr>
            <w:tr w:rsidR="009C75FB" w:rsidRPr="00793CC5" w:rsidTr="009C75FB">
              <w:trPr>
                <w:trHeight w:val="255"/>
              </w:trPr>
              <w:tc>
                <w:tcPr>
                  <w:tcW w:w="544" w:type="dxa"/>
                  <w:tcBorders>
                    <w:top w:val="nil"/>
                    <w:left w:val="single" w:sz="6" w:space="0" w:color="000000"/>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82</w:t>
                  </w:r>
                </w:p>
              </w:tc>
              <w:tc>
                <w:tcPr>
                  <w:tcW w:w="7151" w:type="dxa"/>
                  <w:tcBorders>
                    <w:top w:val="single" w:sz="6" w:space="0" w:color="000000"/>
                    <w:left w:val="nil"/>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 xml:space="preserve">Витрати на оплату праці за </w:t>
                  </w:r>
                  <w:proofErr w:type="gramStart"/>
                  <w:r w:rsidRPr="00CC429B">
                    <w:rPr>
                      <w:rFonts w:ascii="Times New Roman" w:hAnsi="Times New Roman"/>
                      <w:sz w:val="20"/>
                      <w:lang w:eastAsia="ru-RU"/>
                    </w:rPr>
                    <w:t>р</w:t>
                  </w:r>
                  <w:proofErr w:type="gramEnd"/>
                  <w:r w:rsidRPr="00CC429B">
                    <w:rPr>
                      <w:rFonts w:ascii="Times New Roman" w:hAnsi="Times New Roman"/>
                      <w:sz w:val="20"/>
                      <w:lang w:eastAsia="ru-RU"/>
                    </w:rPr>
                    <w:t>ік</w:t>
                  </w:r>
                </w:p>
              </w:tc>
              <w:tc>
                <w:tcPr>
                  <w:tcW w:w="1544" w:type="dxa"/>
                  <w:tcBorders>
                    <w:top w:val="nil"/>
                    <w:left w:val="nil"/>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тис</w:t>
                  </w:r>
                  <w:proofErr w:type="gramStart"/>
                  <w:r w:rsidRPr="00CC429B">
                    <w:rPr>
                      <w:rFonts w:ascii="Times New Roman" w:hAnsi="Times New Roman"/>
                      <w:sz w:val="20"/>
                      <w:lang w:eastAsia="ru-RU"/>
                    </w:rPr>
                    <w:t>.г</w:t>
                  </w:r>
                  <w:proofErr w:type="gramEnd"/>
                  <w:r w:rsidRPr="00CC429B">
                    <w:rPr>
                      <w:rFonts w:ascii="Times New Roman" w:hAnsi="Times New Roman"/>
                      <w:sz w:val="20"/>
                      <w:lang w:eastAsia="ru-RU"/>
                    </w:rPr>
                    <w:t>рн</w:t>
                  </w:r>
                </w:p>
              </w:tc>
              <w:tc>
                <w:tcPr>
                  <w:tcW w:w="1487" w:type="dxa"/>
                  <w:tcBorders>
                    <w:top w:val="nil"/>
                    <w:left w:val="nil"/>
                    <w:bottom w:val="single" w:sz="6" w:space="0" w:color="000000"/>
                    <w:right w:val="single" w:sz="6" w:space="0" w:color="000000"/>
                  </w:tcBorders>
                  <w:hideMark/>
                </w:tcPr>
                <w:p w:rsidR="009C75FB" w:rsidRPr="00C803E3" w:rsidRDefault="009C75FB" w:rsidP="00CB12B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6685,05</w:t>
                  </w:r>
                </w:p>
              </w:tc>
            </w:tr>
            <w:tr w:rsidR="009C75FB" w:rsidRPr="00793CC5" w:rsidTr="009C75FB">
              <w:trPr>
                <w:trHeight w:val="255"/>
              </w:trPr>
              <w:tc>
                <w:tcPr>
                  <w:tcW w:w="544" w:type="dxa"/>
                  <w:tcBorders>
                    <w:top w:val="nil"/>
                    <w:left w:val="single" w:sz="6" w:space="0" w:color="000000"/>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83</w:t>
                  </w:r>
                </w:p>
              </w:tc>
              <w:tc>
                <w:tcPr>
                  <w:tcW w:w="7151" w:type="dxa"/>
                  <w:tcBorders>
                    <w:top w:val="single" w:sz="6" w:space="0" w:color="000000"/>
                    <w:left w:val="nil"/>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Спі</w:t>
                  </w:r>
                  <w:proofErr w:type="gramStart"/>
                  <w:r w:rsidRPr="00CC429B">
                    <w:rPr>
                      <w:rFonts w:ascii="Times New Roman" w:hAnsi="Times New Roman"/>
                      <w:sz w:val="20"/>
                      <w:lang w:eastAsia="ru-RU"/>
                    </w:rPr>
                    <w:t>вв</w:t>
                  </w:r>
                  <w:proofErr w:type="gramEnd"/>
                  <w:r w:rsidRPr="00CC429B">
                    <w:rPr>
                      <w:rFonts w:ascii="Times New Roman" w:hAnsi="Times New Roman"/>
                      <w:sz w:val="20"/>
                      <w:lang w:eastAsia="ru-RU"/>
                    </w:rPr>
                    <w:t>ідношення витрат на оплату праці (рядок 82/рядок 80х100)</w:t>
                  </w:r>
                </w:p>
              </w:tc>
              <w:tc>
                <w:tcPr>
                  <w:tcW w:w="1544" w:type="dxa"/>
                  <w:tcBorders>
                    <w:top w:val="nil"/>
                    <w:left w:val="nil"/>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w:t>
                  </w:r>
                </w:p>
              </w:tc>
              <w:tc>
                <w:tcPr>
                  <w:tcW w:w="1487" w:type="dxa"/>
                  <w:tcBorders>
                    <w:top w:val="nil"/>
                    <w:left w:val="nil"/>
                    <w:bottom w:val="single" w:sz="6" w:space="0" w:color="000000"/>
                    <w:right w:val="single" w:sz="6" w:space="0" w:color="000000"/>
                  </w:tcBorders>
                  <w:hideMark/>
                </w:tcPr>
                <w:p w:rsidR="009C75FB" w:rsidRPr="00C803E3" w:rsidRDefault="009C75FB" w:rsidP="00CB12B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45,52</w:t>
                  </w:r>
                </w:p>
              </w:tc>
            </w:tr>
            <w:tr w:rsidR="009C75FB" w:rsidRPr="00793CC5" w:rsidTr="009C75FB">
              <w:trPr>
                <w:trHeight w:val="255"/>
              </w:trPr>
              <w:tc>
                <w:tcPr>
                  <w:tcW w:w="544" w:type="dxa"/>
                  <w:tcBorders>
                    <w:top w:val="nil"/>
                    <w:left w:val="single" w:sz="6" w:space="0" w:color="000000"/>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lastRenderedPageBreak/>
                    <w:t>84</w:t>
                  </w:r>
                </w:p>
              </w:tc>
              <w:tc>
                <w:tcPr>
                  <w:tcW w:w="7151" w:type="dxa"/>
                  <w:tcBorders>
                    <w:top w:val="single" w:sz="6" w:space="0" w:color="000000"/>
                    <w:left w:val="nil"/>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Спі</w:t>
                  </w:r>
                  <w:proofErr w:type="gramStart"/>
                  <w:r w:rsidRPr="00CC429B">
                    <w:rPr>
                      <w:rFonts w:ascii="Times New Roman" w:hAnsi="Times New Roman"/>
                      <w:sz w:val="20"/>
                      <w:lang w:eastAsia="ru-RU"/>
                    </w:rPr>
                    <w:t>вв</w:t>
                  </w:r>
                  <w:proofErr w:type="gramEnd"/>
                  <w:r w:rsidRPr="00CC429B">
                    <w:rPr>
                      <w:rFonts w:ascii="Times New Roman" w:hAnsi="Times New Roman"/>
                      <w:sz w:val="20"/>
                      <w:lang w:eastAsia="ru-RU"/>
                    </w:rPr>
                    <w:t>ідношення витрат на електричну енергію (рядок 78/рядок 80х100)</w:t>
                  </w:r>
                </w:p>
              </w:tc>
              <w:tc>
                <w:tcPr>
                  <w:tcW w:w="1544" w:type="dxa"/>
                  <w:tcBorders>
                    <w:top w:val="nil"/>
                    <w:left w:val="nil"/>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w:t>
                  </w:r>
                </w:p>
              </w:tc>
              <w:tc>
                <w:tcPr>
                  <w:tcW w:w="1487" w:type="dxa"/>
                  <w:tcBorders>
                    <w:top w:val="nil"/>
                    <w:left w:val="nil"/>
                    <w:bottom w:val="single" w:sz="6" w:space="0" w:color="000000"/>
                    <w:right w:val="single" w:sz="6" w:space="0" w:color="000000"/>
                  </w:tcBorders>
                  <w:hideMark/>
                </w:tcPr>
                <w:p w:rsidR="009C75FB" w:rsidRPr="00C803E3" w:rsidRDefault="009C75FB" w:rsidP="00CB12B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0,57</w:t>
                  </w:r>
                </w:p>
              </w:tc>
            </w:tr>
            <w:tr w:rsidR="009C75FB" w:rsidRPr="00793CC5" w:rsidTr="009C75FB">
              <w:trPr>
                <w:trHeight w:val="255"/>
              </w:trPr>
              <w:tc>
                <w:tcPr>
                  <w:tcW w:w="544" w:type="dxa"/>
                  <w:tcBorders>
                    <w:top w:val="single" w:sz="4" w:space="0" w:color="auto"/>
                    <w:left w:val="single" w:sz="6" w:space="0" w:color="000000"/>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85</w:t>
                  </w:r>
                </w:p>
              </w:tc>
              <w:tc>
                <w:tcPr>
                  <w:tcW w:w="7151" w:type="dxa"/>
                  <w:tcBorders>
                    <w:top w:val="single" w:sz="4" w:space="0" w:color="auto"/>
                    <w:left w:val="nil"/>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 xml:space="preserve">Амортизаційні відрахування за </w:t>
                  </w:r>
                  <w:proofErr w:type="gramStart"/>
                  <w:r w:rsidRPr="00CC429B">
                    <w:rPr>
                      <w:rFonts w:ascii="Times New Roman" w:hAnsi="Times New Roman"/>
                      <w:sz w:val="20"/>
                      <w:lang w:eastAsia="ru-RU"/>
                    </w:rPr>
                    <w:t>р</w:t>
                  </w:r>
                  <w:proofErr w:type="gramEnd"/>
                  <w:r w:rsidRPr="00CC429B">
                    <w:rPr>
                      <w:rFonts w:ascii="Times New Roman" w:hAnsi="Times New Roman"/>
                      <w:sz w:val="20"/>
                      <w:lang w:eastAsia="ru-RU"/>
                    </w:rPr>
                    <w:t>ік</w:t>
                  </w:r>
                </w:p>
              </w:tc>
              <w:tc>
                <w:tcPr>
                  <w:tcW w:w="1544" w:type="dxa"/>
                  <w:tcBorders>
                    <w:top w:val="single" w:sz="4" w:space="0" w:color="auto"/>
                    <w:left w:val="nil"/>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тис</w:t>
                  </w:r>
                  <w:proofErr w:type="gramStart"/>
                  <w:r w:rsidRPr="00CC429B">
                    <w:rPr>
                      <w:rFonts w:ascii="Times New Roman" w:hAnsi="Times New Roman"/>
                      <w:sz w:val="20"/>
                      <w:lang w:eastAsia="ru-RU"/>
                    </w:rPr>
                    <w:t>.г</w:t>
                  </w:r>
                  <w:proofErr w:type="gramEnd"/>
                  <w:r w:rsidRPr="00CC429B">
                    <w:rPr>
                      <w:rFonts w:ascii="Times New Roman" w:hAnsi="Times New Roman"/>
                      <w:sz w:val="20"/>
                      <w:lang w:eastAsia="ru-RU"/>
                    </w:rPr>
                    <w:t>рн</w:t>
                  </w:r>
                </w:p>
              </w:tc>
              <w:tc>
                <w:tcPr>
                  <w:tcW w:w="1487" w:type="dxa"/>
                  <w:tcBorders>
                    <w:top w:val="single" w:sz="4" w:space="0" w:color="auto"/>
                    <w:left w:val="nil"/>
                    <w:bottom w:val="single" w:sz="6" w:space="0" w:color="000000"/>
                    <w:right w:val="single" w:sz="6" w:space="0" w:color="000000"/>
                  </w:tcBorders>
                  <w:hideMark/>
                </w:tcPr>
                <w:p w:rsidR="009C75FB" w:rsidRPr="00DC2D13" w:rsidRDefault="009C75FB" w:rsidP="00CB12B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1195,16</w:t>
                  </w:r>
                </w:p>
              </w:tc>
            </w:tr>
            <w:tr w:rsidR="009C75FB" w:rsidRPr="00793CC5" w:rsidTr="009C75FB">
              <w:trPr>
                <w:trHeight w:val="255"/>
              </w:trPr>
              <w:tc>
                <w:tcPr>
                  <w:tcW w:w="544" w:type="dxa"/>
                  <w:tcBorders>
                    <w:top w:val="nil"/>
                    <w:left w:val="single" w:sz="6" w:space="0" w:color="000000"/>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86</w:t>
                  </w:r>
                </w:p>
              </w:tc>
              <w:tc>
                <w:tcPr>
                  <w:tcW w:w="7151" w:type="dxa"/>
                  <w:tcBorders>
                    <w:top w:val="single" w:sz="6" w:space="0" w:color="000000"/>
                    <w:left w:val="nil"/>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 xml:space="preserve">Використано коштів за рахунок амортизаційних відрахувань за </w:t>
                  </w:r>
                  <w:proofErr w:type="gramStart"/>
                  <w:r w:rsidRPr="00CC429B">
                    <w:rPr>
                      <w:rFonts w:ascii="Times New Roman" w:hAnsi="Times New Roman"/>
                      <w:sz w:val="20"/>
                      <w:lang w:eastAsia="ru-RU"/>
                    </w:rPr>
                    <w:t>р</w:t>
                  </w:r>
                  <w:proofErr w:type="gramEnd"/>
                  <w:r w:rsidRPr="00CC429B">
                    <w:rPr>
                      <w:rFonts w:ascii="Times New Roman" w:hAnsi="Times New Roman"/>
                      <w:sz w:val="20"/>
                      <w:lang w:eastAsia="ru-RU"/>
                    </w:rPr>
                    <w:t>ік</w:t>
                  </w:r>
                </w:p>
              </w:tc>
              <w:tc>
                <w:tcPr>
                  <w:tcW w:w="1544" w:type="dxa"/>
                  <w:tcBorders>
                    <w:top w:val="nil"/>
                    <w:left w:val="nil"/>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тис</w:t>
                  </w:r>
                  <w:proofErr w:type="gramStart"/>
                  <w:r w:rsidRPr="00CC429B">
                    <w:rPr>
                      <w:rFonts w:ascii="Times New Roman" w:hAnsi="Times New Roman"/>
                      <w:sz w:val="20"/>
                      <w:lang w:eastAsia="ru-RU"/>
                    </w:rPr>
                    <w:t>.г</w:t>
                  </w:r>
                  <w:proofErr w:type="gramEnd"/>
                  <w:r w:rsidRPr="00CC429B">
                    <w:rPr>
                      <w:rFonts w:ascii="Times New Roman" w:hAnsi="Times New Roman"/>
                      <w:sz w:val="20"/>
                      <w:lang w:eastAsia="ru-RU"/>
                    </w:rPr>
                    <w:t>рн</w:t>
                  </w:r>
                </w:p>
              </w:tc>
              <w:tc>
                <w:tcPr>
                  <w:tcW w:w="1487" w:type="dxa"/>
                  <w:tcBorders>
                    <w:top w:val="nil"/>
                    <w:left w:val="nil"/>
                    <w:bottom w:val="single" w:sz="6" w:space="0" w:color="000000"/>
                    <w:right w:val="single" w:sz="6" w:space="0" w:color="000000"/>
                  </w:tcBorders>
                  <w:hideMark/>
                </w:tcPr>
                <w:p w:rsidR="009C75FB" w:rsidRPr="008A5D89" w:rsidRDefault="009C75FB" w:rsidP="00CB12B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1195,16</w:t>
                  </w:r>
                </w:p>
                <w:p w:rsidR="009C75FB" w:rsidRPr="00741F69" w:rsidRDefault="009C75FB" w:rsidP="00CB12B9">
                  <w:pPr>
                    <w:spacing w:after="0" w:line="240" w:lineRule="auto"/>
                    <w:jc w:val="center"/>
                    <w:rPr>
                      <w:rFonts w:ascii="Times New Roman" w:hAnsi="Times New Roman"/>
                      <w:sz w:val="24"/>
                      <w:szCs w:val="24"/>
                      <w:lang w:eastAsia="ru-RU"/>
                    </w:rPr>
                  </w:pPr>
                </w:p>
              </w:tc>
            </w:tr>
            <w:tr w:rsidR="009C75FB" w:rsidRPr="00793CC5" w:rsidTr="009C75FB">
              <w:trPr>
                <w:trHeight w:val="255"/>
              </w:trPr>
              <w:tc>
                <w:tcPr>
                  <w:tcW w:w="544" w:type="dxa"/>
                  <w:tcBorders>
                    <w:top w:val="nil"/>
                    <w:left w:val="single" w:sz="6" w:space="0" w:color="000000"/>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87</w:t>
                  </w:r>
                </w:p>
              </w:tc>
              <w:tc>
                <w:tcPr>
                  <w:tcW w:w="7151" w:type="dxa"/>
                  <w:tcBorders>
                    <w:top w:val="single" w:sz="6" w:space="0" w:color="000000"/>
                    <w:left w:val="nil"/>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Спі</w:t>
                  </w:r>
                  <w:proofErr w:type="gramStart"/>
                  <w:r w:rsidRPr="00CC429B">
                    <w:rPr>
                      <w:rFonts w:ascii="Times New Roman" w:hAnsi="Times New Roman"/>
                      <w:sz w:val="20"/>
                      <w:lang w:eastAsia="ru-RU"/>
                    </w:rPr>
                    <w:t>вв</w:t>
                  </w:r>
                  <w:proofErr w:type="gramEnd"/>
                  <w:r w:rsidRPr="00CC429B">
                    <w:rPr>
                      <w:rFonts w:ascii="Times New Roman" w:hAnsi="Times New Roman"/>
                      <w:sz w:val="20"/>
                      <w:lang w:eastAsia="ru-RU"/>
                    </w:rPr>
                    <w:t>ідношення амортизаційних відрахувань (рядок 85/рядок 80х100)</w:t>
                  </w:r>
                </w:p>
              </w:tc>
              <w:tc>
                <w:tcPr>
                  <w:tcW w:w="1544" w:type="dxa"/>
                  <w:tcBorders>
                    <w:top w:val="nil"/>
                    <w:left w:val="nil"/>
                    <w:bottom w:val="single" w:sz="6" w:space="0" w:color="000000"/>
                    <w:right w:val="single" w:sz="6" w:space="0" w:color="000000"/>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w:t>
                  </w:r>
                </w:p>
              </w:tc>
              <w:tc>
                <w:tcPr>
                  <w:tcW w:w="1487" w:type="dxa"/>
                  <w:tcBorders>
                    <w:top w:val="nil"/>
                    <w:left w:val="nil"/>
                    <w:bottom w:val="single" w:sz="6" w:space="0" w:color="000000"/>
                    <w:right w:val="single" w:sz="6" w:space="0" w:color="000000"/>
                  </w:tcBorders>
                  <w:hideMark/>
                </w:tcPr>
                <w:p w:rsidR="009C75FB" w:rsidRPr="008A5D89" w:rsidRDefault="009C75FB" w:rsidP="00CB12B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8,14</w:t>
                  </w:r>
                </w:p>
              </w:tc>
            </w:tr>
            <w:tr w:rsidR="009C75FB" w:rsidRPr="00793CC5" w:rsidTr="009C75FB">
              <w:trPr>
                <w:trHeight w:val="426"/>
              </w:trPr>
              <w:tc>
                <w:tcPr>
                  <w:tcW w:w="10726" w:type="dxa"/>
                  <w:gridSpan w:val="4"/>
                  <w:vMerge w:val="restart"/>
                  <w:tcBorders>
                    <w:top w:val="nil"/>
                    <w:left w:val="nil"/>
                    <w:bottom w:val="nil"/>
                    <w:right w:val="nil"/>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bookmarkStart w:id="11" w:name="n136"/>
                  <w:bookmarkEnd w:id="11"/>
                  <w:r w:rsidRPr="00CC429B">
                    <w:rPr>
                      <w:rFonts w:ascii="Times New Roman" w:hAnsi="Times New Roman"/>
                      <w:sz w:val="20"/>
                      <w:lang w:eastAsia="ru-RU"/>
                    </w:rPr>
                    <w:t>Примітки:</w:t>
                  </w:r>
                </w:p>
              </w:tc>
            </w:tr>
            <w:tr w:rsidR="009C75FB" w:rsidRPr="00793CC5" w:rsidTr="009C75FB">
              <w:trPr>
                <w:trHeight w:val="276"/>
              </w:trPr>
              <w:tc>
                <w:tcPr>
                  <w:tcW w:w="10726" w:type="dxa"/>
                  <w:gridSpan w:val="4"/>
                  <w:vMerge/>
                  <w:tcBorders>
                    <w:top w:val="nil"/>
                    <w:left w:val="nil"/>
                    <w:bottom w:val="nil"/>
                    <w:right w:val="nil"/>
                  </w:tcBorders>
                  <w:hideMark/>
                </w:tcPr>
                <w:p w:rsidR="009C75FB" w:rsidRPr="00CC429B" w:rsidRDefault="009C75FB" w:rsidP="00CB12B9">
                  <w:pPr>
                    <w:spacing w:after="0" w:line="240" w:lineRule="auto"/>
                    <w:jc w:val="center"/>
                    <w:rPr>
                      <w:rFonts w:ascii="Times New Roman" w:hAnsi="Times New Roman"/>
                      <w:sz w:val="24"/>
                      <w:szCs w:val="24"/>
                      <w:lang w:eastAsia="ru-RU"/>
                    </w:rPr>
                  </w:pPr>
                </w:p>
              </w:tc>
            </w:tr>
            <w:tr w:rsidR="009C75FB" w:rsidRPr="00793CC5" w:rsidTr="009C75FB">
              <w:trPr>
                <w:trHeight w:val="255"/>
              </w:trPr>
              <w:tc>
                <w:tcPr>
                  <w:tcW w:w="7695" w:type="dxa"/>
                  <w:gridSpan w:val="2"/>
                  <w:tcBorders>
                    <w:top w:val="nil"/>
                    <w:left w:val="nil"/>
                    <w:bottom w:val="nil"/>
                    <w:right w:val="nil"/>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Кількість багатоповерхових будинків</w:t>
                  </w:r>
                </w:p>
              </w:tc>
              <w:tc>
                <w:tcPr>
                  <w:tcW w:w="3031" w:type="dxa"/>
                  <w:gridSpan w:val="2"/>
                  <w:tcBorders>
                    <w:top w:val="nil"/>
                    <w:left w:val="nil"/>
                    <w:bottom w:val="nil"/>
                    <w:right w:val="nil"/>
                  </w:tcBorders>
                  <w:hideMark/>
                </w:tcPr>
                <w:p w:rsidR="009C75FB" w:rsidRPr="008A5D89"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од.</w:t>
                  </w:r>
                  <w:r>
                    <w:rPr>
                      <w:rFonts w:ascii="Times New Roman" w:hAnsi="Times New Roman"/>
                      <w:sz w:val="20"/>
                      <w:lang w:eastAsia="ru-RU"/>
                    </w:rPr>
                    <w:t xml:space="preserve"> -169</w:t>
                  </w:r>
                </w:p>
              </w:tc>
            </w:tr>
            <w:tr w:rsidR="009C75FB" w:rsidRPr="00793CC5" w:rsidTr="009C75FB">
              <w:trPr>
                <w:trHeight w:val="255"/>
              </w:trPr>
              <w:tc>
                <w:tcPr>
                  <w:tcW w:w="7695" w:type="dxa"/>
                  <w:gridSpan w:val="2"/>
                  <w:tcBorders>
                    <w:top w:val="nil"/>
                    <w:left w:val="nil"/>
                    <w:bottom w:val="nil"/>
                    <w:right w:val="nil"/>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Кількість квартир у багатоповерхових будинках (абоненти)</w:t>
                  </w:r>
                </w:p>
              </w:tc>
              <w:tc>
                <w:tcPr>
                  <w:tcW w:w="3031" w:type="dxa"/>
                  <w:gridSpan w:val="2"/>
                  <w:tcBorders>
                    <w:top w:val="nil"/>
                    <w:left w:val="nil"/>
                    <w:bottom w:val="nil"/>
                    <w:right w:val="nil"/>
                  </w:tcBorders>
                  <w:hideMark/>
                </w:tcPr>
                <w:p w:rsidR="009C75FB" w:rsidRPr="008A5D89"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од.</w:t>
                  </w:r>
                  <w:r>
                    <w:rPr>
                      <w:rFonts w:ascii="Times New Roman" w:hAnsi="Times New Roman"/>
                      <w:sz w:val="20"/>
                      <w:lang w:eastAsia="ru-RU"/>
                    </w:rPr>
                    <w:t>-11726</w:t>
                  </w:r>
                </w:p>
              </w:tc>
            </w:tr>
            <w:tr w:rsidR="009C75FB" w:rsidRPr="00793CC5" w:rsidTr="009C75FB">
              <w:trPr>
                <w:trHeight w:val="255"/>
              </w:trPr>
              <w:tc>
                <w:tcPr>
                  <w:tcW w:w="7695" w:type="dxa"/>
                  <w:gridSpan w:val="2"/>
                  <w:tcBorders>
                    <w:top w:val="nil"/>
                    <w:left w:val="nil"/>
                    <w:bottom w:val="nil"/>
                    <w:right w:val="nil"/>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Кількість будівель індивідуальної забудови (абоненти)</w:t>
                  </w:r>
                </w:p>
              </w:tc>
              <w:tc>
                <w:tcPr>
                  <w:tcW w:w="3031" w:type="dxa"/>
                  <w:gridSpan w:val="2"/>
                  <w:tcBorders>
                    <w:top w:val="nil"/>
                    <w:left w:val="nil"/>
                    <w:bottom w:val="nil"/>
                    <w:right w:val="nil"/>
                  </w:tcBorders>
                  <w:hideMark/>
                </w:tcPr>
                <w:p w:rsidR="009C75FB" w:rsidRPr="008A5D89"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од.</w:t>
                  </w:r>
                  <w:r>
                    <w:rPr>
                      <w:rFonts w:ascii="Times New Roman" w:hAnsi="Times New Roman"/>
                      <w:sz w:val="20"/>
                      <w:lang w:eastAsia="ru-RU"/>
                    </w:rPr>
                    <w:t>-707</w:t>
                  </w:r>
                </w:p>
              </w:tc>
            </w:tr>
            <w:tr w:rsidR="009C75FB" w:rsidRPr="00793CC5" w:rsidTr="009C75FB">
              <w:trPr>
                <w:trHeight w:val="255"/>
              </w:trPr>
              <w:tc>
                <w:tcPr>
                  <w:tcW w:w="7695" w:type="dxa"/>
                  <w:gridSpan w:val="2"/>
                  <w:tcBorders>
                    <w:top w:val="nil"/>
                    <w:left w:val="nil"/>
                    <w:bottom w:val="nil"/>
                    <w:right w:val="nil"/>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 xml:space="preserve">Кількість багатоповерхових будинків з приладами </w:t>
                  </w:r>
                  <w:proofErr w:type="gramStart"/>
                  <w:r w:rsidRPr="00CC429B">
                    <w:rPr>
                      <w:rFonts w:ascii="Times New Roman" w:hAnsi="Times New Roman"/>
                      <w:sz w:val="20"/>
                      <w:lang w:eastAsia="ru-RU"/>
                    </w:rPr>
                    <w:t>обл</w:t>
                  </w:r>
                  <w:proofErr w:type="gramEnd"/>
                  <w:r w:rsidRPr="00CC429B">
                    <w:rPr>
                      <w:rFonts w:ascii="Times New Roman" w:hAnsi="Times New Roman"/>
                      <w:sz w:val="20"/>
                      <w:lang w:eastAsia="ru-RU"/>
                    </w:rPr>
                    <w:t>іку (загальнобудинкові)</w:t>
                  </w:r>
                </w:p>
              </w:tc>
              <w:tc>
                <w:tcPr>
                  <w:tcW w:w="3031" w:type="dxa"/>
                  <w:gridSpan w:val="2"/>
                  <w:tcBorders>
                    <w:top w:val="nil"/>
                    <w:left w:val="nil"/>
                    <w:bottom w:val="nil"/>
                    <w:right w:val="nil"/>
                  </w:tcBorders>
                  <w:hideMark/>
                </w:tcPr>
                <w:p w:rsidR="009C75FB" w:rsidRPr="008A5D89"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од.</w:t>
                  </w:r>
                  <w:r>
                    <w:rPr>
                      <w:rFonts w:ascii="Times New Roman" w:hAnsi="Times New Roman"/>
                      <w:sz w:val="20"/>
                      <w:lang w:eastAsia="ru-RU"/>
                    </w:rPr>
                    <w:t>- 31</w:t>
                  </w:r>
                </w:p>
              </w:tc>
            </w:tr>
            <w:tr w:rsidR="009C75FB" w:rsidRPr="00793CC5" w:rsidTr="009C75FB">
              <w:trPr>
                <w:trHeight w:val="255"/>
              </w:trPr>
              <w:tc>
                <w:tcPr>
                  <w:tcW w:w="7695" w:type="dxa"/>
                  <w:gridSpan w:val="2"/>
                  <w:tcBorders>
                    <w:top w:val="nil"/>
                    <w:left w:val="nil"/>
                    <w:bottom w:val="nil"/>
                    <w:right w:val="nil"/>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 xml:space="preserve">Кількість квартир у багатоповерхових будинках з приладами </w:t>
                  </w:r>
                  <w:proofErr w:type="gramStart"/>
                  <w:r w:rsidRPr="00CC429B">
                    <w:rPr>
                      <w:rFonts w:ascii="Times New Roman" w:hAnsi="Times New Roman"/>
                      <w:sz w:val="20"/>
                      <w:lang w:eastAsia="ru-RU"/>
                    </w:rPr>
                    <w:t>обл</w:t>
                  </w:r>
                  <w:proofErr w:type="gramEnd"/>
                  <w:r w:rsidRPr="00CC429B">
                    <w:rPr>
                      <w:rFonts w:ascii="Times New Roman" w:hAnsi="Times New Roman"/>
                      <w:sz w:val="20"/>
                      <w:lang w:eastAsia="ru-RU"/>
                    </w:rPr>
                    <w:t>іку (абоненти)</w:t>
                  </w:r>
                </w:p>
              </w:tc>
              <w:tc>
                <w:tcPr>
                  <w:tcW w:w="3031" w:type="dxa"/>
                  <w:gridSpan w:val="2"/>
                  <w:tcBorders>
                    <w:top w:val="nil"/>
                    <w:left w:val="nil"/>
                    <w:bottom w:val="nil"/>
                    <w:right w:val="nil"/>
                  </w:tcBorders>
                  <w:hideMark/>
                </w:tcPr>
                <w:p w:rsidR="009C75FB" w:rsidRPr="008A5D89"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од.</w:t>
                  </w:r>
                  <w:r>
                    <w:rPr>
                      <w:rFonts w:ascii="Times New Roman" w:hAnsi="Times New Roman"/>
                      <w:sz w:val="20"/>
                      <w:lang w:eastAsia="ru-RU"/>
                    </w:rPr>
                    <w:t>-11726</w:t>
                  </w:r>
                </w:p>
              </w:tc>
            </w:tr>
            <w:tr w:rsidR="009C75FB" w:rsidRPr="00793CC5" w:rsidTr="009C75FB">
              <w:trPr>
                <w:trHeight w:val="255"/>
              </w:trPr>
              <w:tc>
                <w:tcPr>
                  <w:tcW w:w="7695" w:type="dxa"/>
                  <w:gridSpan w:val="2"/>
                  <w:tcBorders>
                    <w:top w:val="nil"/>
                    <w:left w:val="nil"/>
                    <w:bottom w:val="nil"/>
                    <w:right w:val="nil"/>
                  </w:tcBorders>
                  <w:hideMark/>
                </w:tcPr>
                <w:p w:rsidR="009C75FB" w:rsidRPr="00CC429B"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 xml:space="preserve">Кількість будівель індивідуальної забудови з приладами </w:t>
                  </w:r>
                  <w:proofErr w:type="gramStart"/>
                  <w:r w:rsidRPr="00CC429B">
                    <w:rPr>
                      <w:rFonts w:ascii="Times New Roman" w:hAnsi="Times New Roman"/>
                      <w:sz w:val="20"/>
                      <w:lang w:eastAsia="ru-RU"/>
                    </w:rPr>
                    <w:t>обл</w:t>
                  </w:r>
                  <w:proofErr w:type="gramEnd"/>
                  <w:r w:rsidRPr="00CC429B">
                    <w:rPr>
                      <w:rFonts w:ascii="Times New Roman" w:hAnsi="Times New Roman"/>
                      <w:sz w:val="20"/>
                      <w:lang w:eastAsia="ru-RU"/>
                    </w:rPr>
                    <w:t>іку (абоненти)</w:t>
                  </w:r>
                </w:p>
              </w:tc>
              <w:tc>
                <w:tcPr>
                  <w:tcW w:w="3031" w:type="dxa"/>
                  <w:gridSpan w:val="2"/>
                  <w:tcBorders>
                    <w:top w:val="nil"/>
                    <w:left w:val="nil"/>
                    <w:bottom w:val="nil"/>
                    <w:right w:val="nil"/>
                  </w:tcBorders>
                  <w:hideMark/>
                </w:tcPr>
                <w:p w:rsidR="009C75FB" w:rsidRPr="008A5D89" w:rsidRDefault="009C75FB" w:rsidP="00CB12B9">
                  <w:pPr>
                    <w:spacing w:before="150" w:after="150" w:line="240" w:lineRule="auto"/>
                    <w:jc w:val="center"/>
                    <w:rPr>
                      <w:rFonts w:ascii="Times New Roman" w:hAnsi="Times New Roman"/>
                      <w:sz w:val="24"/>
                      <w:szCs w:val="24"/>
                      <w:lang w:eastAsia="ru-RU"/>
                    </w:rPr>
                  </w:pPr>
                  <w:r w:rsidRPr="00CC429B">
                    <w:rPr>
                      <w:rFonts w:ascii="Times New Roman" w:hAnsi="Times New Roman"/>
                      <w:sz w:val="20"/>
                      <w:lang w:eastAsia="ru-RU"/>
                    </w:rPr>
                    <w:t>од.</w:t>
                  </w:r>
                  <w:r>
                    <w:rPr>
                      <w:rFonts w:ascii="Times New Roman" w:hAnsi="Times New Roman"/>
                      <w:sz w:val="20"/>
                      <w:lang w:eastAsia="ru-RU"/>
                    </w:rPr>
                    <w:t>-707</w:t>
                  </w:r>
                </w:p>
              </w:tc>
            </w:tr>
          </w:tbl>
          <w:p w:rsidR="009C75FB" w:rsidRPr="00C23BF3" w:rsidRDefault="009C75FB" w:rsidP="00CB12B9">
            <w:pPr>
              <w:spacing w:after="0" w:line="240" w:lineRule="auto"/>
              <w:jc w:val="center"/>
              <w:rPr>
                <w:rFonts w:ascii="Times New Roman" w:hAnsi="Times New Roman"/>
                <w:sz w:val="20"/>
                <w:szCs w:val="20"/>
                <w:lang w:eastAsia="ru-RU"/>
              </w:rPr>
            </w:pPr>
            <w:bookmarkStart w:id="12" w:name="n137"/>
            <w:bookmarkEnd w:id="12"/>
          </w:p>
        </w:tc>
        <w:tc>
          <w:tcPr>
            <w:tcW w:w="896" w:type="dxa"/>
            <w:tcBorders>
              <w:top w:val="nil"/>
              <w:left w:val="nil"/>
              <w:bottom w:val="nil"/>
              <w:right w:val="nil"/>
            </w:tcBorders>
            <w:shd w:val="clear" w:color="auto" w:fill="auto"/>
            <w:noWrap/>
            <w:vAlign w:val="center"/>
            <w:hideMark/>
          </w:tcPr>
          <w:p w:rsidR="009C75FB" w:rsidRPr="00C23BF3" w:rsidRDefault="009C75FB" w:rsidP="00CB12B9">
            <w:pPr>
              <w:spacing w:after="0" w:line="240" w:lineRule="auto"/>
              <w:jc w:val="center"/>
              <w:rPr>
                <w:rFonts w:ascii="Times New Roman" w:hAnsi="Times New Roman"/>
                <w:sz w:val="20"/>
                <w:szCs w:val="20"/>
                <w:lang w:eastAsia="ru-RU"/>
              </w:rPr>
            </w:pPr>
          </w:p>
        </w:tc>
        <w:tc>
          <w:tcPr>
            <w:tcW w:w="714" w:type="dxa"/>
            <w:tcBorders>
              <w:top w:val="nil"/>
              <w:left w:val="nil"/>
              <w:bottom w:val="nil"/>
              <w:right w:val="nil"/>
            </w:tcBorders>
            <w:shd w:val="clear" w:color="auto" w:fill="auto"/>
            <w:noWrap/>
            <w:vAlign w:val="center"/>
            <w:hideMark/>
          </w:tcPr>
          <w:p w:rsidR="009C75FB" w:rsidRPr="00C23BF3" w:rsidRDefault="009C75FB" w:rsidP="00CB12B9">
            <w:pPr>
              <w:spacing w:after="0" w:line="240" w:lineRule="auto"/>
              <w:jc w:val="center"/>
              <w:rPr>
                <w:rFonts w:ascii="Times New Roman" w:hAnsi="Times New Roman"/>
                <w:sz w:val="20"/>
                <w:szCs w:val="20"/>
                <w:lang w:eastAsia="ru-RU"/>
              </w:rPr>
            </w:pPr>
          </w:p>
        </w:tc>
        <w:tc>
          <w:tcPr>
            <w:tcW w:w="703" w:type="dxa"/>
            <w:tcBorders>
              <w:top w:val="nil"/>
              <w:left w:val="nil"/>
              <w:bottom w:val="nil"/>
              <w:right w:val="nil"/>
            </w:tcBorders>
            <w:shd w:val="clear" w:color="auto" w:fill="auto"/>
            <w:noWrap/>
            <w:vAlign w:val="center"/>
            <w:hideMark/>
          </w:tcPr>
          <w:p w:rsidR="009C75FB" w:rsidRPr="00C23BF3" w:rsidRDefault="009C75FB" w:rsidP="00CB12B9">
            <w:pPr>
              <w:spacing w:after="0" w:line="240" w:lineRule="auto"/>
              <w:jc w:val="center"/>
              <w:rPr>
                <w:rFonts w:ascii="Times New Roman" w:hAnsi="Times New Roman"/>
                <w:sz w:val="20"/>
                <w:szCs w:val="20"/>
                <w:lang w:eastAsia="ru-RU"/>
              </w:rPr>
            </w:pPr>
          </w:p>
        </w:tc>
        <w:tc>
          <w:tcPr>
            <w:tcW w:w="778" w:type="dxa"/>
            <w:tcBorders>
              <w:top w:val="nil"/>
              <w:left w:val="nil"/>
              <w:bottom w:val="nil"/>
              <w:right w:val="nil"/>
            </w:tcBorders>
            <w:shd w:val="clear" w:color="auto" w:fill="auto"/>
            <w:noWrap/>
            <w:vAlign w:val="center"/>
            <w:hideMark/>
          </w:tcPr>
          <w:p w:rsidR="009C75FB" w:rsidRPr="00C23BF3" w:rsidRDefault="009C75FB" w:rsidP="00CB12B9">
            <w:pPr>
              <w:spacing w:after="0" w:line="240" w:lineRule="auto"/>
              <w:jc w:val="center"/>
              <w:rPr>
                <w:rFonts w:ascii="Times New Roman" w:hAnsi="Times New Roman"/>
                <w:sz w:val="20"/>
                <w:szCs w:val="20"/>
                <w:lang w:eastAsia="ru-RU"/>
              </w:rPr>
            </w:pPr>
          </w:p>
        </w:tc>
        <w:tc>
          <w:tcPr>
            <w:tcW w:w="891" w:type="dxa"/>
            <w:tcBorders>
              <w:top w:val="nil"/>
              <w:left w:val="nil"/>
              <w:bottom w:val="nil"/>
              <w:right w:val="nil"/>
            </w:tcBorders>
            <w:shd w:val="clear" w:color="auto" w:fill="auto"/>
            <w:noWrap/>
            <w:vAlign w:val="center"/>
            <w:hideMark/>
          </w:tcPr>
          <w:p w:rsidR="009C75FB" w:rsidRPr="00C23BF3" w:rsidRDefault="009C75FB" w:rsidP="00CB12B9">
            <w:pPr>
              <w:spacing w:after="0" w:line="240" w:lineRule="auto"/>
              <w:jc w:val="center"/>
              <w:rPr>
                <w:rFonts w:ascii="Times New Roman" w:hAnsi="Times New Roman"/>
                <w:sz w:val="20"/>
                <w:szCs w:val="20"/>
                <w:lang w:eastAsia="ru-RU"/>
              </w:rPr>
            </w:pPr>
          </w:p>
        </w:tc>
        <w:tc>
          <w:tcPr>
            <w:tcW w:w="937" w:type="dxa"/>
            <w:tcBorders>
              <w:top w:val="nil"/>
              <w:left w:val="nil"/>
              <w:bottom w:val="nil"/>
              <w:right w:val="nil"/>
            </w:tcBorders>
            <w:shd w:val="clear" w:color="auto" w:fill="auto"/>
            <w:noWrap/>
            <w:vAlign w:val="center"/>
            <w:hideMark/>
          </w:tcPr>
          <w:p w:rsidR="009C75FB" w:rsidRPr="00C23BF3" w:rsidRDefault="009C75FB" w:rsidP="00CB12B9">
            <w:pPr>
              <w:spacing w:after="0" w:line="240" w:lineRule="auto"/>
              <w:jc w:val="center"/>
              <w:rPr>
                <w:rFonts w:ascii="Times New Roman" w:hAnsi="Times New Roman"/>
                <w:sz w:val="20"/>
                <w:szCs w:val="20"/>
                <w:lang w:eastAsia="ru-RU"/>
              </w:rPr>
            </w:pPr>
          </w:p>
        </w:tc>
        <w:tc>
          <w:tcPr>
            <w:tcW w:w="891" w:type="dxa"/>
            <w:tcBorders>
              <w:top w:val="nil"/>
              <w:left w:val="nil"/>
              <w:bottom w:val="nil"/>
              <w:right w:val="nil"/>
            </w:tcBorders>
            <w:shd w:val="clear" w:color="auto" w:fill="auto"/>
            <w:noWrap/>
            <w:vAlign w:val="center"/>
            <w:hideMark/>
          </w:tcPr>
          <w:p w:rsidR="009C75FB" w:rsidRPr="00C23BF3" w:rsidRDefault="009C75FB" w:rsidP="00CB12B9">
            <w:pPr>
              <w:spacing w:after="0" w:line="240" w:lineRule="auto"/>
              <w:jc w:val="center"/>
              <w:rPr>
                <w:rFonts w:ascii="Times New Roman" w:hAnsi="Times New Roman"/>
                <w:sz w:val="20"/>
                <w:szCs w:val="20"/>
                <w:lang w:eastAsia="ru-RU"/>
              </w:rPr>
            </w:pPr>
          </w:p>
        </w:tc>
        <w:tc>
          <w:tcPr>
            <w:tcW w:w="891" w:type="dxa"/>
            <w:tcBorders>
              <w:top w:val="nil"/>
              <w:left w:val="nil"/>
              <w:bottom w:val="nil"/>
              <w:right w:val="nil"/>
            </w:tcBorders>
            <w:shd w:val="clear" w:color="auto" w:fill="auto"/>
            <w:noWrap/>
            <w:vAlign w:val="center"/>
            <w:hideMark/>
          </w:tcPr>
          <w:p w:rsidR="009C75FB" w:rsidRPr="00C23BF3" w:rsidRDefault="009C75FB" w:rsidP="00CB12B9">
            <w:pPr>
              <w:spacing w:after="0" w:line="240" w:lineRule="auto"/>
              <w:jc w:val="center"/>
              <w:rPr>
                <w:rFonts w:ascii="Times New Roman" w:hAnsi="Times New Roman"/>
                <w:sz w:val="20"/>
                <w:szCs w:val="20"/>
                <w:lang w:eastAsia="ru-RU"/>
              </w:rPr>
            </w:pPr>
          </w:p>
        </w:tc>
        <w:tc>
          <w:tcPr>
            <w:tcW w:w="1006" w:type="dxa"/>
            <w:tcBorders>
              <w:top w:val="nil"/>
              <w:left w:val="nil"/>
              <w:bottom w:val="nil"/>
              <w:right w:val="nil"/>
            </w:tcBorders>
            <w:shd w:val="clear" w:color="auto" w:fill="auto"/>
            <w:noWrap/>
            <w:vAlign w:val="center"/>
            <w:hideMark/>
          </w:tcPr>
          <w:p w:rsidR="009C75FB" w:rsidRPr="00C23BF3" w:rsidRDefault="009C75FB" w:rsidP="00CB12B9">
            <w:pPr>
              <w:spacing w:after="0" w:line="240" w:lineRule="auto"/>
              <w:jc w:val="center"/>
              <w:rPr>
                <w:rFonts w:ascii="Times New Roman" w:hAnsi="Times New Roman"/>
                <w:sz w:val="20"/>
                <w:szCs w:val="20"/>
                <w:lang w:eastAsia="ru-RU"/>
              </w:rPr>
            </w:pPr>
          </w:p>
        </w:tc>
        <w:tc>
          <w:tcPr>
            <w:tcW w:w="2338" w:type="dxa"/>
            <w:tcBorders>
              <w:top w:val="nil"/>
              <w:left w:val="nil"/>
              <w:bottom w:val="nil"/>
              <w:right w:val="nil"/>
            </w:tcBorders>
            <w:shd w:val="clear" w:color="auto" w:fill="auto"/>
            <w:noWrap/>
            <w:vAlign w:val="center"/>
            <w:hideMark/>
          </w:tcPr>
          <w:p w:rsidR="009C75FB" w:rsidRPr="00C23BF3" w:rsidRDefault="009C75FB" w:rsidP="00CB12B9">
            <w:pPr>
              <w:spacing w:after="0" w:line="240" w:lineRule="auto"/>
              <w:jc w:val="center"/>
              <w:rPr>
                <w:rFonts w:ascii="Times New Roman" w:hAnsi="Times New Roman"/>
                <w:sz w:val="20"/>
                <w:szCs w:val="20"/>
                <w:lang w:eastAsia="ru-RU"/>
              </w:rPr>
            </w:pPr>
          </w:p>
        </w:tc>
        <w:tc>
          <w:tcPr>
            <w:tcW w:w="2402" w:type="dxa"/>
            <w:tcBorders>
              <w:top w:val="nil"/>
              <w:left w:val="nil"/>
              <w:bottom w:val="nil"/>
              <w:right w:val="nil"/>
            </w:tcBorders>
            <w:shd w:val="clear" w:color="auto" w:fill="auto"/>
            <w:noWrap/>
            <w:vAlign w:val="center"/>
            <w:hideMark/>
          </w:tcPr>
          <w:p w:rsidR="009C75FB" w:rsidRPr="00C23BF3" w:rsidRDefault="009C75FB" w:rsidP="00CB12B9">
            <w:pPr>
              <w:spacing w:after="0" w:line="240" w:lineRule="auto"/>
              <w:jc w:val="center"/>
              <w:rPr>
                <w:rFonts w:ascii="Times New Roman" w:hAnsi="Times New Roman"/>
                <w:sz w:val="20"/>
                <w:szCs w:val="20"/>
                <w:lang w:eastAsia="ru-RU"/>
              </w:rPr>
            </w:pPr>
          </w:p>
        </w:tc>
        <w:tc>
          <w:tcPr>
            <w:tcW w:w="950" w:type="dxa"/>
            <w:tcBorders>
              <w:top w:val="nil"/>
              <w:left w:val="nil"/>
              <w:bottom w:val="nil"/>
              <w:right w:val="nil"/>
            </w:tcBorders>
            <w:shd w:val="clear" w:color="000000" w:fill="FFFFFF"/>
            <w:noWrap/>
            <w:vAlign w:val="center"/>
            <w:hideMark/>
          </w:tcPr>
          <w:p w:rsidR="009C75FB" w:rsidRPr="00C23BF3" w:rsidRDefault="009C75FB" w:rsidP="00CB12B9">
            <w:pPr>
              <w:spacing w:after="0" w:line="240" w:lineRule="auto"/>
              <w:jc w:val="center"/>
              <w:rPr>
                <w:rFonts w:ascii="Times New Roman" w:hAnsi="Times New Roman"/>
                <w:sz w:val="20"/>
                <w:szCs w:val="20"/>
                <w:lang w:eastAsia="ru-RU"/>
              </w:rPr>
            </w:pPr>
            <w:r w:rsidRPr="00C23BF3">
              <w:rPr>
                <w:rFonts w:ascii="Times New Roman" w:hAnsi="Times New Roman"/>
                <w:sz w:val="20"/>
                <w:szCs w:val="20"/>
                <w:lang w:eastAsia="ru-RU"/>
              </w:rPr>
              <w:t> </w:t>
            </w:r>
          </w:p>
        </w:tc>
        <w:tc>
          <w:tcPr>
            <w:tcW w:w="932" w:type="dxa"/>
            <w:tcBorders>
              <w:top w:val="nil"/>
              <w:left w:val="nil"/>
              <w:bottom w:val="nil"/>
              <w:right w:val="nil"/>
            </w:tcBorders>
            <w:shd w:val="clear" w:color="000000" w:fill="FFFFFF"/>
            <w:noWrap/>
            <w:vAlign w:val="center"/>
            <w:hideMark/>
          </w:tcPr>
          <w:p w:rsidR="009C75FB" w:rsidRPr="00C23BF3" w:rsidRDefault="009C75FB" w:rsidP="00CB12B9">
            <w:pPr>
              <w:spacing w:after="0" w:line="240" w:lineRule="auto"/>
              <w:jc w:val="center"/>
              <w:rPr>
                <w:rFonts w:ascii="Times New Roman" w:hAnsi="Times New Roman"/>
                <w:sz w:val="20"/>
                <w:szCs w:val="20"/>
                <w:lang w:eastAsia="ru-RU"/>
              </w:rPr>
            </w:pPr>
            <w:r w:rsidRPr="00C23BF3">
              <w:rPr>
                <w:rFonts w:ascii="Times New Roman" w:hAnsi="Times New Roman"/>
                <w:sz w:val="20"/>
                <w:szCs w:val="20"/>
                <w:lang w:eastAsia="ru-RU"/>
              </w:rPr>
              <w:t> </w:t>
            </w:r>
          </w:p>
        </w:tc>
        <w:tc>
          <w:tcPr>
            <w:tcW w:w="372" w:type="dxa"/>
            <w:tcBorders>
              <w:top w:val="nil"/>
              <w:left w:val="nil"/>
              <w:bottom w:val="nil"/>
              <w:right w:val="nil"/>
            </w:tcBorders>
            <w:shd w:val="clear" w:color="000000" w:fill="FFFFFF"/>
            <w:noWrap/>
            <w:vAlign w:val="center"/>
            <w:hideMark/>
          </w:tcPr>
          <w:p w:rsidR="009C75FB" w:rsidRPr="00C23BF3" w:rsidRDefault="009C75FB" w:rsidP="00CB12B9">
            <w:pPr>
              <w:spacing w:after="0" w:line="240" w:lineRule="auto"/>
              <w:jc w:val="center"/>
              <w:rPr>
                <w:rFonts w:ascii="Times New Roman" w:hAnsi="Times New Roman"/>
                <w:sz w:val="20"/>
                <w:szCs w:val="20"/>
                <w:lang w:eastAsia="ru-RU"/>
              </w:rPr>
            </w:pPr>
            <w:r w:rsidRPr="00C23BF3">
              <w:rPr>
                <w:rFonts w:ascii="Times New Roman" w:hAnsi="Times New Roman"/>
                <w:sz w:val="20"/>
                <w:szCs w:val="20"/>
                <w:lang w:eastAsia="ru-RU"/>
              </w:rPr>
              <w:t> </w:t>
            </w:r>
          </w:p>
        </w:tc>
        <w:tc>
          <w:tcPr>
            <w:tcW w:w="570" w:type="dxa"/>
            <w:tcBorders>
              <w:top w:val="nil"/>
              <w:left w:val="nil"/>
              <w:bottom w:val="nil"/>
              <w:right w:val="nil"/>
            </w:tcBorders>
            <w:shd w:val="clear" w:color="000000" w:fill="FFFFFF"/>
            <w:noWrap/>
            <w:vAlign w:val="center"/>
            <w:hideMark/>
          </w:tcPr>
          <w:p w:rsidR="009C75FB" w:rsidRPr="00C23BF3" w:rsidRDefault="009C75FB" w:rsidP="00CB12B9">
            <w:pPr>
              <w:spacing w:after="0" w:line="240" w:lineRule="auto"/>
              <w:jc w:val="center"/>
              <w:rPr>
                <w:rFonts w:ascii="Times New Roman" w:hAnsi="Times New Roman"/>
                <w:sz w:val="20"/>
                <w:szCs w:val="20"/>
                <w:lang w:eastAsia="ru-RU"/>
              </w:rPr>
            </w:pPr>
            <w:r w:rsidRPr="00C23BF3">
              <w:rPr>
                <w:rFonts w:ascii="Times New Roman" w:hAnsi="Times New Roman"/>
                <w:sz w:val="20"/>
                <w:szCs w:val="20"/>
                <w:lang w:eastAsia="ru-RU"/>
              </w:rPr>
              <w:t> </w:t>
            </w:r>
          </w:p>
        </w:tc>
        <w:tc>
          <w:tcPr>
            <w:tcW w:w="634" w:type="dxa"/>
            <w:tcBorders>
              <w:top w:val="nil"/>
              <w:left w:val="nil"/>
              <w:bottom w:val="nil"/>
              <w:right w:val="nil"/>
            </w:tcBorders>
            <w:shd w:val="clear" w:color="000000" w:fill="FFFFFF"/>
            <w:noWrap/>
            <w:vAlign w:val="center"/>
            <w:hideMark/>
          </w:tcPr>
          <w:p w:rsidR="009C75FB" w:rsidRPr="00C23BF3" w:rsidRDefault="009C75FB" w:rsidP="00CB12B9">
            <w:pPr>
              <w:spacing w:after="0" w:line="240" w:lineRule="auto"/>
              <w:jc w:val="center"/>
              <w:rPr>
                <w:rFonts w:ascii="Times New Roman" w:hAnsi="Times New Roman"/>
                <w:sz w:val="20"/>
                <w:szCs w:val="20"/>
                <w:lang w:eastAsia="ru-RU"/>
              </w:rPr>
            </w:pPr>
            <w:r w:rsidRPr="00C23BF3">
              <w:rPr>
                <w:rFonts w:ascii="Times New Roman" w:hAnsi="Times New Roman"/>
                <w:sz w:val="20"/>
                <w:szCs w:val="20"/>
                <w:lang w:eastAsia="ru-RU"/>
              </w:rPr>
              <w:t> </w:t>
            </w:r>
          </w:p>
        </w:tc>
        <w:tc>
          <w:tcPr>
            <w:tcW w:w="570" w:type="dxa"/>
            <w:tcBorders>
              <w:top w:val="nil"/>
              <w:left w:val="nil"/>
              <w:bottom w:val="nil"/>
              <w:right w:val="nil"/>
            </w:tcBorders>
            <w:shd w:val="clear" w:color="000000" w:fill="FFFFFF"/>
            <w:noWrap/>
            <w:vAlign w:val="center"/>
            <w:hideMark/>
          </w:tcPr>
          <w:p w:rsidR="009C75FB" w:rsidRPr="00C23BF3" w:rsidRDefault="009C75FB" w:rsidP="00CB12B9">
            <w:pPr>
              <w:spacing w:after="0" w:line="240" w:lineRule="auto"/>
              <w:jc w:val="center"/>
              <w:rPr>
                <w:rFonts w:ascii="Times New Roman" w:hAnsi="Times New Roman"/>
                <w:sz w:val="20"/>
                <w:szCs w:val="20"/>
                <w:lang w:eastAsia="ru-RU"/>
              </w:rPr>
            </w:pPr>
            <w:r w:rsidRPr="00C23BF3">
              <w:rPr>
                <w:rFonts w:ascii="Times New Roman" w:hAnsi="Times New Roman"/>
                <w:sz w:val="20"/>
                <w:szCs w:val="20"/>
                <w:lang w:eastAsia="ru-RU"/>
              </w:rPr>
              <w:t> </w:t>
            </w:r>
          </w:p>
        </w:tc>
        <w:tc>
          <w:tcPr>
            <w:tcW w:w="657" w:type="dxa"/>
            <w:tcBorders>
              <w:top w:val="nil"/>
              <w:left w:val="nil"/>
              <w:bottom w:val="nil"/>
              <w:right w:val="nil"/>
            </w:tcBorders>
            <w:shd w:val="clear" w:color="auto" w:fill="auto"/>
            <w:noWrap/>
            <w:vAlign w:val="center"/>
            <w:hideMark/>
          </w:tcPr>
          <w:p w:rsidR="009C75FB" w:rsidRPr="00C23BF3" w:rsidRDefault="009C75FB" w:rsidP="00CB12B9">
            <w:pPr>
              <w:spacing w:after="0" w:line="240" w:lineRule="auto"/>
              <w:jc w:val="center"/>
              <w:rPr>
                <w:rFonts w:ascii="Times New Roman" w:hAnsi="Times New Roman"/>
                <w:sz w:val="20"/>
                <w:szCs w:val="20"/>
                <w:lang w:eastAsia="ru-RU"/>
              </w:rPr>
            </w:pPr>
          </w:p>
        </w:tc>
        <w:tc>
          <w:tcPr>
            <w:tcW w:w="372" w:type="dxa"/>
            <w:tcBorders>
              <w:top w:val="nil"/>
              <w:left w:val="nil"/>
              <w:bottom w:val="nil"/>
              <w:right w:val="nil"/>
            </w:tcBorders>
            <w:shd w:val="clear" w:color="auto" w:fill="auto"/>
            <w:noWrap/>
            <w:vAlign w:val="center"/>
            <w:hideMark/>
          </w:tcPr>
          <w:p w:rsidR="009C75FB" w:rsidRPr="00C23BF3" w:rsidRDefault="009C75FB" w:rsidP="00CB12B9">
            <w:pPr>
              <w:spacing w:after="0" w:line="240" w:lineRule="auto"/>
              <w:jc w:val="center"/>
              <w:rPr>
                <w:rFonts w:ascii="Times New Roman" w:hAnsi="Times New Roman"/>
                <w:sz w:val="20"/>
                <w:szCs w:val="20"/>
                <w:lang w:eastAsia="ru-RU"/>
              </w:rPr>
            </w:pPr>
          </w:p>
        </w:tc>
        <w:tc>
          <w:tcPr>
            <w:tcW w:w="570" w:type="dxa"/>
            <w:tcBorders>
              <w:top w:val="nil"/>
              <w:left w:val="nil"/>
              <w:bottom w:val="nil"/>
              <w:right w:val="nil"/>
            </w:tcBorders>
            <w:shd w:val="clear" w:color="auto" w:fill="auto"/>
            <w:noWrap/>
            <w:vAlign w:val="center"/>
            <w:hideMark/>
          </w:tcPr>
          <w:p w:rsidR="009C75FB" w:rsidRPr="00C23BF3" w:rsidRDefault="009C75FB" w:rsidP="00CB12B9">
            <w:pPr>
              <w:spacing w:after="0" w:line="240" w:lineRule="auto"/>
              <w:jc w:val="center"/>
              <w:rPr>
                <w:rFonts w:ascii="Times New Roman" w:hAnsi="Times New Roman"/>
                <w:sz w:val="20"/>
                <w:szCs w:val="20"/>
                <w:lang w:eastAsia="ru-RU"/>
              </w:rPr>
            </w:pPr>
          </w:p>
        </w:tc>
        <w:tc>
          <w:tcPr>
            <w:tcW w:w="372" w:type="dxa"/>
            <w:tcBorders>
              <w:top w:val="nil"/>
              <w:left w:val="nil"/>
              <w:bottom w:val="nil"/>
              <w:right w:val="nil"/>
            </w:tcBorders>
            <w:shd w:val="clear" w:color="auto" w:fill="auto"/>
            <w:noWrap/>
            <w:vAlign w:val="center"/>
            <w:hideMark/>
          </w:tcPr>
          <w:p w:rsidR="009C75FB" w:rsidRPr="00C23BF3" w:rsidRDefault="009C75FB" w:rsidP="00CB12B9">
            <w:pPr>
              <w:spacing w:after="0" w:line="240" w:lineRule="auto"/>
              <w:jc w:val="center"/>
              <w:rPr>
                <w:rFonts w:ascii="Times New Roman" w:hAnsi="Times New Roman"/>
                <w:sz w:val="20"/>
                <w:szCs w:val="20"/>
                <w:lang w:eastAsia="ru-RU"/>
              </w:rPr>
            </w:pPr>
          </w:p>
        </w:tc>
        <w:tc>
          <w:tcPr>
            <w:tcW w:w="657" w:type="dxa"/>
            <w:tcBorders>
              <w:top w:val="nil"/>
              <w:left w:val="nil"/>
              <w:bottom w:val="nil"/>
              <w:right w:val="nil"/>
            </w:tcBorders>
            <w:shd w:val="clear" w:color="auto" w:fill="auto"/>
            <w:noWrap/>
            <w:vAlign w:val="center"/>
            <w:hideMark/>
          </w:tcPr>
          <w:p w:rsidR="009C75FB" w:rsidRPr="00C23BF3" w:rsidRDefault="009C75FB" w:rsidP="00CB12B9">
            <w:pPr>
              <w:spacing w:after="0" w:line="240" w:lineRule="auto"/>
              <w:jc w:val="center"/>
              <w:rPr>
                <w:rFonts w:ascii="Times New Roman" w:hAnsi="Times New Roman"/>
                <w:sz w:val="20"/>
                <w:szCs w:val="20"/>
                <w:lang w:eastAsia="ru-RU"/>
              </w:rPr>
            </w:pPr>
          </w:p>
        </w:tc>
      </w:tr>
      <w:tr w:rsidR="009C75FB" w:rsidRPr="00793CC5" w:rsidTr="00CB12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55"/>
        </w:trPr>
        <w:tc>
          <w:tcPr>
            <w:tcW w:w="11037" w:type="dxa"/>
            <w:gridSpan w:val="2"/>
            <w:tcBorders>
              <w:top w:val="nil"/>
              <w:left w:val="nil"/>
              <w:bottom w:val="nil"/>
              <w:right w:val="nil"/>
            </w:tcBorders>
            <w:shd w:val="clear" w:color="auto" w:fill="auto"/>
            <w:noWrap/>
            <w:vAlign w:val="center"/>
            <w:hideMark/>
          </w:tcPr>
          <w:tbl>
            <w:tblPr>
              <w:tblW w:w="5000" w:type="pct"/>
              <w:tblBorders>
                <w:top w:val="outset" w:sz="2" w:space="0" w:color="auto"/>
                <w:left w:val="outset" w:sz="2" w:space="0" w:color="auto"/>
                <w:bottom w:val="outset" w:sz="2" w:space="0" w:color="auto"/>
                <w:right w:val="outset" w:sz="2" w:space="0" w:color="auto"/>
              </w:tblBorders>
              <w:tblLook w:val="04A0"/>
            </w:tblPr>
            <w:tblGrid>
              <w:gridCol w:w="13"/>
              <w:gridCol w:w="416"/>
              <w:gridCol w:w="4011"/>
              <w:gridCol w:w="1030"/>
              <w:gridCol w:w="1808"/>
              <w:gridCol w:w="3529"/>
              <w:gridCol w:w="14"/>
            </w:tblGrid>
            <w:tr w:rsidR="009C75FB" w:rsidRPr="00793CC5" w:rsidTr="009C75FB">
              <w:trPr>
                <w:trHeight w:val="255"/>
              </w:trPr>
              <w:tc>
                <w:tcPr>
                  <w:tcW w:w="430" w:type="dxa"/>
                  <w:gridSpan w:val="2"/>
                  <w:tcBorders>
                    <w:top w:val="nil"/>
                    <w:left w:val="nil"/>
                    <w:bottom w:val="nil"/>
                    <w:right w:val="nil"/>
                  </w:tcBorders>
                  <w:tcMar>
                    <w:top w:w="15" w:type="dxa"/>
                    <w:left w:w="15" w:type="dxa"/>
                    <w:bottom w:w="15" w:type="dxa"/>
                    <w:right w:w="15" w:type="dxa"/>
                  </w:tcMar>
                  <w:hideMark/>
                </w:tcPr>
                <w:p w:rsidR="009C75FB" w:rsidRDefault="009C75FB" w:rsidP="00CB12B9">
                  <w:pPr>
                    <w:spacing w:before="150" w:after="150" w:line="240" w:lineRule="auto"/>
                    <w:rPr>
                      <w:rFonts w:ascii="Times New Roman" w:hAnsi="Times New Roman"/>
                      <w:sz w:val="24"/>
                      <w:szCs w:val="24"/>
                      <w:lang w:eastAsia="ru-RU"/>
                    </w:rPr>
                  </w:pPr>
                  <w:r>
                    <w:rPr>
                      <w:rFonts w:ascii="Times New Roman" w:hAnsi="Times New Roman"/>
                      <w:b/>
                      <w:bCs/>
                      <w:sz w:val="24"/>
                      <w:szCs w:val="24"/>
                      <w:lang w:eastAsia="ru-RU"/>
                    </w:rPr>
                    <w:lastRenderedPageBreak/>
                    <w:t>*2</w:t>
                  </w:r>
                </w:p>
              </w:tc>
              <w:tc>
                <w:tcPr>
                  <w:tcW w:w="10392" w:type="dxa"/>
                  <w:gridSpan w:val="5"/>
                  <w:tcBorders>
                    <w:top w:val="nil"/>
                    <w:left w:val="nil"/>
                    <w:bottom w:val="nil"/>
                    <w:right w:val="nil"/>
                  </w:tcBorders>
                  <w:tcMar>
                    <w:top w:w="15" w:type="dxa"/>
                    <w:left w:w="15" w:type="dxa"/>
                    <w:bottom w:w="15" w:type="dxa"/>
                    <w:right w:w="15" w:type="dxa"/>
                  </w:tcMar>
                  <w:hideMark/>
                </w:tcPr>
                <w:p w:rsidR="009C75FB" w:rsidRDefault="009C75FB" w:rsidP="00CB12B9">
                  <w:pPr>
                    <w:spacing w:before="150" w:after="150" w:line="240" w:lineRule="auto"/>
                    <w:rPr>
                      <w:rFonts w:ascii="Times New Roman" w:hAnsi="Times New Roman"/>
                      <w:sz w:val="24"/>
                      <w:szCs w:val="24"/>
                      <w:lang w:eastAsia="ru-RU"/>
                    </w:rPr>
                  </w:pPr>
                  <w:r>
                    <w:rPr>
                      <w:rFonts w:ascii="Times New Roman" w:hAnsi="Times New Roman"/>
                      <w:b/>
                      <w:bCs/>
                      <w:sz w:val="24"/>
                      <w:szCs w:val="24"/>
                      <w:lang w:eastAsia="ru-RU"/>
                    </w:rPr>
                    <w:t>Назва населених пунктів, яким надаються послуги</w:t>
                  </w:r>
                </w:p>
              </w:tc>
            </w:tr>
            <w:tr w:rsidR="009C75FB" w:rsidRPr="00793CC5" w:rsidTr="009C75FB">
              <w:trPr>
                <w:trHeight w:val="255"/>
              </w:trPr>
              <w:tc>
                <w:tcPr>
                  <w:tcW w:w="430" w:type="dxa"/>
                  <w:gridSpan w:val="2"/>
                  <w:tcBorders>
                    <w:top w:val="nil"/>
                    <w:left w:val="nil"/>
                    <w:bottom w:val="nil"/>
                    <w:right w:val="nil"/>
                  </w:tcBorders>
                  <w:tcMar>
                    <w:top w:w="15" w:type="dxa"/>
                    <w:left w:w="15" w:type="dxa"/>
                    <w:bottom w:w="15" w:type="dxa"/>
                    <w:right w:w="15" w:type="dxa"/>
                  </w:tcMar>
                  <w:hideMark/>
                </w:tcPr>
                <w:p w:rsidR="009C75FB" w:rsidRPr="00793CC5" w:rsidRDefault="009C75FB" w:rsidP="00CB12B9">
                  <w:pPr>
                    <w:spacing w:after="0"/>
                    <w:rPr>
                      <w:lang w:eastAsia="ru-RU"/>
                    </w:rPr>
                  </w:pPr>
                </w:p>
              </w:tc>
              <w:tc>
                <w:tcPr>
                  <w:tcW w:w="4011" w:type="dxa"/>
                  <w:tcBorders>
                    <w:top w:val="nil"/>
                    <w:left w:val="nil"/>
                    <w:bottom w:val="nil"/>
                    <w:right w:val="nil"/>
                  </w:tcBorders>
                  <w:tcMar>
                    <w:top w:w="15" w:type="dxa"/>
                    <w:left w:w="15" w:type="dxa"/>
                    <w:bottom w:w="15" w:type="dxa"/>
                    <w:right w:w="15" w:type="dxa"/>
                  </w:tcMar>
                  <w:hideMark/>
                </w:tcPr>
                <w:p w:rsidR="009C75FB" w:rsidRPr="00D65BC2" w:rsidRDefault="009C75FB" w:rsidP="00CB12B9">
                  <w:pPr>
                    <w:spacing w:before="150" w:after="150" w:line="240" w:lineRule="auto"/>
                    <w:rPr>
                      <w:rFonts w:ascii="Times New Roman" w:hAnsi="Times New Roman"/>
                      <w:sz w:val="24"/>
                      <w:szCs w:val="24"/>
                      <w:lang w:eastAsia="ru-RU"/>
                    </w:rPr>
                  </w:pPr>
                  <w:r>
                    <w:rPr>
                      <w:rFonts w:ascii="Times New Roman" w:hAnsi="Times New Roman"/>
                      <w:sz w:val="24"/>
                      <w:szCs w:val="24"/>
                      <w:lang w:eastAsia="ru-RU"/>
                    </w:rPr>
                    <w:t>Назва населеного пункту Обухі</w:t>
                  </w:r>
                  <w:proofErr w:type="gramStart"/>
                  <w:r>
                    <w:rPr>
                      <w:rFonts w:ascii="Times New Roman" w:hAnsi="Times New Roman"/>
                      <w:sz w:val="24"/>
                      <w:szCs w:val="24"/>
                      <w:lang w:eastAsia="ru-RU"/>
                    </w:rPr>
                    <w:t>в</w:t>
                  </w:r>
                  <w:proofErr w:type="gramEnd"/>
                </w:p>
              </w:tc>
              <w:tc>
                <w:tcPr>
                  <w:tcW w:w="6381" w:type="dxa"/>
                  <w:gridSpan w:val="4"/>
                  <w:tcBorders>
                    <w:top w:val="nil"/>
                    <w:left w:val="nil"/>
                    <w:bottom w:val="nil"/>
                    <w:right w:val="nil"/>
                  </w:tcBorders>
                  <w:tcMar>
                    <w:top w:w="15" w:type="dxa"/>
                    <w:left w:w="15" w:type="dxa"/>
                    <w:bottom w:w="15" w:type="dxa"/>
                    <w:right w:w="15" w:type="dxa"/>
                  </w:tcMar>
                  <w:hideMark/>
                </w:tcPr>
                <w:p w:rsidR="009C75FB" w:rsidRDefault="009C75FB" w:rsidP="00CB12B9">
                  <w:pPr>
                    <w:spacing w:before="150" w:after="150" w:line="240" w:lineRule="auto"/>
                    <w:rPr>
                      <w:rFonts w:ascii="Times New Roman" w:hAnsi="Times New Roman"/>
                      <w:sz w:val="24"/>
                      <w:szCs w:val="24"/>
                      <w:lang w:eastAsia="ru-RU"/>
                    </w:rPr>
                  </w:pPr>
                  <w:r>
                    <w:rPr>
                      <w:rFonts w:ascii="Times New Roman" w:hAnsi="Times New Roman"/>
                      <w:sz w:val="24"/>
                      <w:szCs w:val="24"/>
                      <w:lang w:eastAsia="ru-RU"/>
                    </w:rPr>
                    <w:t>Населення (чол.)-35752 чол.</w:t>
                  </w:r>
                </w:p>
              </w:tc>
            </w:tr>
            <w:tr w:rsidR="009C75FB" w:rsidRPr="00793CC5" w:rsidTr="009C75FB">
              <w:trPr>
                <w:trHeight w:val="576"/>
              </w:trPr>
              <w:tc>
                <w:tcPr>
                  <w:tcW w:w="430" w:type="dxa"/>
                  <w:gridSpan w:val="2"/>
                  <w:vMerge w:val="restart"/>
                  <w:tcBorders>
                    <w:top w:val="nil"/>
                    <w:left w:val="nil"/>
                    <w:bottom w:val="nil"/>
                    <w:right w:val="nil"/>
                  </w:tcBorders>
                  <w:tcMar>
                    <w:top w:w="15" w:type="dxa"/>
                    <w:left w:w="15" w:type="dxa"/>
                    <w:bottom w:w="15" w:type="dxa"/>
                    <w:right w:w="15" w:type="dxa"/>
                  </w:tcMar>
                  <w:hideMark/>
                </w:tcPr>
                <w:p w:rsidR="009C75FB" w:rsidRDefault="009C75FB" w:rsidP="00CB12B9">
                  <w:pPr>
                    <w:spacing w:before="150" w:after="150" w:line="240" w:lineRule="auto"/>
                    <w:rPr>
                      <w:rFonts w:ascii="Times New Roman" w:hAnsi="Times New Roman"/>
                      <w:sz w:val="24"/>
                      <w:szCs w:val="24"/>
                      <w:lang w:eastAsia="ru-RU"/>
                    </w:rPr>
                  </w:pPr>
                </w:p>
              </w:tc>
              <w:tc>
                <w:tcPr>
                  <w:tcW w:w="4011" w:type="dxa"/>
                  <w:vMerge w:val="restart"/>
                  <w:tcBorders>
                    <w:top w:val="nil"/>
                    <w:left w:val="nil"/>
                    <w:bottom w:val="nil"/>
                    <w:right w:val="nil"/>
                  </w:tcBorders>
                  <w:tcMar>
                    <w:top w:w="15" w:type="dxa"/>
                    <w:left w:w="15" w:type="dxa"/>
                    <w:bottom w:w="15" w:type="dxa"/>
                    <w:right w:w="15" w:type="dxa"/>
                  </w:tcMar>
                  <w:hideMark/>
                </w:tcPr>
                <w:p w:rsidR="009C75FB" w:rsidRDefault="009C75FB" w:rsidP="00CB12B9">
                  <w:pPr>
                    <w:spacing w:before="150" w:after="150" w:line="240" w:lineRule="auto"/>
                    <w:rPr>
                      <w:rFonts w:ascii="Times New Roman" w:hAnsi="Times New Roman"/>
                      <w:sz w:val="24"/>
                      <w:szCs w:val="24"/>
                      <w:lang w:eastAsia="ru-RU"/>
                    </w:rPr>
                  </w:pPr>
                </w:p>
              </w:tc>
              <w:tc>
                <w:tcPr>
                  <w:tcW w:w="6381" w:type="dxa"/>
                  <w:gridSpan w:val="4"/>
                  <w:vMerge w:val="restart"/>
                  <w:tcBorders>
                    <w:top w:val="nil"/>
                    <w:left w:val="nil"/>
                    <w:bottom w:val="nil"/>
                    <w:right w:val="nil"/>
                  </w:tcBorders>
                  <w:tcMar>
                    <w:top w:w="15" w:type="dxa"/>
                    <w:left w:w="15" w:type="dxa"/>
                    <w:bottom w:w="15" w:type="dxa"/>
                    <w:right w:w="15" w:type="dxa"/>
                  </w:tcMar>
                  <w:hideMark/>
                </w:tcPr>
                <w:p w:rsidR="009C75FB" w:rsidRPr="00793CC5" w:rsidRDefault="009C75FB" w:rsidP="00CB12B9">
                  <w:pPr>
                    <w:spacing w:after="0"/>
                    <w:rPr>
                      <w:lang w:eastAsia="ru-RU"/>
                    </w:rPr>
                  </w:pPr>
                </w:p>
              </w:tc>
            </w:tr>
            <w:tr w:rsidR="009C75FB" w:rsidRPr="00793CC5" w:rsidTr="009C75FB">
              <w:trPr>
                <w:trHeight w:val="276"/>
              </w:trPr>
              <w:tc>
                <w:tcPr>
                  <w:tcW w:w="0" w:type="auto"/>
                  <w:gridSpan w:val="2"/>
                  <w:vMerge/>
                  <w:tcBorders>
                    <w:top w:val="nil"/>
                    <w:left w:val="nil"/>
                    <w:bottom w:val="nil"/>
                    <w:right w:val="nil"/>
                  </w:tcBorders>
                  <w:vAlign w:val="center"/>
                  <w:hideMark/>
                </w:tcPr>
                <w:p w:rsidR="009C75FB" w:rsidRDefault="009C75FB" w:rsidP="00CB12B9">
                  <w:pPr>
                    <w:spacing w:after="0" w:line="240" w:lineRule="auto"/>
                    <w:rPr>
                      <w:rFonts w:ascii="Times New Roman" w:hAnsi="Times New Roman"/>
                      <w:sz w:val="24"/>
                      <w:szCs w:val="24"/>
                      <w:lang w:eastAsia="ru-RU"/>
                    </w:rPr>
                  </w:pPr>
                </w:p>
              </w:tc>
              <w:tc>
                <w:tcPr>
                  <w:tcW w:w="0" w:type="auto"/>
                  <w:vMerge/>
                  <w:tcBorders>
                    <w:top w:val="nil"/>
                    <w:left w:val="nil"/>
                    <w:bottom w:val="nil"/>
                    <w:right w:val="nil"/>
                  </w:tcBorders>
                  <w:vAlign w:val="center"/>
                  <w:hideMark/>
                </w:tcPr>
                <w:p w:rsidR="009C75FB" w:rsidRDefault="009C75FB" w:rsidP="00CB12B9">
                  <w:pPr>
                    <w:spacing w:after="0" w:line="240" w:lineRule="auto"/>
                    <w:rPr>
                      <w:rFonts w:ascii="Times New Roman" w:hAnsi="Times New Roman"/>
                      <w:sz w:val="24"/>
                      <w:szCs w:val="24"/>
                      <w:lang w:eastAsia="ru-RU"/>
                    </w:rPr>
                  </w:pPr>
                </w:p>
              </w:tc>
              <w:tc>
                <w:tcPr>
                  <w:tcW w:w="0" w:type="auto"/>
                  <w:gridSpan w:val="4"/>
                  <w:vMerge/>
                  <w:tcBorders>
                    <w:top w:val="nil"/>
                    <w:left w:val="nil"/>
                    <w:bottom w:val="nil"/>
                    <w:right w:val="nil"/>
                  </w:tcBorders>
                  <w:vAlign w:val="center"/>
                  <w:hideMark/>
                </w:tcPr>
                <w:p w:rsidR="009C75FB" w:rsidRPr="00793CC5" w:rsidRDefault="009C75FB" w:rsidP="00CB12B9">
                  <w:pPr>
                    <w:spacing w:after="0" w:line="240" w:lineRule="auto"/>
                    <w:rPr>
                      <w:lang w:eastAsia="ru-RU"/>
                    </w:rPr>
                  </w:pPr>
                </w:p>
              </w:tc>
            </w:tr>
            <w:tr w:rsidR="009C75FB" w:rsidRPr="00793CC5" w:rsidTr="009C75FB">
              <w:trPr>
                <w:gridBefore w:val="1"/>
                <w:gridAfter w:val="1"/>
                <w:wBefore w:w="13" w:type="dxa"/>
                <w:wAfter w:w="14" w:type="dxa"/>
                <w:trHeight w:val="150"/>
              </w:trPr>
              <w:tc>
                <w:tcPr>
                  <w:tcW w:w="5458" w:type="dxa"/>
                  <w:gridSpan w:val="3"/>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hideMark/>
                </w:tcPr>
                <w:p w:rsidR="009C75FB" w:rsidRPr="00301A03" w:rsidRDefault="009C75FB" w:rsidP="00CB12B9">
                  <w:pPr>
                    <w:spacing w:before="150" w:after="150" w:line="240" w:lineRule="auto"/>
                    <w:jc w:val="center"/>
                    <w:rPr>
                      <w:rFonts w:ascii="Times New Roman" w:hAnsi="Times New Roman"/>
                      <w:sz w:val="24"/>
                      <w:szCs w:val="24"/>
                      <w:lang w:eastAsia="ru-RU"/>
                    </w:rPr>
                  </w:pPr>
                  <w:r>
                    <w:rPr>
                      <w:rFonts w:ascii="Times New Roman" w:hAnsi="Times New Roman"/>
                      <w:sz w:val="24"/>
                      <w:szCs w:val="24"/>
                      <w:lang w:eastAsia="ru-RU"/>
                    </w:rPr>
                    <w:t>Директор КП «Обухівводоканал»</w:t>
                  </w:r>
                </w:p>
                <w:p w:rsidR="009C75FB" w:rsidRDefault="009C75FB" w:rsidP="00CB12B9">
                  <w:pPr>
                    <w:spacing w:before="150" w:after="150" w:line="240" w:lineRule="auto"/>
                    <w:jc w:val="center"/>
                    <w:rPr>
                      <w:rFonts w:ascii="Times New Roman" w:hAnsi="Times New Roman"/>
                      <w:sz w:val="24"/>
                      <w:szCs w:val="24"/>
                      <w:lang w:eastAsia="ru-RU"/>
                    </w:rPr>
                  </w:pPr>
                  <w:r>
                    <w:rPr>
                      <w:rFonts w:ascii="Times New Roman" w:hAnsi="Times New Roman"/>
                      <w:sz w:val="20"/>
                      <w:lang w:eastAsia="ru-RU"/>
                    </w:rPr>
                    <w:t xml:space="preserve"> (посадова особа </w:t>
                  </w:r>
                  <w:proofErr w:type="gramStart"/>
                  <w:r>
                    <w:rPr>
                      <w:rFonts w:ascii="Times New Roman" w:hAnsi="Times New Roman"/>
                      <w:sz w:val="20"/>
                      <w:lang w:eastAsia="ru-RU"/>
                    </w:rPr>
                    <w:t>л</w:t>
                  </w:r>
                  <w:proofErr w:type="gramEnd"/>
                  <w:r>
                    <w:rPr>
                      <w:rFonts w:ascii="Times New Roman" w:hAnsi="Times New Roman"/>
                      <w:sz w:val="20"/>
                      <w:lang w:eastAsia="ru-RU"/>
                    </w:rPr>
                    <w:t>іцензіата)</w:t>
                  </w:r>
                </w:p>
              </w:tc>
              <w:tc>
                <w:tcPr>
                  <w:tcW w:w="1808"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hideMark/>
                </w:tcPr>
                <w:p w:rsidR="009C75FB" w:rsidRDefault="009C75FB" w:rsidP="00CB12B9">
                  <w:pPr>
                    <w:spacing w:before="150" w:after="150" w:line="150" w:lineRule="atLeast"/>
                    <w:jc w:val="center"/>
                    <w:rPr>
                      <w:rFonts w:ascii="Times New Roman" w:hAnsi="Times New Roman"/>
                      <w:sz w:val="24"/>
                      <w:szCs w:val="24"/>
                      <w:lang w:eastAsia="ru-RU"/>
                    </w:rPr>
                  </w:pPr>
                  <w:r>
                    <w:rPr>
                      <w:rFonts w:ascii="Times New Roman" w:hAnsi="Times New Roman"/>
                      <w:sz w:val="24"/>
                      <w:szCs w:val="24"/>
                      <w:lang w:eastAsia="ru-RU"/>
                    </w:rPr>
                    <w:t>________</w:t>
                  </w:r>
                  <w:r>
                    <w:rPr>
                      <w:rFonts w:ascii="Times New Roman" w:hAnsi="Times New Roman"/>
                      <w:sz w:val="24"/>
                      <w:szCs w:val="24"/>
                      <w:lang w:eastAsia="ru-RU"/>
                    </w:rPr>
                    <w:br/>
                  </w:r>
                  <w:r>
                    <w:rPr>
                      <w:rFonts w:ascii="Times New Roman" w:hAnsi="Times New Roman"/>
                      <w:sz w:val="20"/>
                      <w:lang w:eastAsia="ru-RU"/>
                    </w:rPr>
                    <w:t>(</w:t>
                  </w:r>
                  <w:proofErr w:type="gramStart"/>
                  <w:r>
                    <w:rPr>
                      <w:rFonts w:ascii="Times New Roman" w:hAnsi="Times New Roman"/>
                      <w:sz w:val="20"/>
                      <w:lang w:eastAsia="ru-RU"/>
                    </w:rPr>
                    <w:t>п</w:t>
                  </w:r>
                  <w:proofErr w:type="gramEnd"/>
                  <w:r>
                    <w:rPr>
                      <w:rFonts w:ascii="Times New Roman" w:hAnsi="Times New Roman"/>
                      <w:sz w:val="20"/>
                      <w:lang w:eastAsia="ru-RU"/>
                    </w:rPr>
                    <w:t>ідпис)</w:t>
                  </w:r>
                </w:p>
              </w:tc>
              <w:tc>
                <w:tcPr>
                  <w:tcW w:w="3529"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hideMark/>
                </w:tcPr>
                <w:p w:rsidR="009C75FB" w:rsidRDefault="009C75FB" w:rsidP="00CB12B9">
                  <w:pPr>
                    <w:spacing w:before="150" w:after="150" w:line="150" w:lineRule="atLeast"/>
                    <w:jc w:val="center"/>
                    <w:rPr>
                      <w:rFonts w:ascii="Times New Roman" w:hAnsi="Times New Roman"/>
                      <w:sz w:val="20"/>
                      <w:lang w:eastAsia="ru-RU"/>
                    </w:rPr>
                  </w:pPr>
                  <w:r w:rsidRPr="00D65BC2">
                    <w:rPr>
                      <w:rFonts w:ascii="Times New Roman" w:hAnsi="Times New Roman"/>
                      <w:color w:val="333333"/>
                      <w:sz w:val="24"/>
                      <w:szCs w:val="24"/>
                      <w:lang w:eastAsia="ru-RU"/>
                    </w:rPr>
                    <w:t>Гаврилюк В. М.</w:t>
                  </w:r>
                  <w:r>
                    <w:rPr>
                      <w:rFonts w:ascii="Times New Roman" w:hAnsi="Times New Roman"/>
                      <w:sz w:val="24"/>
                      <w:szCs w:val="24"/>
                      <w:lang w:eastAsia="ru-RU"/>
                    </w:rPr>
                    <w:t xml:space="preserve"> </w:t>
                  </w:r>
                </w:p>
                <w:p w:rsidR="009C75FB" w:rsidRDefault="009C75FB" w:rsidP="00CB12B9">
                  <w:pPr>
                    <w:spacing w:before="150" w:after="150" w:line="150" w:lineRule="atLeast"/>
                    <w:jc w:val="center"/>
                    <w:rPr>
                      <w:rFonts w:ascii="Times New Roman" w:hAnsi="Times New Roman"/>
                      <w:sz w:val="24"/>
                      <w:szCs w:val="24"/>
                      <w:lang w:eastAsia="ru-RU"/>
                    </w:rPr>
                  </w:pPr>
                  <w:r>
                    <w:rPr>
                      <w:rFonts w:ascii="Times New Roman" w:hAnsi="Times New Roman"/>
                      <w:sz w:val="20"/>
                      <w:lang w:eastAsia="ru-RU"/>
                    </w:rPr>
                    <w:t>(</w:t>
                  </w:r>
                  <w:proofErr w:type="gramStart"/>
                  <w:r>
                    <w:rPr>
                      <w:rFonts w:ascii="Times New Roman" w:hAnsi="Times New Roman"/>
                      <w:sz w:val="20"/>
                      <w:lang w:eastAsia="ru-RU"/>
                    </w:rPr>
                    <w:t>пр</w:t>
                  </w:r>
                  <w:proofErr w:type="gramEnd"/>
                  <w:r>
                    <w:rPr>
                      <w:rFonts w:ascii="Times New Roman" w:hAnsi="Times New Roman"/>
                      <w:sz w:val="20"/>
                      <w:lang w:eastAsia="ru-RU"/>
                    </w:rPr>
                    <w:t>ізвище, ім’я, по батькові)</w:t>
                  </w:r>
                </w:p>
              </w:tc>
            </w:tr>
            <w:tr w:rsidR="009C75FB" w:rsidRPr="00793CC5" w:rsidTr="009C75FB">
              <w:trPr>
                <w:gridBefore w:val="1"/>
                <w:gridAfter w:val="1"/>
                <w:wBefore w:w="13" w:type="dxa"/>
                <w:wAfter w:w="14" w:type="dxa"/>
              </w:trPr>
              <w:tc>
                <w:tcPr>
                  <w:tcW w:w="10795" w:type="dxa"/>
                  <w:gridSpan w:val="5"/>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hideMark/>
                </w:tcPr>
                <w:p w:rsidR="009C75FB" w:rsidRDefault="009C75FB" w:rsidP="00CB12B9">
                  <w:pPr>
                    <w:spacing w:before="150" w:after="150" w:line="240" w:lineRule="auto"/>
                    <w:rPr>
                      <w:rFonts w:ascii="Times New Roman" w:hAnsi="Times New Roman"/>
                      <w:sz w:val="24"/>
                      <w:szCs w:val="24"/>
                      <w:lang w:eastAsia="ru-RU"/>
                    </w:rPr>
                  </w:pPr>
                  <w:r>
                    <w:rPr>
                      <w:rFonts w:ascii="Times New Roman" w:hAnsi="Times New Roman"/>
                      <w:sz w:val="24"/>
                      <w:szCs w:val="24"/>
                      <w:lang w:eastAsia="ru-RU"/>
                    </w:rPr>
                    <w:t>М.П.</w:t>
                  </w:r>
                </w:p>
              </w:tc>
            </w:tr>
            <w:tr w:rsidR="009C75FB" w:rsidRPr="00793CC5" w:rsidTr="009C75FB">
              <w:trPr>
                <w:gridBefore w:val="1"/>
                <w:gridAfter w:val="1"/>
                <w:wBefore w:w="13" w:type="dxa"/>
                <w:wAfter w:w="14" w:type="dxa"/>
                <w:trHeight w:val="150"/>
              </w:trPr>
              <w:tc>
                <w:tcPr>
                  <w:tcW w:w="5458" w:type="dxa"/>
                  <w:gridSpan w:val="3"/>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hideMark/>
                </w:tcPr>
                <w:p w:rsidR="009C75FB" w:rsidRPr="00301A03" w:rsidRDefault="009C75FB" w:rsidP="00CB12B9">
                  <w:pPr>
                    <w:spacing w:before="150" w:after="150" w:line="240" w:lineRule="auto"/>
                    <w:jc w:val="center"/>
                    <w:rPr>
                      <w:rFonts w:ascii="Times New Roman" w:hAnsi="Times New Roman"/>
                      <w:sz w:val="24"/>
                      <w:szCs w:val="24"/>
                      <w:lang w:eastAsia="ru-RU"/>
                    </w:rPr>
                  </w:pPr>
                  <w:r>
                    <w:rPr>
                      <w:rFonts w:ascii="Times New Roman" w:hAnsi="Times New Roman"/>
                      <w:sz w:val="24"/>
                      <w:szCs w:val="24"/>
                      <w:lang w:eastAsia="ru-RU"/>
                    </w:rPr>
                    <w:t xml:space="preserve">       Головний бухгалтер КП «Обухівводоканал»</w:t>
                  </w:r>
                </w:p>
                <w:p w:rsidR="009C75FB" w:rsidRDefault="009C75FB" w:rsidP="00CB12B9">
                  <w:pPr>
                    <w:spacing w:before="150" w:after="150" w:line="240" w:lineRule="auto"/>
                    <w:rPr>
                      <w:rFonts w:ascii="Times New Roman" w:hAnsi="Times New Roman"/>
                      <w:sz w:val="24"/>
                      <w:szCs w:val="24"/>
                      <w:lang w:eastAsia="ru-RU"/>
                    </w:rPr>
                  </w:pPr>
                </w:p>
              </w:tc>
              <w:tc>
                <w:tcPr>
                  <w:tcW w:w="1808"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hideMark/>
                </w:tcPr>
                <w:p w:rsidR="009C75FB" w:rsidRDefault="009C75FB" w:rsidP="00CB12B9">
                  <w:pPr>
                    <w:spacing w:before="150" w:after="150" w:line="150" w:lineRule="atLeast"/>
                    <w:jc w:val="center"/>
                    <w:rPr>
                      <w:rFonts w:ascii="Times New Roman" w:hAnsi="Times New Roman"/>
                      <w:sz w:val="24"/>
                      <w:szCs w:val="24"/>
                      <w:lang w:eastAsia="ru-RU"/>
                    </w:rPr>
                  </w:pPr>
                  <w:r>
                    <w:rPr>
                      <w:rFonts w:ascii="Times New Roman" w:hAnsi="Times New Roman"/>
                      <w:sz w:val="24"/>
                      <w:szCs w:val="24"/>
                      <w:lang w:eastAsia="ru-RU"/>
                    </w:rPr>
                    <w:t>________</w:t>
                  </w:r>
                  <w:r>
                    <w:rPr>
                      <w:rFonts w:ascii="Times New Roman" w:hAnsi="Times New Roman"/>
                      <w:sz w:val="24"/>
                      <w:szCs w:val="24"/>
                      <w:lang w:eastAsia="ru-RU"/>
                    </w:rPr>
                    <w:br/>
                  </w:r>
                  <w:r>
                    <w:rPr>
                      <w:rFonts w:ascii="Times New Roman" w:hAnsi="Times New Roman"/>
                      <w:sz w:val="20"/>
                      <w:lang w:eastAsia="ru-RU"/>
                    </w:rPr>
                    <w:t>(</w:t>
                  </w:r>
                  <w:proofErr w:type="gramStart"/>
                  <w:r>
                    <w:rPr>
                      <w:rFonts w:ascii="Times New Roman" w:hAnsi="Times New Roman"/>
                      <w:sz w:val="20"/>
                      <w:lang w:eastAsia="ru-RU"/>
                    </w:rPr>
                    <w:t>п</w:t>
                  </w:r>
                  <w:proofErr w:type="gramEnd"/>
                  <w:r>
                    <w:rPr>
                      <w:rFonts w:ascii="Times New Roman" w:hAnsi="Times New Roman"/>
                      <w:sz w:val="20"/>
                      <w:lang w:eastAsia="ru-RU"/>
                    </w:rPr>
                    <w:t>ідпис)</w:t>
                  </w:r>
                </w:p>
              </w:tc>
              <w:tc>
                <w:tcPr>
                  <w:tcW w:w="3529"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hideMark/>
                </w:tcPr>
                <w:p w:rsidR="009C75FB" w:rsidRDefault="009C75FB" w:rsidP="00CB12B9">
                  <w:pPr>
                    <w:spacing w:before="150" w:after="150" w:line="150" w:lineRule="atLeast"/>
                    <w:jc w:val="center"/>
                    <w:rPr>
                      <w:rFonts w:ascii="Times New Roman" w:hAnsi="Times New Roman"/>
                      <w:sz w:val="24"/>
                      <w:szCs w:val="24"/>
                      <w:lang w:eastAsia="ru-RU"/>
                    </w:rPr>
                  </w:pPr>
                  <w:r>
                    <w:rPr>
                      <w:rFonts w:ascii="Times New Roman" w:hAnsi="Times New Roman"/>
                      <w:sz w:val="24"/>
                      <w:szCs w:val="24"/>
                      <w:lang w:eastAsia="ru-RU"/>
                    </w:rPr>
                    <w:t>Малік В.І.</w:t>
                  </w:r>
                </w:p>
                <w:p w:rsidR="009C75FB" w:rsidRDefault="009C75FB" w:rsidP="00CB12B9">
                  <w:pPr>
                    <w:spacing w:before="150" w:after="150" w:line="150" w:lineRule="atLeast"/>
                    <w:jc w:val="center"/>
                    <w:rPr>
                      <w:rFonts w:ascii="Times New Roman" w:hAnsi="Times New Roman"/>
                      <w:sz w:val="24"/>
                      <w:szCs w:val="24"/>
                      <w:lang w:eastAsia="ru-RU"/>
                    </w:rPr>
                  </w:pPr>
                  <w:r>
                    <w:rPr>
                      <w:rFonts w:ascii="Times New Roman" w:hAnsi="Times New Roman"/>
                      <w:sz w:val="20"/>
                      <w:lang w:eastAsia="ru-RU"/>
                    </w:rPr>
                    <w:t xml:space="preserve"> (</w:t>
                  </w:r>
                  <w:proofErr w:type="gramStart"/>
                  <w:r>
                    <w:rPr>
                      <w:rFonts w:ascii="Times New Roman" w:hAnsi="Times New Roman"/>
                      <w:sz w:val="20"/>
                      <w:lang w:eastAsia="ru-RU"/>
                    </w:rPr>
                    <w:t>пр</w:t>
                  </w:r>
                  <w:proofErr w:type="gramEnd"/>
                  <w:r>
                    <w:rPr>
                      <w:rFonts w:ascii="Times New Roman" w:hAnsi="Times New Roman"/>
                      <w:sz w:val="20"/>
                      <w:lang w:eastAsia="ru-RU"/>
                    </w:rPr>
                    <w:t>ізвище, ім’я, по батькові)</w:t>
                  </w:r>
                </w:p>
              </w:tc>
            </w:tr>
            <w:tr w:rsidR="009C75FB" w:rsidRPr="00793CC5" w:rsidTr="009C75FB">
              <w:trPr>
                <w:gridBefore w:val="1"/>
                <w:gridAfter w:val="1"/>
                <w:wBefore w:w="13" w:type="dxa"/>
                <w:wAfter w:w="14" w:type="dxa"/>
                <w:trHeight w:val="426"/>
              </w:trPr>
              <w:tc>
                <w:tcPr>
                  <w:tcW w:w="5458" w:type="dxa"/>
                  <w:gridSpan w:val="3"/>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hideMark/>
                </w:tcPr>
                <w:p w:rsidR="009C75FB" w:rsidRPr="00301A03" w:rsidRDefault="009C75FB" w:rsidP="00CB12B9">
                  <w:pPr>
                    <w:spacing w:before="150" w:after="150" w:line="240" w:lineRule="auto"/>
                    <w:jc w:val="center"/>
                    <w:rPr>
                      <w:rFonts w:ascii="Times New Roman" w:hAnsi="Times New Roman"/>
                      <w:sz w:val="24"/>
                      <w:szCs w:val="24"/>
                      <w:lang w:eastAsia="ru-RU"/>
                    </w:rPr>
                  </w:pPr>
                  <w:r>
                    <w:rPr>
                      <w:rFonts w:ascii="Times New Roman" w:hAnsi="Times New Roman"/>
                      <w:sz w:val="24"/>
                      <w:szCs w:val="24"/>
                      <w:lang w:eastAsia="ru-RU"/>
                    </w:rPr>
                    <w:t xml:space="preserve">      Головний інженер КП «Обухівводоканал»</w:t>
                  </w:r>
                </w:p>
                <w:p w:rsidR="009C75FB" w:rsidRDefault="009C75FB" w:rsidP="00CB12B9">
                  <w:pPr>
                    <w:spacing w:before="150" w:after="150" w:line="240" w:lineRule="auto"/>
                    <w:jc w:val="center"/>
                    <w:rPr>
                      <w:rFonts w:ascii="Times New Roman" w:hAnsi="Times New Roman"/>
                      <w:sz w:val="24"/>
                      <w:szCs w:val="24"/>
                      <w:lang w:eastAsia="ru-RU"/>
                    </w:rPr>
                  </w:pPr>
                  <w:r>
                    <w:rPr>
                      <w:rFonts w:ascii="Times New Roman" w:hAnsi="Times New Roman"/>
                      <w:sz w:val="20"/>
                      <w:lang w:eastAsia="ru-RU"/>
                    </w:rPr>
                    <w:t xml:space="preserve"> (посада відповідального виконавця)</w:t>
                  </w:r>
                </w:p>
              </w:tc>
              <w:tc>
                <w:tcPr>
                  <w:tcW w:w="1808"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hideMark/>
                </w:tcPr>
                <w:p w:rsidR="009C75FB" w:rsidRDefault="009C75FB" w:rsidP="00CB12B9">
                  <w:pPr>
                    <w:spacing w:before="150" w:after="150" w:line="240" w:lineRule="auto"/>
                    <w:jc w:val="center"/>
                    <w:rPr>
                      <w:rFonts w:ascii="Times New Roman" w:hAnsi="Times New Roman"/>
                      <w:sz w:val="24"/>
                      <w:szCs w:val="24"/>
                      <w:lang w:eastAsia="ru-RU"/>
                    </w:rPr>
                  </w:pPr>
                  <w:r>
                    <w:rPr>
                      <w:rFonts w:ascii="Times New Roman" w:hAnsi="Times New Roman"/>
                      <w:sz w:val="24"/>
                      <w:szCs w:val="24"/>
                      <w:lang w:eastAsia="ru-RU"/>
                    </w:rPr>
                    <w:t>________</w:t>
                  </w:r>
                  <w:r>
                    <w:rPr>
                      <w:rFonts w:ascii="Times New Roman" w:hAnsi="Times New Roman"/>
                      <w:sz w:val="24"/>
                      <w:szCs w:val="24"/>
                      <w:lang w:eastAsia="ru-RU"/>
                    </w:rPr>
                    <w:br/>
                  </w:r>
                  <w:r>
                    <w:rPr>
                      <w:rFonts w:ascii="Times New Roman" w:hAnsi="Times New Roman"/>
                      <w:sz w:val="20"/>
                      <w:lang w:eastAsia="ru-RU"/>
                    </w:rPr>
                    <w:t>(</w:t>
                  </w:r>
                  <w:proofErr w:type="gramStart"/>
                  <w:r>
                    <w:rPr>
                      <w:rFonts w:ascii="Times New Roman" w:hAnsi="Times New Roman"/>
                      <w:sz w:val="20"/>
                      <w:lang w:eastAsia="ru-RU"/>
                    </w:rPr>
                    <w:t>п</w:t>
                  </w:r>
                  <w:proofErr w:type="gramEnd"/>
                  <w:r>
                    <w:rPr>
                      <w:rFonts w:ascii="Times New Roman" w:hAnsi="Times New Roman"/>
                      <w:sz w:val="20"/>
                      <w:lang w:eastAsia="ru-RU"/>
                    </w:rPr>
                    <w:t>ідпис)</w:t>
                  </w:r>
                </w:p>
              </w:tc>
              <w:tc>
                <w:tcPr>
                  <w:tcW w:w="3529"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hideMark/>
                </w:tcPr>
                <w:p w:rsidR="009C75FB" w:rsidRDefault="009C75FB" w:rsidP="00CB12B9">
                  <w:pPr>
                    <w:spacing w:before="150" w:after="150" w:line="240" w:lineRule="auto"/>
                    <w:jc w:val="center"/>
                    <w:rPr>
                      <w:rFonts w:ascii="Times New Roman" w:hAnsi="Times New Roman"/>
                      <w:sz w:val="24"/>
                      <w:szCs w:val="24"/>
                      <w:lang w:eastAsia="ru-RU"/>
                    </w:rPr>
                  </w:pPr>
                  <w:r>
                    <w:rPr>
                      <w:rFonts w:ascii="Times New Roman" w:hAnsi="Times New Roman"/>
                      <w:sz w:val="24"/>
                      <w:szCs w:val="24"/>
                      <w:lang w:eastAsia="ru-RU"/>
                    </w:rPr>
                    <w:t>Плахтієнко П.В.</w:t>
                  </w:r>
                </w:p>
                <w:p w:rsidR="009C75FB" w:rsidRDefault="009C75FB" w:rsidP="00CB12B9">
                  <w:pPr>
                    <w:spacing w:before="150" w:after="150" w:line="240" w:lineRule="auto"/>
                    <w:jc w:val="center"/>
                    <w:rPr>
                      <w:rFonts w:ascii="Times New Roman" w:hAnsi="Times New Roman"/>
                      <w:sz w:val="24"/>
                      <w:szCs w:val="24"/>
                      <w:lang w:eastAsia="ru-RU"/>
                    </w:rPr>
                  </w:pPr>
                  <w:r>
                    <w:rPr>
                      <w:rFonts w:ascii="Times New Roman" w:hAnsi="Times New Roman"/>
                      <w:sz w:val="20"/>
                      <w:lang w:eastAsia="ru-RU"/>
                    </w:rPr>
                    <w:t xml:space="preserve"> (</w:t>
                  </w:r>
                  <w:proofErr w:type="gramStart"/>
                  <w:r>
                    <w:rPr>
                      <w:rFonts w:ascii="Times New Roman" w:hAnsi="Times New Roman"/>
                      <w:sz w:val="20"/>
                      <w:lang w:eastAsia="ru-RU"/>
                    </w:rPr>
                    <w:t>пр</w:t>
                  </w:r>
                  <w:proofErr w:type="gramEnd"/>
                  <w:r>
                    <w:rPr>
                      <w:rFonts w:ascii="Times New Roman" w:hAnsi="Times New Roman"/>
                      <w:sz w:val="20"/>
                      <w:lang w:eastAsia="ru-RU"/>
                    </w:rPr>
                    <w:t>ізвище, ім’я, по батькові)</w:t>
                  </w:r>
                </w:p>
              </w:tc>
            </w:tr>
          </w:tbl>
          <w:p w:rsidR="009C75FB" w:rsidRPr="00793CC5" w:rsidRDefault="009C75FB" w:rsidP="00CB12B9"/>
          <w:p w:rsidR="009C75FB" w:rsidRPr="00793CC5" w:rsidRDefault="009C75FB" w:rsidP="00CB12B9">
            <w:pPr>
              <w:tabs>
                <w:tab w:val="left" w:pos="4065"/>
              </w:tabs>
              <w:rPr>
                <w:rFonts w:ascii="Times New Roman" w:hAnsi="Times New Roman"/>
                <w:sz w:val="24"/>
                <w:szCs w:val="24"/>
              </w:rPr>
            </w:pPr>
          </w:p>
          <w:p w:rsidR="009C75FB" w:rsidRPr="00B14F29" w:rsidRDefault="009C75FB" w:rsidP="00CB12B9">
            <w:pPr>
              <w:spacing w:after="0" w:line="240" w:lineRule="auto"/>
              <w:jc w:val="center"/>
              <w:rPr>
                <w:rFonts w:ascii="Times New Roman" w:hAnsi="Times New Roman"/>
                <w:sz w:val="20"/>
                <w:szCs w:val="20"/>
                <w:lang w:eastAsia="ru-RU"/>
              </w:rPr>
            </w:pPr>
          </w:p>
        </w:tc>
        <w:tc>
          <w:tcPr>
            <w:tcW w:w="1550" w:type="dxa"/>
            <w:tcBorders>
              <w:top w:val="nil"/>
              <w:left w:val="nil"/>
              <w:bottom w:val="nil"/>
              <w:right w:val="nil"/>
            </w:tcBorders>
            <w:shd w:val="clear" w:color="auto" w:fill="auto"/>
            <w:noWrap/>
            <w:vAlign w:val="center"/>
            <w:hideMark/>
          </w:tcPr>
          <w:p w:rsidR="009C75FB" w:rsidRPr="00C23BF3" w:rsidRDefault="009C75FB" w:rsidP="00CB12B9">
            <w:pPr>
              <w:spacing w:after="0" w:line="240" w:lineRule="auto"/>
              <w:jc w:val="center"/>
              <w:rPr>
                <w:rFonts w:ascii="Times New Roman" w:hAnsi="Times New Roman"/>
                <w:sz w:val="20"/>
                <w:szCs w:val="20"/>
                <w:lang w:eastAsia="ru-RU"/>
              </w:rPr>
            </w:pPr>
          </w:p>
        </w:tc>
        <w:tc>
          <w:tcPr>
            <w:tcW w:w="896" w:type="dxa"/>
            <w:tcBorders>
              <w:top w:val="nil"/>
              <w:left w:val="nil"/>
              <w:bottom w:val="nil"/>
              <w:right w:val="nil"/>
            </w:tcBorders>
            <w:shd w:val="clear" w:color="auto" w:fill="auto"/>
            <w:noWrap/>
            <w:vAlign w:val="center"/>
            <w:hideMark/>
          </w:tcPr>
          <w:p w:rsidR="009C75FB" w:rsidRPr="00C23BF3" w:rsidRDefault="009C75FB" w:rsidP="00CB12B9">
            <w:pPr>
              <w:spacing w:after="0" w:line="240" w:lineRule="auto"/>
              <w:jc w:val="center"/>
              <w:rPr>
                <w:rFonts w:ascii="Times New Roman" w:hAnsi="Times New Roman"/>
                <w:sz w:val="20"/>
                <w:szCs w:val="20"/>
                <w:lang w:eastAsia="ru-RU"/>
              </w:rPr>
            </w:pPr>
          </w:p>
        </w:tc>
        <w:tc>
          <w:tcPr>
            <w:tcW w:w="714" w:type="dxa"/>
            <w:tcBorders>
              <w:top w:val="nil"/>
              <w:left w:val="nil"/>
              <w:bottom w:val="nil"/>
              <w:right w:val="nil"/>
            </w:tcBorders>
            <w:shd w:val="clear" w:color="auto" w:fill="auto"/>
            <w:noWrap/>
            <w:vAlign w:val="center"/>
            <w:hideMark/>
          </w:tcPr>
          <w:p w:rsidR="009C75FB" w:rsidRPr="00C23BF3" w:rsidRDefault="009C75FB" w:rsidP="00CB12B9">
            <w:pPr>
              <w:spacing w:after="0" w:line="240" w:lineRule="auto"/>
              <w:jc w:val="center"/>
              <w:rPr>
                <w:rFonts w:ascii="Times New Roman" w:hAnsi="Times New Roman"/>
                <w:sz w:val="20"/>
                <w:szCs w:val="20"/>
                <w:lang w:eastAsia="ru-RU"/>
              </w:rPr>
            </w:pPr>
          </w:p>
        </w:tc>
        <w:tc>
          <w:tcPr>
            <w:tcW w:w="703" w:type="dxa"/>
            <w:tcBorders>
              <w:top w:val="nil"/>
              <w:left w:val="nil"/>
              <w:bottom w:val="nil"/>
              <w:right w:val="nil"/>
            </w:tcBorders>
            <w:shd w:val="clear" w:color="auto" w:fill="auto"/>
            <w:noWrap/>
            <w:vAlign w:val="center"/>
            <w:hideMark/>
          </w:tcPr>
          <w:p w:rsidR="009C75FB" w:rsidRPr="00C23BF3" w:rsidRDefault="009C75FB" w:rsidP="00CB12B9">
            <w:pPr>
              <w:spacing w:after="0" w:line="240" w:lineRule="auto"/>
              <w:jc w:val="center"/>
              <w:rPr>
                <w:rFonts w:ascii="Times New Roman" w:hAnsi="Times New Roman"/>
                <w:sz w:val="20"/>
                <w:szCs w:val="20"/>
                <w:lang w:eastAsia="ru-RU"/>
              </w:rPr>
            </w:pPr>
          </w:p>
        </w:tc>
        <w:tc>
          <w:tcPr>
            <w:tcW w:w="778" w:type="dxa"/>
            <w:tcBorders>
              <w:top w:val="nil"/>
              <w:left w:val="nil"/>
              <w:bottom w:val="nil"/>
              <w:right w:val="nil"/>
            </w:tcBorders>
            <w:shd w:val="clear" w:color="auto" w:fill="auto"/>
            <w:noWrap/>
            <w:vAlign w:val="center"/>
            <w:hideMark/>
          </w:tcPr>
          <w:p w:rsidR="009C75FB" w:rsidRPr="00C23BF3" w:rsidRDefault="009C75FB" w:rsidP="00CB12B9">
            <w:pPr>
              <w:spacing w:after="0" w:line="240" w:lineRule="auto"/>
              <w:jc w:val="center"/>
              <w:rPr>
                <w:rFonts w:ascii="Times New Roman" w:hAnsi="Times New Roman"/>
                <w:sz w:val="20"/>
                <w:szCs w:val="20"/>
                <w:lang w:eastAsia="ru-RU"/>
              </w:rPr>
            </w:pPr>
          </w:p>
        </w:tc>
        <w:tc>
          <w:tcPr>
            <w:tcW w:w="891" w:type="dxa"/>
            <w:tcBorders>
              <w:top w:val="nil"/>
              <w:left w:val="nil"/>
              <w:bottom w:val="nil"/>
              <w:right w:val="nil"/>
            </w:tcBorders>
            <w:shd w:val="clear" w:color="auto" w:fill="auto"/>
            <w:noWrap/>
            <w:vAlign w:val="center"/>
            <w:hideMark/>
          </w:tcPr>
          <w:p w:rsidR="009C75FB" w:rsidRPr="00C23BF3" w:rsidRDefault="009C75FB" w:rsidP="00CB12B9">
            <w:pPr>
              <w:spacing w:after="0" w:line="240" w:lineRule="auto"/>
              <w:jc w:val="center"/>
              <w:rPr>
                <w:rFonts w:ascii="Times New Roman" w:hAnsi="Times New Roman"/>
                <w:sz w:val="20"/>
                <w:szCs w:val="20"/>
                <w:lang w:eastAsia="ru-RU"/>
              </w:rPr>
            </w:pPr>
          </w:p>
        </w:tc>
        <w:tc>
          <w:tcPr>
            <w:tcW w:w="937" w:type="dxa"/>
            <w:tcBorders>
              <w:top w:val="nil"/>
              <w:left w:val="nil"/>
              <w:bottom w:val="nil"/>
              <w:right w:val="nil"/>
            </w:tcBorders>
            <w:shd w:val="clear" w:color="auto" w:fill="auto"/>
            <w:noWrap/>
            <w:vAlign w:val="center"/>
            <w:hideMark/>
          </w:tcPr>
          <w:p w:rsidR="009C75FB" w:rsidRPr="00C23BF3" w:rsidRDefault="009C75FB" w:rsidP="00CB12B9">
            <w:pPr>
              <w:spacing w:after="0" w:line="240" w:lineRule="auto"/>
              <w:jc w:val="center"/>
              <w:rPr>
                <w:rFonts w:ascii="Times New Roman" w:hAnsi="Times New Roman"/>
                <w:sz w:val="20"/>
                <w:szCs w:val="20"/>
                <w:lang w:eastAsia="ru-RU"/>
              </w:rPr>
            </w:pPr>
          </w:p>
        </w:tc>
        <w:tc>
          <w:tcPr>
            <w:tcW w:w="891" w:type="dxa"/>
            <w:tcBorders>
              <w:top w:val="nil"/>
              <w:left w:val="nil"/>
              <w:bottom w:val="nil"/>
              <w:right w:val="nil"/>
            </w:tcBorders>
            <w:shd w:val="clear" w:color="auto" w:fill="auto"/>
            <w:noWrap/>
            <w:vAlign w:val="center"/>
            <w:hideMark/>
          </w:tcPr>
          <w:p w:rsidR="009C75FB" w:rsidRPr="00C23BF3" w:rsidRDefault="009C75FB" w:rsidP="00CB12B9">
            <w:pPr>
              <w:spacing w:after="0" w:line="240" w:lineRule="auto"/>
              <w:jc w:val="center"/>
              <w:rPr>
                <w:rFonts w:ascii="Times New Roman" w:hAnsi="Times New Roman"/>
                <w:sz w:val="20"/>
                <w:szCs w:val="20"/>
                <w:lang w:eastAsia="ru-RU"/>
              </w:rPr>
            </w:pPr>
          </w:p>
        </w:tc>
        <w:tc>
          <w:tcPr>
            <w:tcW w:w="891" w:type="dxa"/>
            <w:tcBorders>
              <w:top w:val="nil"/>
              <w:left w:val="nil"/>
              <w:bottom w:val="nil"/>
              <w:right w:val="nil"/>
            </w:tcBorders>
            <w:shd w:val="clear" w:color="auto" w:fill="auto"/>
            <w:noWrap/>
            <w:vAlign w:val="center"/>
            <w:hideMark/>
          </w:tcPr>
          <w:p w:rsidR="009C75FB" w:rsidRPr="00C23BF3" w:rsidRDefault="009C75FB" w:rsidP="00CB12B9">
            <w:pPr>
              <w:spacing w:after="0" w:line="240" w:lineRule="auto"/>
              <w:jc w:val="center"/>
              <w:rPr>
                <w:rFonts w:ascii="Times New Roman" w:hAnsi="Times New Roman"/>
                <w:sz w:val="20"/>
                <w:szCs w:val="20"/>
                <w:lang w:eastAsia="ru-RU"/>
              </w:rPr>
            </w:pPr>
          </w:p>
        </w:tc>
        <w:tc>
          <w:tcPr>
            <w:tcW w:w="1006" w:type="dxa"/>
            <w:tcBorders>
              <w:top w:val="nil"/>
              <w:left w:val="nil"/>
              <w:bottom w:val="nil"/>
              <w:right w:val="nil"/>
            </w:tcBorders>
            <w:shd w:val="clear" w:color="auto" w:fill="auto"/>
            <w:noWrap/>
            <w:vAlign w:val="center"/>
            <w:hideMark/>
          </w:tcPr>
          <w:p w:rsidR="009C75FB" w:rsidRPr="00C23BF3" w:rsidRDefault="009C75FB" w:rsidP="00CB12B9">
            <w:pPr>
              <w:spacing w:after="0" w:line="240" w:lineRule="auto"/>
              <w:jc w:val="center"/>
              <w:rPr>
                <w:rFonts w:ascii="Times New Roman" w:hAnsi="Times New Roman"/>
                <w:sz w:val="20"/>
                <w:szCs w:val="20"/>
                <w:lang w:eastAsia="ru-RU"/>
              </w:rPr>
            </w:pPr>
          </w:p>
        </w:tc>
        <w:tc>
          <w:tcPr>
            <w:tcW w:w="2338" w:type="dxa"/>
            <w:tcBorders>
              <w:top w:val="nil"/>
              <w:left w:val="nil"/>
              <w:bottom w:val="nil"/>
              <w:right w:val="nil"/>
            </w:tcBorders>
            <w:shd w:val="clear" w:color="auto" w:fill="auto"/>
            <w:noWrap/>
            <w:vAlign w:val="center"/>
            <w:hideMark/>
          </w:tcPr>
          <w:p w:rsidR="009C75FB" w:rsidRPr="00C23BF3" w:rsidRDefault="009C75FB" w:rsidP="00CB12B9">
            <w:pPr>
              <w:spacing w:after="0" w:line="240" w:lineRule="auto"/>
              <w:jc w:val="center"/>
              <w:rPr>
                <w:rFonts w:ascii="Times New Roman" w:hAnsi="Times New Roman"/>
                <w:sz w:val="20"/>
                <w:szCs w:val="20"/>
                <w:lang w:eastAsia="ru-RU"/>
              </w:rPr>
            </w:pPr>
          </w:p>
        </w:tc>
        <w:tc>
          <w:tcPr>
            <w:tcW w:w="2402" w:type="dxa"/>
            <w:tcBorders>
              <w:top w:val="nil"/>
              <w:left w:val="nil"/>
              <w:bottom w:val="nil"/>
              <w:right w:val="nil"/>
            </w:tcBorders>
            <w:shd w:val="clear" w:color="auto" w:fill="auto"/>
            <w:noWrap/>
            <w:vAlign w:val="center"/>
            <w:hideMark/>
          </w:tcPr>
          <w:p w:rsidR="009C75FB" w:rsidRPr="00C23BF3" w:rsidRDefault="009C75FB" w:rsidP="00CB12B9">
            <w:pPr>
              <w:spacing w:after="0" w:line="240" w:lineRule="auto"/>
              <w:jc w:val="center"/>
              <w:rPr>
                <w:rFonts w:ascii="Times New Roman" w:hAnsi="Times New Roman"/>
                <w:sz w:val="20"/>
                <w:szCs w:val="20"/>
                <w:lang w:eastAsia="ru-RU"/>
              </w:rPr>
            </w:pPr>
          </w:p>
        </w:tc>
        <w:tc>
          <w:tcPr>
            <w:tcW w:w="950" w:type="dxa"/>
            <w:tcBorders>
              <w:top w:val="nil"/>
              <w:left w:val="nil"/>
              <w:bottom w:val="nil"/>
              <w:right w:val="nil"/>
            </w:tcBorders>
            <w:shd w:val="clear" w:color="000000" w:fill="FFFFFF"/>
            <w:noWrap/>
            <w:vAlign w:val="center"/>
            <w:hideMark/>
          </w:tcPr>
          <w:p w:rsidR="009C75FB" w:rsidRPr="00C23BF3" w:rsidRDefault="009C75FB" w:rsidP="00CB12B9">
            <w:pPr>
              <w:spacing w:after="0" w:line="240" w:lineRule="auto"/>
              <w:jc w:val="center"/>
              <w:rPr>
                <w:rFonts w:ascii="Times New Roman" w:hAnsi="Times New Roman"/>
                <w:sz w:val="20"/>
                <w:szCs w:val="20"/>
                <w:lang w:eastAsia="ru-RU"/>
              </w:rPr>
            </w:pPr>
            <w:r w:rsidRPr="00C23BF3">
              <w:rPr>
                <w:rFonts w:ascii="Times New Roman" w:hAnsi="Times New Roman"/>
                <w:sz w:val="20"/>
                <w:szCs w:val="20"/>
                <w:lang w:eastAsia="ru-RU"/>
              </w:rPr>
              <w:t> </w:t>
            </w:r>
          </w:p>
        </w:tc>
        <w:tc>
          <w:tcPr>
            <w:tcW w:w="932" w:type="dxa"/>
            <w:tcBorders>
              <w:top w:val="nil"/>
              <w:left w:val="nil"/>
              <w:bottom w:val="nil"/>
              <w:right w:val="nil"/>
            </w:tcBorders>
            <w:shd w:val="clear" w:color="000000" w:fill="FFFFFF"/>
            <w:noWrap/>
            <w:vAlign w:val="center"/>
            <w:hideMark/>
          </w:tcPr>
          <w:p w:rsidR="009C75FB" w:rsidRPr="00C23BF3" w:rsidRDefault="009C75FB" w:rsidP="00CB12B9">
            <w:pPr>
              <w:spacing w:after="0" w:line="240" w:lineRule="auto"/>
              <w:jc w:val="center"/>
              <w:rPr>
                <w:rFonts w:ascii="Times New Roman" w:hAnsi="Times New Roman"/>
                <w:sz w:val="20"/>
                <w:szCs w:val="20"/>
                <w:lang w:eastAsia="ru-RU"/>
              </w:rPr>
            </w:pPr>
            <w:r w:rsidRPr="00C23BF3">
              <w:rPr>
                <w:rFonts w:ascii="Times New Roman" w:hAnsi="Times New Roman"/>
                <w:sz w:val="20"/>
                <w:szCs w:val="20"/>
                <w:lang w:eastAsia="ru-RU"/>
              </w:rPr>
              <w:t> </w:t>
            </w:r>
          </w:p>
        </w:tc>
        <w:tc>
          <w:tcPr>
            <w:tcW w:w="372" w:type="dxa"/>
            <w:tcBorders>
              <w:top w:val="nil"/>
              <w:left w:val="nil"/>
              <w:bottom w:val="nil"/>
              <w:right w:val="nil"/>
            </w:tcBorders>
            <w:shd w:val="clear" w:color="000000" w:fill="FFFFFF"/>
            <w:noWrap/>
            <w:vAlign w:val="center"/>
            <w:hideMark/>
          </w:tcPr>
          <w:p w:rsidR="009C75FB" w:rsidRPr="00C23BF3" w:rsidRDefault="009C75FB" w:rsidP="00CB12B9">
            <w:pPr>
              <w:spacing w:after="0" w:line="240" w:lineRule="auto"/>
              <w:jc w:val="center"/>
              <w:rPr>
                <w:rFonts w:ascii="Times New Roman" w:hAnsi="Times New Roman"/>
                <w:sz w:val="20"/>
                <w:szCs w:val="20"/>
                <w:lang w:eastAsia="ru-RU"/>
              </w:rPr>
            </w:pPr>
            <w:r w:rsidRPr="00C23BF3">
              <w:rPr>
                <w:rFonts w:ascii="Times New Roman" w:hAnsi="Times New Roman"/>
                <w:sz w:val="20"/>
                <w:szCs w:val="20"/>
                <w:lang w:eastAsia="ru-RU"/>
              </w:rPr>
              <w:t> </w:t>
            </w:r>
          </w:p>
        </w:tc>
        <w:tc>
          <w:tcPr>
            <w:tcW w:w="570" w:type="dxa"/>
            <w:tcBorders>
              <w:top w:val="nil"/>
              <w:left w:val="nil"/>
              <w:bottom w:val="nil"/>
              <w:right w:val="nil"/>
            </w:tcBorders>
            <w:shd w:val="clear" w:color="000000" w:fill="FFFFFF"/>
            <w:noWrap/>
            <w:vAlign w:val="center"/>
            <w:hideMark/>
          </w:tcPr>
          <w:p w:rsidR="009C75FB" w:rsidRPr="00C23BF3" w:rsidRDefault="009C75FB" w:rsidP="00CB12B9">
            <w:pPr>
              <w:spacing w:after="0" w:line="240" w:lineRule="auto"/>
              <w:jc w:val="center"/>
              <w:rPr>
                <w:rFonts w:ascii="Times New Roman" w:hAnsi="Times New Roman"/>
                <w:sz w:val="20"/>
                <w:szCs w:val="20"/>
                <w:lang w:eastAsia="ru-RU"/>
              </w:rPr>
            </w:pPr>
            <w:r w:rsidRPr="00C23BF3">
              <w:rPr>
                <w:rFonts w:ascii="Times New Roman" w:hAnsi="Times New Roman"/>
                <w:sz w:val="20"/>
                <w:szCs w:val="20"/>
                <w:lang w:eastAsia="ru-RU"/>
              </w:rPr>
              <w:t> </w:t>
            </w:r>
          </w:p>
        </w:tc>
        <w:tc>
          <w:tcPr>
            <w:tcW w:w="634" w:type="dxa"/>
            <w:tcBorders>
              <w:top w:val="nil"/>
              <w:left w:val="nil"/>
              <w:bottom w:val="nil"/>
              <w:right w:val="nil"/>
            </w:tcBorders>
            <w:shd w:val="clear" w:color="000000" w:fill="FFFFFF"/>
            <w:noWrap/>
            <w:vAlign w:val="center"/>
            <w:hideMark/>
          </w:tcPr>
          <w:p w:rsidR="009C75FB" w:rsidRPr="00C23BF3" w:rsidRDefault="009C75FB" w:rsidP="00CB12B9">
            <w:pPr>
              <w:spacing w:after="0" w:line="240" w:lineRule="auto"/>
              <w:jc w:val="center"/>
              <w:rPr>
                <w:rFonts w:ascii="Times New Roman" w:hAnsi="Times New Roman"/>
                <w:sz w:val="20"/>
                <w:szCs w:val="20"/>
                <w:lang w:eastAsia="ru-RU"/>
              </w:rPr>
            </w:pPr>
            <w:r w:rsidRPr="00C23BF3">
              <w:rPr>
                <w:rFonts w:ascii="Times New Roman" w:hAnsi="Times New Roman"/>
                <w:sz w:val="20"/>
                <w:szCs w:val="20"/>
                <w:lang w:eastAsia="ru-RU"/>
              </w:rPr>
              <w:t> </w:t>
            </w:r>
          </w:p>
        </w:tc>
        <w:tc>
          <w:tcPr>
            <w:tcW w:w="570" w:type="dxa"/>
            <w:tcBorders>
              <w:top w:val="nil"/>
              <w:left w:val="nil"/>
              <w:bottom w:val="nil"/>
              <w:right w:val="nil"/>
            </w:tcBorders>
            <w:shd w:val="clear" w:color="000000" w:fill="FFFFFF"/>
            <w:noWrap/>
            <w:vAlign w:val="center"/>
            <w:hideMark/>
          </w:tcPr>
          <w:p w:rsidR="009C75FB" w:rsidRPr="00C23BF3" w:rsidRDefault="009C75FB" w:rsidP="00CB12B9">
            <w:pPr>
              <w:spacing w:after="0" w:line="240" w:lineRule="auto"/>
              <w:jc w:val="center"/>
              <w:rPr>
                <w:rFonts w:ascii="Times New Roman" w:hAnsi="Times New Roman"/>
                <w:sz w:val="20"/>
                <w:szCs w:val="20"/>
                <w:lang w:eastAsia="ru-RU"/>
              </w:rPr>
            </w:pPr>
            <w:r w:rsidRPr="00C23BF3">
              <w:rPr>
                <w:rFonts w:ascii="Times New Roman" w:hAnsi="Times New Roman"/>
                <w:sz w:val="20"/>
                <w:szCs w:val="20"/>
                <w:lang w:eastAsia="ru-RU"/>
              </w:rPr>
              <w:t> </w:t>
            </w:r>
          </w:p>
        </w:tc>
        <w:tc>
          <w:tcPr>
            <w:tcW w:w="657" w:type="dxa"/>
            <w:tcBorders>
              <w:top w:val="nil"/>
              <w:left w:val="nil"/>
              <w:bottom w:val="nil"/>
              <w:right w:val="nil"/>
            </w:tcBorders>
            <w:shd w:val="clear" w:color="auto" w:fill="auto"/>
            <w:noWrap/>
            <w:vAlign w:val="center"/>
            <w:hideMark/>
          </w:tcPr>
          <w:p w:rsidR="009C75FB" w:rsidRPr="00C23BF3" w:rsidRDefault="009C75FB" w:rsidP="00CB12B9">
            <w:pPr>
              <w:spacing w:after="0" w:line="240" w:lineRule="auto"/>
              <w:jc w:val="center"/>
              <w:rPr>
                <w:rFonts w:ascii="Times New Roman" w:hAnsi="Times New Roman"/>
                <w:sz w:val="20"/>
                <w:szCs w:val="20"/>
                <w:lang w:eastAsia="ru-RU"/>
              </w:rPr>
            </w:pPr>
          </w:p>
        </w:tc>
        <w:tc>
          <w:tcPr>
            <w:tcW w:w="372" w:type="dxa"/>
            <w:tcBorders>
              <w:top w:val="nil"/>
              <w:left w:val="nil"/>
              <w:bottom w:val="nil"/>
              <w:right w:val="nil"/>
            </w:tcBorders>
            <w:shd w:val="clear" w:color="auto" w:fill="auto"/>
            <w:noWrap/>
            <w:vAlign w:val="center"/>
            <w:hideMark/>
          </w:tcPr>
          <w:p w:rsidR="009C75FB" w:rsidRPr="00C23BF3" w:rsidRDefault="009C75FB" w:rsidP="00CB12B9">
            <w:pPr>
              <w:spacing w:after="0" w:line="240" w:lineRule="auto"/>
              <w:jc w:val="center"/>
              <w:rPr>
                <w:rFonts w:ascii="Times New Roman" w:hAnsi="Times New Roman"/>
                <w:sz w:val="20"/>
                <w:szCs w:val="20"/>
                <w:lang w:eastAsia="ru-RU"/>
              </w:rPr>
            </w:pPr>
          </w:p>
        </w:tc>
        <w:tc>
          <w:tcPr>
            <w:tcW w:w="570" w:type="dxa"/>
            <w:tcBorders>
              <w:top w:val="nil"/>
              <w:left w:val="nil"/>
              <w:bottom w:val="nil"/>
              <w:right w:val="nil"/>
            </w:tcBorders>
            <w:shd w:val="clear" w:color="auto" w:fill="auto"/>
            <w:noWrap/>
            <w:vAlign w:val="center"/>
            <w:hideMark/>
          </w:tcPr>
          <w:p w:rsidR="009C75FB" w:rsidRPr="00C23BF3" w:rsidRDefault="009C75FB" w:rsidP="00CB12B9">
            <w:pPr>
              <w:spacing w:after="0" w:line="240" w:lineRule="auto"/>
              <w:jc w:val="center"/>
              <w:rPr>
                <w:rFonts w:ascii="Times New Roman" w:hAnsi="Times New Roman"/>
                <w:sz w:val="20"/>
                <w:szCs w:val="20"/>
                <w:lang w:eastAsia="ru-RU"/>
              </w:rPr>
            </w:pPr>
          </w:p>
        </w:tc>
        <w:tc>
          <w:tcPr>
            <w:tcW w:w="372" w:type="dxa"/>
            <w:tcBorders>
              <w:top w:val="nil"/>
              <w:left w:val="nil"/>
              <w:bottom w:val="nil"/>
              <w:right w:val="nil"/>
            </w:tcBorders>
            <w:shd w:val="clear" w:color="auto" w:fill="auto"/>
            <w:noWrap/>
            <w:vAlign w:val="center"/>
            <w:hideMark/>
          </w:tcPr>
          <w:p w:rsidR="009C75FB" w:rsidRPr="00C23BF3" w:rsidRDefault="009C75FB" w:rsidP="00CB12B9">
            <w:pPr>
              <w:spacing w:after="0" w:line="240" w:lineRule="auto"/>
              <w:jc w:val="center"/>
              <w:rPr>
                <w:rFonts w:ascii="Times New Roman" w:hAnsi="Times New Roman"/>
                <w:sz w:val="20"/>
                <w:szCs w:val="20"/>
                <w:lang w:eastAsia="ru-RU"/>
              </w:rPr>
            </w:pPr>
          </w:p>
        </w:tc>
        <w:tc>
          <w:tcPr>
            <w:tcW w:w="657" w:type="dxa"/>
            <w:tcBorders>
              <w:top w:val="nil"/>
              <w:left w:val="nil"/>
              <w:bottom w:val="nil"/>
              <w:right w:val="nil"/>
            </w:tcBorders>
            <w:shd w:val="clear" w:color="auto" w:fill="auto"/>
            <w:noWrap/>
            <w:vAlign w:val="center"/>
            <w:hideMark/>
          </w:tcPr>
          <w:p w:rsidR="009C75FB" w:rsidRPr="00C23BF3" w:rsidRDefault="009C75FB" w:rsidP="00CB12B9">
            <w:pPr>
              <w:spacing w:after="0" w:line="240" w:lineRule="auto"/>
              <w:jc w:val="center"/>
              <w:rPr>
                <w:rFonts w:ascii="Times New Roman" w:hAnsi="Times New Roman"/>
                <w:sz w:val="20"/>
                <w:szCs w:val="20"/>
                <w:lang w:eastAsia="ru-RU"/>
              </w:rPr>
            </w:pPr>
          </w:p>
        </w:tc>
      </w:tr>
      <w:tr w:rsidR="009C75FB" w:rsidRPr="00793CC5" w:rsidTr="00CB12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55"/>
        </w:trPr>
        <w:tc>
          <w:tcPr>
            <w:tcW w:w="11037" w:type="dxa"/>
            <w:gridSpan w:val="2"/>
            <w:tcBorders>
              <w:top w:val="nil"/>
              <w:left w:val="nil"/>
              <w:bottom w:val="nil"/>
              <w:right w:val="nil"/>
            </w:tcBorders>
            <w:shd w:val="clear" w:color="auto" w:fill="auto"/>
            <w:noWrap/>
            <w:vAlign w:val="center"/>
            <w:hideMark/>
          </w:tcPr>
          <w:p w:rsidR="009C75FB" w:rsidRPr="00C23BF3" w:rsidRDefault="009C75FB" w:rsidP="00CB12B9">
            <w:pPr>
              <w:spacing w:after="0" w:line="240" w:lineRule="auto"/>
              <w:jc w:val="center"/>
              <w:rPr>
                <w:rFonts w:ascii="Times New Roman" w:hAnsi="Times New Roman"/>
                <w:sz w:val="20"/>
                <w:szCs w:val="20"/>
                <w:lang w:eastAsia="ru-RU"/>
              </w:rPr>
            </w:pPr>
          </w:p>
        </w:tc>
        <w:tc>
          <w:tcPr>
            <w:tcW w:w="1550" w:type="dxa"/>
            <w:tcBorders>
              <w:top w:val="nil"/>
              <w:left w:val="nil"/>
              <w:bottom w:val="nil"/>
              <w:right w:val="nil"/>
            </w:tcBorders>
            <w:shd w:val="clear" w:color="auto" w:fill="auto"/>
            <w:noWrap/>
            <w:vAlign w:val="center"/>
            <w:hideMark/>
          </w:tcPr>
          <w:p w:rsidR="009C75FB" w:rsidRPr="00C23BF3" w:rsidRDefault="009C75FB" w:rsidP="00CB12B9">
            <w:pPr>
              <w:spacing w:after="0" w:line="240" w:lineRule="auto"/>
              <w:jc w:val="center"/>
              <w:rPr>
                <w:rFonts w:ascii="Times New Roman" w:hAnsi="Times New Roman"/>
                <w:sz w:val="20"/>
                <w:szCs w:val="20"/>
                <w:lang w:eastAsia="ru-RU"/>
              </w:rPr>
            </w:pPr>
          </w:p>
        </w:tc>
        <w:tc>
          <w:tcPr>
            <w:tcW w:w="896" w:type="dxa"/>
            <w:tcBorders>
              <w:top w:val="nil"/>
              <w:left w:val="nil"/>
              <w:bottom w:val="nil"/>
              <w:right w:val="nil"/>
            </w:tcBorders>
            <w:shd w:val="clear" w:color="auto" w:fill="auto"/>
            <w:noWrap/>
            <w:vAlign w:val="center"/>
            <w:hideMark/>
          </w:tcPr>
          <w:p w:rsidR="009C75FB" w:rsidRPr="00C23BF3" w:rsidRDefault="009C75FB" w:rsidP="00CB12B9">
            <w:pPr>
              <w:spacing w:after="0" w:line="240" w:lineRule="auto"/>
              <w:jc w:val="center"/>
              <w:rPr>
                <w:rFonts w:ascii="Times New Roman" w:hAnsi="Times New Roman"/>
                <w:sz w:val="20"/>
                <w:szCs w:val="20"/>
                <w:lang w:eastAsia="ru-RU"/>
              </w:rPr>
            </w:pPr>
          </w:p>
        </w:tc>
        <w:tc>
          <w:tcPr>
            <w:tcW w:w="714" w:type="dxa"/>
            <w:tcBorders>
              <w:top w:val="nil"/>
              <w:left w:val="nil"/>
              <w:bottom w:val="nil"/>
              <w:right w:val="nil"/>
            </w:tcBorders>
            <w:shd w:val="clear" w:color="auto" w:fill="auto"/>
            <w:noWrap/>
            <w:vAlign w:val="center"/>
            <w:hideMark/>
          </w:tcPr>
          <w:p w:rsidR="009C75FB" w:rsidRPr="00C23BF3" w:rsidRDefault="009C75FB" w:rsidP="00CB12B9">
            <w:pPr>
              <w:spacing w:after="0" w:line="240" w:lineRule="auto"/>
              <w:jc w:val="center"/>
              <w:rPr>
                <w:rFonts w:ascii="Times New Roman" w:hAnsi="Times New Roman"/>
                <w:sz w:val="20"/>
                <w:szCs w:val="20"/>
                <w:lang w:eastAsia="ru-RU"/>
              </w:rPr>
            </w:pPr>
          </w:p>
        </w:tc>
        <w:tc>
          <w:tcPr>
            <w:tcW w:w="703" w:type="dxa"/>
            <w:tcBorders>
              <w:top w:val="nil"/>
              <w:left w:val="nil"/>
              <w:bottom w:val="nil"/>
              <w:right w:val="nil"/>
            </w:tcBorders>
            <w:shd w:val="clear" w:color="auto" w:fill="auto"/>
            <w:noWrap/>
            <w:vAlign w:val="center"/>
            <w:hideMark/>
          </w:tcPr>
          <w:p w:rsidR="009C75FB" w:rsidRPr="00C23BF3" w:rsidRDefault="009C75FB" w:rsidP="00CB12B9">
            <w:pPr>
              <w:spacing w:after="0" w:line="240" w:lineRule="auto"/>
              <w:jc w:val="center"/>
              <w:rPr>
                <w:rFonts w:ascii="Times New Roman" w:hAnsi="Times New Roman"/>
                <w:sz w:val="20"/>
                <w:szCs w:val="20"/>
                <w:lang w:eastAsia="ru-RU"/>
              </w:rPr>
            </w:pPr>
          </w:p>
        </w:tc>
        <w:tc>
          <w:tcPr>
            <w:tcW w:w="778" w:type="dxa"/>
            <w:tcBorders>
              <w:top w:val="nil"/>
              <w:left w:val="nil"/>
              <w:bottom w:val="nil"/>
              <w:right w:val="nil"/>
            </w:tcBorders>
            <w:shd w:val="clear" w:color="auto" w:fill="auto"/>
            <w:noWrap/>
            <w:vAlign w:val="center"/>
            <w:hideMark/>
          </w:tcPr>
          <w:p w:rsidR="009C75FB" w:rsidRPr="00C23BF3" w:rsidRDefault="009C75FB" w:rsidP="00CB12B9">
            <w:pPr>
              <w:spacing w:after="0" w:line="240" w:lineRule="auto"/>
              <w:jc w:val="center"/>
              <w:rPr>
                <w:rFonts w:ascii="Times New Roman" w:hAnsi="Times New Roman"/>
                <w:sz w:val="20"/>
                <w:szCs w:val="20"/>
                <w:lang w:eastAsia="ru-RU"/>
              </w:rPr>
            </w:pPr>
          </w:p>
        </w:tc>
        <w:tc>
          <w:tcPr>
            <w:tcW w:w="891" w:type="dxa"/>
            <w:tcBorders>
              <w:top w:val="nil"/>
              <w:left w:val="nil"/>
              <w:bottom w:val="nil"/>
              <w:right w:val="nil"/>
            </w:tcBorders>
            <w:shd w:val="clear" w:color="auto" w:fill="auto"/>
            <w:noWrap/>
            <w:vAlign w:val="center"/>
            <w:hideMark/>
          </w:tcPr>
          <w:p w:rsidR="009C75FB" w:rsidRPr="00C23BF3" w:rsidRDefault="009C75FB" w:rsidP="00CB12B9">
            <w:pPr>
              <w:spacing w:after="0" w:line="240" w:lineRule="auto"/>
              <w:jc w:val="center"/>
              <w:rPr>
                <w:rFonts w:ascii="Times New Roman" w:hAnsi="Times New Roman"/>
                <w:sz w:val="20"/>
                <w:szCs w:val="20"/>
                <w:lang w:eastAsia="ru-RU"/>
              </w:rPr>
            </w:pPr>
          </w:p>
        </w:tc>
        <w:tc>
          <w:tcPr>
            <w:tcW w:w="937" w:type="dxa"/>
            <w:tcBorders>
              <w:top w:val="nil"/>
              <w:left w:val="nil"/>
              <w:bottom w:val="nil"/>
              <w:right w:val="nil"/>
            </w:tcBorders>
            <w:shd w:val="clear" w:color="auto" w:fill="auto"/>
            <w:noWrap/>
            <w:vAlign w:val="center"/>
            <w:hideMark/>
          </w:tcPr>
          <w:p w:rsidR="009C75FB" w:rsidRPr="00C23BF3" w:rsidRDefault="009C75FB" w:rsidP="00CB12B9">
            <w:pPr>
              <w:spacing w:after="0" w:line="240" w:lineRule="auto"/>
              <w:jc w:val="center"/>
              <w:rPr>
                <w:rFonts w:ascii="Times New Roman" w:hAnsi="Times New Roman"/>
                <w:sz w:val="20"/>
                <w:szCs w:val="20"/>
                <w:lang w:eastAsia="ru-RU"/>
              </w:rPr>
            </w:pPr>
          </w:p>
        </w:tc>
        <w:tc>
          <w:tcPr>
            <w:tcW w:w="891" w:type="dxa"/>
            <w:tcBorders>
              <w:top w:val="nil"/>
              <w:left w:val="nil"/>
              <w:bottom w:val="nil"/>
              <w:right w:val="nil"/>
            </w:tcBorders>
            <w:shd w:val="clear" w:color="auto" w:fill="auto"/>
            <w:noWrap/>
            <w:vAlign w:val="center"/>
            <w:hideMark/>
          </w:tcPr>
          <w:p w:rsidR="009C75FB" w:rsidRPr="00C23BF3" w:rsidRDefault="009C75FB" w:rsidP="00CB12B9">
            <w:pPr>
              <w:spacing w:after="0" w:line="240" w:lineRule="auto"/>
              <w:jc w:val="center"/>
              <w:rPr>
                <w:rFonts w:ascii="Times New Roman" w:hAnsi="Times New Roman"/>
                <w:sz w:val="20"/>
                <w:szCs w:val="20"/>
                <w:lang w:eastAsia="ru-RU"/>
              </w:rPr>
            </w:pPr>
          </w:p>
        </w:tc>
        <w:tc>
          <w:tcPr>
            <w:tcW w:w="891" w:type="dxa"/>
            <w:tcBorders>
              <w:top w:val="nil"/>
              <w:left w:val="nil"/>
              <w:bottom w:val="nil"/>
              <w:right w:val="nil"/>
            </w:tcBorders>
            <w:shd w:val="clear" w:color="auto" w:fill="auto"/>
            <w:noWrap/>
            <w:vAlign w:val="center"/>
            <w:hideMark/>
          </w:tcPr>
          <w:p w:rsidR="009C75FB" w:rsidRPr="00C23BF3" w:rsidRDefault="009C75FB" w:rsidP="00CB12B9">
            <w:pPr>
              <w:spacing w:after="0" w:line="240" w:lineRule="auto"/>
              <w:jc w:val="center"/>
              <w:rPr>
                <w:rFonts w:ascii="Times New Roman" w:hAnsi="Times New Roman"/>
                <w:sz w:val="20"/>
                <w:szCs w:val="20"/>
                <w:lang w:eastAsia="ru-RU"/>
              </w:rPr>
            </w:pPr>
          </w:p>
        </w:tc>
        <w:tc>
          <w:tcPr>
            <w:tcW w:w="1006" w:type="dxa"/>
            <w:tcBorders>
              <w:top w:val="nil"/>
              <w:left w:val="nil"/>
              <w:bottom w:val="nil"/>
              <w:right w:val="nil"/>
            </w:tcBorders>
            <w:shd w:val="clear" w:color="auto" w:fill="auto"/>
            <w:noWrap/>
            <w:vAlign w:val="center"/>
            <w:hideMark/>
          </w:tcPr>
          <w:p w:rsidR="009C75FB" w:rsidRPr="00C23BF3" w:rsidRDefault="009C75FB" w:rsidP="00CB12B9">
            <w:pPr>
              <w:spacing w:after="0" w:line="240" w:lineRule="auto"/>
              <w:jc w:val="center"/>
              <w:rPr>
                <w:rFonts w:ascii="Times New Roman" w:hAnsi="Times New Roman"/>
                <w:sz w:val="20"/>
                <w:szCs w:val="20"/>
                <w:lang w:eastAsia="ru-RU"/>
              </w:rPr>
            </w:pPr>
          </w:p>
        </w:tc>
        <w:tc>
          <w:tcPr>
            <w:tcW w:w="2338" w:type="dxa"/>
            <w:tcBorders>
              <w:top w:val="nil"/>
              <w:left w:val="nil"/>
              <w:bottom w:val="nil"/>
              <w:right w:val="nil"/>
            </w:tcBorders>
            <w:shd w:val="clear" w:color="auto" w:fill="auto"/>
            <w:noWrap/>
            <w:vAlign w:val="center"/>
            <w:hideMark/>
          </w:tcPr>
          <w:p w:rsidR="009C75FB" w:rsidRPr="00C23BF3" w:rsidRDefault="009C75FB" w:rsidP="00CB12B9">
            <w:pPr>
              <w:spacing w:after="0" w:line="240" w:lineRule="auto"/>
              <w:jc w:val="center"/>
              <w:rPr>
                <w:rFonts w:ascii="Times New Roman" w:hAnsi="Times New Roman"/>
                <w:sz w:val="20"/>
                <w:szCs w:val="20"/>
                <w:lang w:eastAsia="ru-RU"/>
              </w:rPr>
            </w:pPr>
          </w:p>
        </w:tc>
        <w:tc>
          <w:tcPr>
            <w:tcW w:w="2402" w:type="dxa"/>
            <w:tcBorders>
              <w:top w:val="nil"/>
              <w:left w:val="nil"/>
              <w:bottom w:val="nil"/>
              <w:right w:val="nil"/>
            </w:tcBorders>
            <w:shd w:val="clear" w:color="auto" w:fill="auto"/>
            <w:noWrap/>
            <w:vAlign w:val="center"/>
            <w:hideMark/>
          </w:tcPr>
          <w:p w:rsidR="009C75FB" w:rsidRPr="00C23BF3" w:rsidRDefault="009C75FB" w:rsidP="00CB12B9">
            <w:pPr>
              <w:spacing w:after="0" w:line="240" w:lineRule="auto"/>
              <w:jc w:val="center"/>
              <w:rPr>
                <w:rFonts w:ascii="Times New Roman" w:hAnsi="Times New Roman"/>
                <w:sz w:val="20"/>
                <w:szCs w:val="20"/>
                <w:lang w:eastAsia="ru-RU"/>
              </w:rPr>
            </w:pPr>
          </w:p>
        </w:tc>
        <w:tc>
          <w:tcPr>
            <w:tcW w:w="950" w:type="dxa"/>
            <w:tcBorders>
              <w:top w:val="nil"/>
              <w:left w:val="nil"/>
              <w:bottom w:val="nil"/>
              <w:right w:val="nil"/>
            </w:tcBorders>
            <w:shd w:val="clear" w:color="000000" w:fill="FFFFFF"/>
            <w:noWrap/>
            <w:vAlign w:val="center"/>
            <w:hideMark/>
          </w:tcPr>
          <w:p w:rsidR="009C75FB" w:rsidRPr="00C23BF3" w:rsidRDefault="009C75FB" w:rsidP="00CB12B9">
            <w:pPr>
              <w:spacing w:after="0" w:line="240" w:lineRule="auto"/>
              <w:jc w:val="center"/>
              <w:rPr>
                <w:rFonts w:ascii="Times New Roman" w:hAnsi="Times New Roman"/>
                <w:sz w:val="20"/>
                <w:szCs w:val="20"/>
                <w:lang w:eastAsia="ru-RU"/>
              </w:rPr>
            </w:pPr>
            <w:r w:rsidRPr="00C23BF3">
              <w:rPr>
                <w:rFonts w:ascii="Times New Roman" w:hAnsi="Times New Roman"/>
                <w:sz w:val="20"/>
                <w:szCs w:val="20"/>
                <w:lang w:eastAsia="ru-RU"/>
              </w:rPr>
              <w:t> </w:t>
            </w:r>
          </w:p>
        </w:tc>
        <w:tc>
          <w:tcPr>
            <w:tcW w:w="932" w:type="dxa"/>
            <w:tcBorders>
              <w:top w:val="nil"/>
              <w:left w:val="nil"/>
              <w:bottom w:val="nil"/>
              <w:right w:val="nil"/>
            </w:tcBorders>
            <w:shd w:val="clear" w:color="000000" w:fill="FFFFFF"/>
            <w:noWrap/>
            <w:vAlign w:val="center"/>
            <w:hideMark/>
          </w:tcPr>
          <w:p w:rsidR="009C75FB" w:rsidRPr="00C23BF3" w:rsidRDefault="009C75FB" w:rsidP="00CB12B9">
            <w:pPr>
              <w:spacing w:after="0" w:line="240" w:lineRule="auto"/>
              <w:jc w:val="center"/>
              <w:rPr>
                <w:rFonts w:ascii="Times New Roman" w:hAnsi="Times New Roman"/>
                <w:sz w:val="20"/>
                <w:szCs w:val="20"/>
                <w:lang w:eastAsia="ru-RU"/>
              </w:rPr>
            </w:pPr>
            <w:r w:rsidRPr="00C23BF3">
              <w:rPr>
                <w:rFonts w:ascii="Times New Roman" w:hAnsi="Times New Roman"/>
                <w:sz w:val="20"/>
                <w:szCs w:val="20"/>
                <w:lang w:eastAsia="ru-RU"/>
              </w:rPr>
              <w:t> </w:t>
            </w:r>
          </w:p>
        </w:tc>
        <w:tc>
          <w:tcPr>
            <w:tcW w:w="372" w:type="dxa"/>
            <w:tcBorders>
              <w:top w:val="nil"/>
              <w:left w:val="nil"/>
              <w:bottom w:val="nil"/>
              <w:right w:val="nil"/>
            </w:tcBorders>
            <w:shd w:val="clear" w:color="000000" w:fill="FFFFFF"/>
            <w:noWrap/>
            <w:vAlign w:val="center"/>
            <w:hideMark/>
          </w:tcPr>
          <w:p w:rsidR="009C75FB" w:rsidRPr="00C23BF3" w:rsidRDefault="009C75FB" w:rsidP="00CB12B9">
            <w:pPr>
              <w:spacing w:after="0" w:line="240" w:lineRule="auto"/>
              <w:jc w:val="center"/>
              <w:rPr>
                <w:rFonts w:ascii="Times New Roman" w:hAnsi="Times New Roman"/>
                <w:sz w:val="20"/>
                <w:szCs w:val="20"/>
                <w:lang w:eastAsia="ru-RU"/>
              </w:rPr>
            </w:pPr>
            <w:r w:rsidRPr="00C23BF3">
              <w:rPr>
                <w:rFonts w:ascii="Times New Roman" w:hAnsi="Times New Roman"/>
                <w:sz w:val="20"/>
                <w:szCs w:val="20"/>
                <w:lang w:eastAsia="ru-RU"/>
              </w:rPr>
              <w:t> </w:t>
            </w:r>
          </w:p>
        </w:tc>
        <w:tc>
          <w:tcPr>
            <w:tcW w:w="570" w:type="dxa"/>
            <w:tcBorders>
              <w:top w:val="nil"/>
              <w:left w:val="nil"/>
              <w:bottom w:val="nil"/>
              <w:right w:val="nil"/>
            </w:tcBorders>
            <w:shd w:val="clear" w:color="000000" w:fill="FFFFFF"/>
            <w:noWrap/>
            <w:vAlign w:val="center"/>
            <w:hideMark/>
          </w:tcPr>
          <w:p w:rsidR="009C75FB" w:rsidRPr="00C23BF3" w:rsidRDefault="009C75FB" w:rsidP="00CB12B9">
            <w:pPr>
              <w:spacing w:after="0" w:line="240" w:lineRule="auto"/>
              <w:jc w:val="center"/>
              <w:rPr>
                <w:rFonts w:ascii="Times New Roman" w:hAnsi="Times New Roman"/>
                <w:sz w:val="20"/>
                <w:szCs w:val="20"/>
                <w:lang w:eastAsia="ru-RU"/>
              </w:rPr>
            </w:pPr>
            <w:r w:rsidRPr="00C23BF3">
              <w:rPr>
                <w:rFonts w:ascii="Times New Roman" w:hAnsi="Times New Roman"/>
                <w:sz w:val="20"/>
                <w:szCs w:val="20"/>
                <w:lang w:eastAsia="ru-RU"/>
              </w:rPr>
              <w:t> </w:t>
            </w:r>
          </w:p>
        </w:tc>
        <w:tc>
          <w:tcPr>
            <w:tcW w:w="634" w:type="dxa"/>
            <w:tcBorders>
              <w:top w:val="nil"/>
              <w:left w:val="nil"/>
              <w:bottom w:val="nil"/>
              <w:right w:val="nil"/>
            </w:tcBorders>
            <w:shd w:val="clear" w:color="000000" w:fill="FFFFFF"/>
            <w:noWrap/>
            <w:vAlign w:val="center"/>
            <w:hideMark/>
          </w:tcPr>
          <w:p w:rsidR="009C75FB" w:rsidRPr="00C23BF3" w:rsidRDefault="009C75FB" w:rsidP="00CB12B9">
            <w:pPr>
              <w:spacing w:after="0" w:line="240" w:lineRule="auto"/>
              <w:jc w:val="center"/>
              <w:rPr>
                <w:rFonts w:ascii="Times New Roman" w:hAnsi="Times New Roman"/>
                <w:sz w:val="20"/>
                <w:szCs w:val="20"/>
                <w:lang w:eastAsia="ru-RU"/>
              </w:rPr>
            </w:pPr>
            <w:r w:rsidRPr="00C23BF3">
              <w:rPr>
                <w:rFonts w:ascii="Times New Roman" w:hAnsi="Times New Roman"/>
                <w:sz w:val="20"/>
                <w:szCs w:val="20"/>
                <w:lang w:eastAsia="ru-RU"/>
              </w:rPr>
              <w:t> </w:t>
            </w:r>
          </w:p>
        </w:tc>
        <w:tc>
          <w:tcPr>
            <w:tcW w:w="570" w:type="dxa"/>
            <w:tcBorders>
              <w:top w:val="nil"/>
              <w:left w:val="nil"/>
              <w:bottom w:val="nil"/>
              <w:right w:val="nil"/>
            </w:tcBorders>
            <w:shd w:val="clear" w:color="000000" w:fill="FFFFFF"/>
            <w:noWrap/>
            <w:vAlign w:val="center"/>
            <w:hideMark/>
          </w:tcPr>
          <w:p w:rsidR="009C75FB" w:rsidRPr="00C23BF3" w:rsidRDefault="009C75FB" w:rsidP="00CB12B9">
            <w:pPr>
              <w:spacing w:after="0" w:line="240" w:lineRule="auto"/>
              <w:jc w:val="center"/>
              <w:rPr>
                <w:rFonts w:ascii="Times New Roman" w:hAnsi="Times New Roman"/>
                <w:sz w:val="20"/>
                <w:szCs w:val="20"/>
                <w:lang w:eastAsia="ru-RU"/>
              </w:rPr>
            </w:pPr>
            <w:r w:rsidRPr="00C23BF3">
              <w:rPr>
                <w:rFonts w:ascii="Times New Roman" w:hAnsi="Times New Roman"/>
                <w:sz w:val="20"/>
                <w:szCs w:val="20"/>
                <w:lang w:eastAsia="ru-RU"/>
              </w:rPr>
              <w:t> </w:t>
            </w:r>
          </w:p>
        </w:tc>
        <w:tc>
          <w:tcPr>
            <w:tcW w:w="657" w:type="dxa"/>
            <w:tcBorders>
              <w:top w:val="nil"/>
              <w:left w:val="nil"/>
              <w:bottom w:val="nil"/>
              <w:right w:val="nil"/>
            </w:tcBorders>
            <w:shd w:val="clear" w:color="auto" w:fill="auto"/>
            <w:noWrap/>
            <w:vAlign w:val="center"/>
            <w:hideMark/>
          </w:tcPr>
          <w:p w:rsidR="009C75FB" w:rsidRPr="00C23BF3" w:rsidRDefault="009C75FB" w:rsidP="00CB12B9">
            <w:pPr>
              <w:spacing w:after="0" w:line="240" w:lineRule="auto"/>
              <w:jc w:val="center"/>
              <w:rPr>
                <w:rFonts w:ascii="Times New Roman" w:hAnsi="Times New Roman"/>
                <w:sz w:val="20"/>
                <w:szCs w:val="20"/>
                <w:lang w:eastAsia="ru-RU"/>
              </w:rPr>
            </w:pPr>
          </w:p>
        </w:tc>
        <w:tc>
          <w:tcPr>
            <w:tcW w:w="372" w:type="dxa"/>
            <w:tcBorders>
              <w:top w:val="nil"/>
              <w:left w:val="nil"/>
              <w:bottom w:val="nil"/>
              <w:right w:val="nil"/>
            </w:tcBorders>
            <w:shd w:val="clear" w:color="auto" w:fill="auto"/>
            <w:noWrap/>
            <w:vAlign w:val="center"/>
            <w:hideMark/>
          </w:tcPr>
          <w:p w:rsidR="009C75FB" w:rsidRPr="00C23BF3" w:rsidRDefault="009C75FB" w:rsidP="00CB12B9">
            <w:pPr>
              <w:spacing w:after="0" w:line="240" w:lineRule="auto"/>
              <w:jc w:val="center"/>
              <w:rPr>
                <w:rFonts w:ascii="Times New Roman" w:hAnsi="Times New Roman"/>
                <w:sz w:val="20"/>
                <w:szCs w:val="20"/>
                <w:lang w:eastAsia="ru-RU"/>
              </w:rPr>
            </w:pPr>
          </w:p>
        </w:tc>
        <w:tc>
          <w:tcPr>
            <w:tcW w:w="570" w:type="dxa"/>
            <w:tcBorders>
              <w:top w:val="nil"/>
              <w:left w:val="nil"/>
              <w:bottom w:val="nil"/>
              <w:right w:val="nil"/>
            </w:tcBorders>
            <w:shd w:val="clear" w:color="auto" w:fill="auto"/>
            <w:noWrap/>
            <w:vAlign w:val="center"/>
            <w:hideMark/>
          </w:tcPr>
          <w:p w:rsidR="009C75FB" w:rsidRPr="00C23BF3" w:rsidRDefault="009C75FB" w:rsidP="00CB12B9">
            <w:pPr>
              <w:spacing w:after="0" w:line="240" w:lineRule="auto"/>
              <w:jc w:val="center"/>
              <w:rPr>
                <w:rFonts w:ascii="Times New Roman" w:hAnsi="Times New Roman"/>
                <w:sz w:val="20"/>
                <w:szCs w:val="20"/>
                <w:lang w:eastAsia="ru-RU"/>
              </w:rPr>
            </w:pPr>
          </w:p>
        </w:tc>
        <w:tc>
          <w:tcPr>
            <w:tcW w:w="372" w:type="dxa"/>
            <w:tcBorders>
              <w:top w:val="nil"/>
              <w:left w:val="nil"/>
              <w:bottom w:val="nil"/>
              <w:right w:val="nil"/>
            </w:tcBorders>
            <w:shd w:val="clear" w:color="auto" w:fill="auto"/>
            <w:noWrap/>
            <w:vAlign w:val="center"/>
            <w:hideMark/>
          </w:tcPr>
          <w:p w:rsidR="009C75FB" w:rsidRPr="00C23BF3" w:rsidRDefault="009C75FB" w:rsidP="00CB12B9">
            <w:pPr>
              <w:spacing w:after="0" w:line="240" w:lineRule="auto"/>
              <w:jc w:val="center"/>
              <w:rPr>
                <w:rFonts w:ascii="Times New Roman" w:hAnsi="Times New Roman"/>
                <w:sz w:val="20"/>
                <w:szCs w:val="20"/>
                <w:lang w:eastAsia="ru-RU"/>
              </w:rPr>
            </w:pPr>
          </w:p>
        </w:tc>
        <w:tc>
          <w:tcPr>
            <w:tcW w:w="657" w:type="dxa"/>
            <w:tcBorders>
              <w:top w:val="nil"/>
              <w:left w:val="nil"/>
              <w:bottom w:val="nil"/>
              <w:right w:val="nil"/>
            </w:tcBorders>
            <w:shd w:val="clear" w:color="auto" w:fill="auto"/>
            <w:noWrap/>
            <w:vAlign w:val="center"/>
            <w:hideMark/>
          </w:tcPr>
          <w:p w:rsidR="009C75FB" w:rsidRPr="00C23BF3" w:rsidRDefault="009C75FB" w:rsidP="00CB12B9">
            <w:pPr>
              <w:spacing w:after="0" w:line="240" w:lineRule="auto"/>
              <w:jc w:val="center"/>
              <w:rPr>
                <w:rFonts w:ascii="Times New Roman" w:hAnsi="Times New Roman"/>
                <w:sz w:val="20"/>
                <w:szCs w:val="20"/>
                <w:lang w:eastAsia="ru-RU"/>
              </w:rPr>
            </w:pPr>
          </w:p>
        </w:tc>
      </w:tr>
      <w:tr w:rsidR="009C75FB" w:rsidRPr="00793CC5" w:rsidTr="00CB12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55"/>
        </w:trPr>
        <w:tc>
          <w:tcPr>
            <w:tcW w:w="11037" w:type="dxa"/>
            <w:gridSpan w:val="2"/>
            <w:tcBorders>
              <w:top w:val="nil"/>
              <w:left w:val="nil"/>
              <w:bottom w:val="nil"/>
              <w:right w:val="nil"/>
            </w:tcBorders>
            <w:shd w:val="clear" w:color="auto" w:fill="auto"/>
            <w:noWrap/>
            <w:vAlign w:val="center"/>
            <w:hideMark/>
          </w:tcPr>
          <w:p w:rsidR="009C75FB" w:rsidRPr="00C23BF3" w:rsidRDefault="009C75FB" w:rsidP="00CB12B9">
            <w:pPr>
              <w:spacing w:after="0" w:line="240" w:lineRule="auto"/>
              <w:jc w:val="center"/>
              <w:rPr>
                <w:rFonts w:ascii="Times New Roman" w:hAnsi="Times New Roman"/>
                <w:sz w:val="20"/>
                <w:szCs w:val="20"/>
                <w:lang w:eastAsia="ru-RU"/>
              </w:rPr>
            </w:pPr>
          </w:p>
        </w:tc>
        <w:tc>
          <w:tcPr>
            <w:tcW w:w="1550" w:type="dxa"/>
            <w:tcBorders>
              <w:top w:val="nil"/>
              <w:left w:val="nil"/>
              <w:bottom w:val="nil"/>
              <w:right w:val="nil"/>
            </w:tcBorders>
            <w:shd w:val="clear" w:color="auto" w:fill="auto"/>
            <w:noWrap/>
            <w:vAlign w:val="center"/>
            <w:hideMark/>
          </w:tcPr>
          <w:p w:rsidR="009C75FB" w:rsidRPr="00C23BF3" w:rsidRDefault="009C75FB" w:rsidP="00CB12B9">
            <w:pPr>
              <w:spacing w:after="0" w:line="240" w:lineRule="auto"/>
              <w:jc w:val="center"/>
              <w:rPr>
                <w:rFonts w:ascii="Times New Roman" w:hAnsi="Times New Roman"/>
                <w:sz w:val="20"/>
                <w:szCs w:val="20"/>
                <w:lang w:eastAsia="ru-RU"/>
              </w:rPr>
            </w:pPr>
          </w:p>
        </w:tc>
        <w:tc>
          <w:tcPr>
            <w:tcW w:w="896" w:type="dxa"/>
            <w:tcBorders>
              <w:top w:val="nil"/>
              <w:left w:val="nil"/>
              <w:bottom w:val="nil"/>
              <w:right w:val="nil"/>
            </w:tcBorders>
            <w:shd w:val="clear" w:color="auto" w:fill="auto"/>
            <w:noWrap/>
            <w:vAlign w:val="center"/>
            <w:hideMark/>
          </w:tcPr>
          <w:p w:rsidR="009C75FB" w:rsidRPr="00C23BF3" w:rsidRDefault="009C75FB" w:rsidP="00CB12B9">
            <w:pPr>
              <w:spacing w:after="0" w:line="240" w:lineRule="auto"/>
              <w:jc w:val="center"/>
              <w:rPr>
                <w:rFonts w:ascii="Times New Roman" w:hAnsi="Times New Roman"/>
                <w:sz w:val="20"/>
                <w:szCs w:val="20"/>
                <w:lang w:eastAsia="ru-RU"/>
              </w:rPr>
            </w:pPr>
          </w:p>
        </w:tc>
        <w:tc>
          <w:tcPr>
            <w:tcW w:w="714" w:type="dxa"/>
            <w:tcBorders>
              <w:top w:val="nil"/>
              <w:left w:val="nil"/>
              <w:bottom w:val="nil"/>
              <w:right w:val="nil"/>
            </w:tcBorders>
            <w:shd w:val="clear" w:color="auto" w:fill="auto"/>
            <w:noWrap/>
            <w:vAlign w:val="center"/>
            <w:hideMark/>
          </w:tcPr>
          <w:p w:rsidR="009C75FB" w:rsidRPr="00C23BF3" w:rsidRDefault="009C75FB" w:rsidP="00CB12B9">
            <w:pPr>
              <w:spacing w:after="0" w:line="240" w:lineRule="auto"/>
              <w:jc w:val="center"/>
              <w:rPr>
                <w:rFonts w:ascii="Times New Roman" w:hAnsi="Times New Roman"/>
                <w:sz w:val="20"/>
                <w:szCs w:val="20"/>
                <w:lang w:eastAsia="ru-RU"/>
              </w:rPr>
            </w:pPr>
          </w:p>
        </w:tc>
        <w:tc>
          <w:tcPr>
            <w:tcW w:w="703" w:type="dxa"/>
            <w:tcBorders>
              <w:top w:val="nil"/>
              <w:left w:val="nil"/>
              <w:bottom w:val="nil"/>
              <w:right w:val="nil"/>
            </w:tcBorders>
            <w:shd w:val="clear" w:color="auto" w:fill="auto"/>
            <w:noWrap/>
            <w:vAlign w:val="center"/>
            <w:hideMark/>
          </w:tcPr>
          <w:p w:rsidR="009C75FB" w:rsidRPr="00C23BF3" w:rsidRDefault="009C75FB" w:rsidP="00CB12B9">
            <w:pPr>
              <w:spacing w:after="0" w:line="240" w:lineRule="auto"/>
              <w:jc w:val="center"/>
              <w:rPr>
                <w:rFonts w:ascii="Times New Roman" w:hAnsi="Times New Roman"/>
                <w:sz w:val="20"/>
                <w:szCs w:val="20"/>
                <w:lang w:eastAsia="ru-RU"/>
              </w:rPr>
            </w:pPr>
          </w:p>
        </w:tc>
        <w:tc>
          <w:tcPr>
            <w:tcW w:w="778" w:type="dxa"/>
            <w:tcBorders>
              <w:top w:val="nil"/>
              <w:left w:val="nil"/>
              <w:bottom w:val="nil"/>
              <w:right w:val="nil"/>
            </w:tcBorders>
            <w:shd w:val="clear" w:color="auto" w:fill="auto"/>
            <w:noWrap/>
            <w:vAlign w:val="center"/>
            <w:hideMark/>
          </w:tcPr>
          <w:p w:rsidR="009C75FB" w:rsidRPr="00C23BF3" w:rsidRDefault="009C75FB" w:rsidP="00CB12B9">
            <w:pPr>
              <w:spacing w:after="0" w:line="240" w:lineRule="auto"/>
              <w:jc w:val="center"/>
              <w:rPr>
                <w:rFonts w:ascii="Times New Roman" w:hAnsi="Times New Roman"/>
                <w:sz w:val="20"/>
                <w:szCs w:val="20"/>
                <w:lang w:eastAsia="ru-RU"/>
              </w:rPr>
            </w:pPr>
          </w:p>
        </w:tc>
        <w:tc>
          <w:tcPr>
            <w:tcW w:w="891" w:type="dxa"/>
            <w:tcBorders>
              <w:top w:val="nil"/>
              <w:left w:val="nil"/>
              <w:bottom w:val="nil"/>
              <w:right w:val="nil"/>
            </w:tcBorders>
            <w:shd w:val="clear" w:color="auto" w:fill="auto"/>
            <w:noWrap/>
            <w:vAlign w:val="center"/>
            <w:hideMark/>
          </w:tcPr>
          <w:p w:rsidR="009C75FB" w:rsidRPr="00C23BF3" w:rsidRDefault="009C75FB" w:rsidP="00CB12B9">
            <w:pPr>
              <w:spacing w:after="0" w:line="240" w:lineRule="auto"/>
              <w:jc w:val="center"/>
              <w:rPr>
                <w:rFonts w:ascii="Times New Roman" w:hAnsi="Times New Roman"/>
                <w:sz w:val="20"/>
                <w:szCs w:val="20"/>
                <w:lang w:eastAsia="ru-RU"/>
              </w:rPr>
            </w:pPr>
          </w:p>
        </w:tc>
        <w:tc>
          <w:tcPr>
            <w:tcW w:w="937" w:type="dxa"/>
            <w:tcBorders>
              <w:top w:val="nil"/>
              <w:left w:val="nil"/>
              <w:bottom w:val="nil"/>
              <w:right w:val="nil"/>
            </w:tcBorders>
            <w:shd w:val="clear" w:color="auto" w:fill="auto"/>
            <w:noWrap/>
            <w:vAlign w:val="center"/>
            <w:hideMark/>
          </w:tcPr>
          <w:p w:rsidR="009C75FB" w:rsidRPr="00C23BF3" w:rsidRDefault="009C75FB" w:rsidP="00CB12B9">
            <w:pPr>
              <w:spacing w:after="0" w:line="240" w:lineRule="auto"/>
              <w:jc w:val="center"/>
              <w:rPr>
                <w:rFonts w:ascii="Times New Roman" w:hAnsi="Times New Roman"/>
                <w:sz w:val="20"/>
                <w:szCs w:val="20"/>
                <w:lang w:eastAsia="ru-RU"/>
              </w:rPr>
            </w:pPr>
          </w:p>
        </w:tc>
        <w:tc>
          <w:tcPr>
            <w:tcW w:w="891" w:type="dxa"/>
            <w:tcBorders>
              <w:top w:val="nil"/>
              <w:left w:val="nil"/>
              <w:bottom w:val="nil"/>
              <w:right w:val="nil"/>
            </w:tcBorders>
            <w:shd w:val="clear" w:color="auto" w:fill="auto"/>
            <w:noWrap/>
            <w:vAlign w:val="center"/>
            <w:hideMark/>
          </w:tcPr>
          <w:p w:rsidR="009C75FB" w:rsidRPr="00C23BF3" w:rsidRDefault="009C75FB" w:rsidP="00CB12B9">
            <w:pPr>
              <w:spacing w:after="0" w:line="240" w:lineRule="auto"/>
              <w:jc w:val="center"/>
              <w:rPr>
                <w:rFonts w:ascii="Times New Roman" w:hAnsi="Times New Roman"/>
                <w:sz w:val="20"/>
                <w:szCs w:val="20"/>
                <w:lang w:eastAsia="ru-RU"/>
              </w:rPr>
            </w:pPr>
          </w:p>
        </w:tc>
        <w:tc>
          <w:tcPr>
            <w:tcW w:w="891" w:type="dxa"/>
            <w:tcBorders>
              <w:top w:val="nil"/>
              <w:left w:val="nil"/>
              <w:bottom w:val="nil"/>
              <w:right w:val="nil"/>
            </w:tcBorders>
            <w:shd w:val="clear" w:color="auto" w:fill="auto"/>
            <w:noWrap/>
            <w:vAlign w:val="center"/>
            <w:hideMark/>
          </w:tcPr>
          <w:p w:rsidR="009C75FB" w:rsidRPr="00C23BF3" w:rsidRDefault="009C75FB" w:rsidP="00CB12B9">
            <w:pPr>
              <w:spacing w:after="0" w:line="240" w:lineRule="auto"/>
              <w:jc w:val="center"/>
              <w:rPr>
                <w:rFonts w:ascii="Times New Roman" w:hAnsi="Times New Roman"/>
                <w:sz w:val="20"/>
                <w:szCs w:val="20"/>
                <w:lang w:eastAsia="ru-RU"/>
              </w:rPr>
            </w:pPr>
          </w:p>
        </w:tc>
        <w:tc>
          <w:tcPr>
            <w:tcW w:w="1006" w:type="dxa"/>
            <w:tcBorders>
              <w:top w:val="nil"/>
              <w:left w:val="nil"/>
              <w:bottom w:val="nil"/>
              <w:right w:val="nil"/>
            </w:tcBorders>
            <w:shd w:val="clear" w:color="auto" w:fill="auto"/>
            <w:noWrap/>
            <w:vAlign w:val="center"/>
            <w:hideMark/>
          </w:tcPr>
          <w:p w:rsidR="009C75FB" w:rsidRPr="00C23BF3" w:rsidRDefault="009C75FB" w:rsidP="00CB12B9">
            <w:pPr>
              <w:spacing w:after="0" w:line="240" w:lineRule="auto"/>
              <w:jc w:val="center"/>
              <w:rPr>
                <w:rFonts w:ascii="Times New Roman" w:hAnsi="Times New Roman"/>
                <w:sz w:val="20"/>
                <w:szCs w:val="20"/>
                <w:lang w:eastAsia="ru-RU"/>
              </w:rPr>
            </w:pPr>
          </w:p>
        </w:tc>
        <w:tc>
          <w:tcPr>
            <w:tcW w:w="2338" w:type="dxa"/>
            <w:tcBorders>
              <w:top w:val="nil"/>
              <w:left w:val="nil"/>
              <w:bottom w:val="nil"/>
              <w:right w:val="nil"/>
            </w:tcBorders>
            <w:shd w:val="clear" w:color="auto" w:fill="auto"/>
            <w:noWrap/>
            <w:vAlign w:val="center"/>
            <w:hideMark/>
          </w:tcPr>
          <w:p w:rsidR="009C75FB" w:rsidRPr="00C23BF3" w:rsidRDefault="009C75FB" w:rsidP="00CB12B9">
            <w:pPr>
              <w:spacing w:after="0" w:line="240" w:lineRule="auto"/>
              <w:jc w:val="center"/>
              <w:rPr>
                <w:rFonts w:ascii="Times New Roman" w:hAnsi="Times New Roman"/>
                <w:sz w:val="20"/>
                <w:szCs w:val="20"/>
                <w:lang w:eastAsia="ru-RU"/>
              </w:rPr>
            </w:pPr>
          </w:p>
        </w:tc>
        <w:tc>
          <w:tcPr>
            <w:tcW w:w="2402" w:type="dxa"/>
            <w:tcBorders>
              <w:top w:val="nil"/>
              <w:left w:val="nil"/>
              <w:bottom w:val="nil"/>
              <w:right w:val="nil"/>
            </w:tcBorders>
            <w:shd w:val="clear" w:color="auto" w:fill="auto"/>
            <w:noWrap/>
            <w:vAlign w:val="center"/>
            <w:hideMark/>
          </w:tcPr>
          <w:p w:rsidR="009C75FB" w:rsidRPr="00C23BF3" w:rsidRDefault="009C75FB" w:rsidP="00CB12B9">
            <w:pPr>
              <w:spacing w:after="0" w:line="240" w:lineRule="auto"/>
              <w:jc w:val="center"/>
              <w:rPr>
                <w:rFonts w:ascii="Times New Roman" w:hAnsi="Times New Roman"/>
                <w:sz w:val="20"/>
                <w:szCs w:val="20"/>
                <w:lang w:eastAsia="ru-RU"/>
              </w:rPr>
            </w:pPr>
          </w:p>
        </w:tc>
        <w:tc>
          <w:tcPr>
            <w:tcW w:w="950" w:type="dxa"/>
            <w:tcBorders>
              <w:top w:val="nil"/>
              <w:left w:val="nil"/>
              <w:bottom w:val="nil"/>
              <w:right w:val="nil"/>
            </w:tcBorders>
            <w:shd w:val="clear" w:color="000000" w:fill="FFFFFF"/>
            <w:noWrap/>
            <w:vAlign w:val="center"/>
            <w:hideMark/>
          </w:tcPr>
          <w:p w:rsidR="009C75FB" w:rsidRPr="00C23BF3" w:rsidRDefault="009C75FB" w:rsidP="00CB12B9">
            <w:pPr>
              <w:spacing w:after="0" w:line="240" w:lineRule="auto"/>
              <w:jc w:val="center"/>
              <w:rPr>
                <w:rFonts w:ascii="Times New Roman" w:hAnsi="Times New Roman"/>
                <w:sz w:val="20"/>
                <w:szCs w:val="20"/>
                <w:lang w:eastAsia="ru-RU"/>
              </w:rPr>
            </w:pPr>
            <w:r w:rsidRPr="00C23BF3">
              <w:rPr>
                <w:rFonts w:ascii="Times New Roman" w:hAnsi="Times New Roman"/>
                <w:sz w:val="20"/>
                <w:szCs w:val="20"/>
                <w:lang w:eastAsia="ru-RU"/>
              </w:rPr>
              <w:t> </w:t>
            </w:r>
          </w:p>
        </w:tc>
        <w:tc>
          <w:tcPr>
            <w:tcW w:w="932" w:type="dxa"/>
            <w:tcBorders>
              <w:top w:val="nil"/>
              <w:left w:val="nil"/>
              <w:bottom w:val="nil"/>
              <w:right w:val="nil"/>
            </w:tcBorders>
            <w:shd w:val="clear" w:color="000000" w:fill="FFFFFF"/>
            <w:noWrap/>
            <w:vAlign w:val="center"/>
            <w:hideMark/>
          </w:tcPr>
          <w:p w:rsidR="009C75FB" w:rsidRPr="00C23BF3" w:rsidRDefault="009C75FB" w:rsidP="00CB12B9">
            <w:pPr>
              <w:spacing w:after="0" w:line="240" w:lineRule="auto"/>
              <w:jc w:val="center"/>
              <w:rPr>
                <w:rFonts w:ascii="Times New Roman" w:hAnsi="Times New Roman"/>
                <w:sz w:val="20"/>
                <w:szCs w:val="20"/>
                <w:lang w:eastAsia="ru-RU"/>
              </w:rPr>
            </w:pPr>
            <w:r w:rsidRPr="00C23BF3">
              <w:rPr>
                <w:rFonts w:ascii="Times New Roman" w:hAnsi="Times New Roman"/>
                <w:sz w:val="20"/>
                <w:szCs w:val="20"/>
                <w:lang w:eastAsia="ru-RU"/>
              </w:rPr>
              <w:t> </w:t>
            </w:r>
          </w:p>
        </w:tc>
        <w:tc>
          <w:tcPr>
            <w:tcW w:w="372" w:type="dxa"/>
            <w:tcBorders>
              <w:top w:val="nil"/>
              <w:left w:val="nil"/>
              <w:bottom w:val="nil"/>
              <w:right w:val="nil"/>
            </w:tcBorders>
            <w:shd w:val="clear" w:color="000000" w:fill="FFFFFF"/>
            <w:noWrap/>
            <w:vAlign w:val="center"/>
            <w:hideMark/>
          </w:tcPr>
          <w:p w:rsidR="009C75FB" w:rsidRPr="00C23BF3" w:rsidRDefault="009C75FB" w:rsidP="00CB12B9">
            <w:pPr>
              <w:spacing w:after="0" w:line="240" w:lineRule="auto"/>
              <w:jc w:val="center"/>
              <w:rPr>
                <w:rFonts w:ascii="Times New Roman" w:hAnsi="Times New Roman"/>
                <w:sz w:val="20"/>
                <w:szCs w:val="20"/>
                <w:lang w:eastAsia="ru-RU"/>
              </w:rPr>
            </w:pPr>
            <w:r w:rsidRPr="00C23BF3">
              <w:rPr>
                <w:rFonts w:ascii="Times New Roman" w:hAnsi="Times New Roman"/>
                <w:sz w:val="20"/>
                <w:szCs w:val="20"/>
                <w:lang w:eastAsia="ru-RU"/>
              </w:rPr>
              <w:t> </w:t>
            </w:r>
          </w:p>
        </w:tc>
        <w:tc>
          <w:tcPr>
            <w:tcW w:w="570" w:type="dxa"/>
            <w:tcBorders>
              <w:top w:val="nil"/>
              <w:left w:val="nil"/>
              <w:bottom w:val="nil"/>
              <w:right w:val="nil"/>
            </w:tcBorders>
            <w:shd w:val="clear" w:color="000000" w:fill="FFFFFF"/>
            <w:noWrap/>
            <w:vAlign w:val="center"/>
            <w:hideMark/>
          </w:tcPr>
          <w:p w:rsidR="009C75FB" w:rsidRPr="00C23BF3" w:rsidRDefault="009C75FB" w:rsidP="00CB12B9">
            <w:pPr>
              <w:spacing w:after="0" w:line="240" w:lineRule="auto"/>
              <w:jc w:val="center"/>
              <w:rPr>
                <w:rFonts w:ascii="Times New Roman" w:hAnsi="Times New Roman"/>
                <w:sz w:val="20"/>
                <w:szCs w:val="20"/>
                <w:lang w:eastAsia="ru-RU"/>
              </w:rPr>
            </w:pPr>
            <w:r w:rsidRPr="00C23BF3">
              <w:rPr>
                <w:rFonts w:ascii="Times New Roman" w:hAnsi="Times New Roman"/>
                <w:sz w:val="20"/>
                <w:szCs w:val="20"/>
                <w:lang w:eastAsia="ru-RU"/>
              </w:rPr>
              <w:t> </w:t>
            </w:r>
          </w:p>
        </w:tc>
        <w:tc>
          <w:tcPr>
            <w:tcW w:w="634" w:type="dxa"/>
            <w:tcBorders>
              <w:top w:val="nil"/>
              <w:left w:val="nil"/>
              <w:bottom w:val="nil"/>
              <w:right w:val="nil"/>
            </w:tcBorders>
            <w:shd w:val="clear" w:color="000000" w:fill="FFFFFF"/>
            <w:noWrap/>
            <w:vAlign w:val="center"/>
            <w:hideMark/>
          </w:tcPr>
          <w:p w:rsidR="009C75FB" w:rsidRPr="00C23BF3" w:rsidRDefault="009C75FB" w:rsidP="00CB12B9">
            <w:pPr>
              <w:spacing w:after="0" w:line="240" w:lineRule="auto"/>
              <w:jc w:val="center"/>
              <w:rPr>
                <w:rFonts w:ascii="Times New Roman" w:hAnsi="Times New Roman"/>
                <w:sz w:val="20"/>
                <w:szCs w:val="20"/>
                <w:lang w:eastAsia="ru-RU"/>
              </w:rPr>
            </w:pPr>
            <w:r w:rsidRPr="00C23BF3">
              <w:rPr>
                <w:rFonts w:ascii="Times New Roman" w:hAnsi="Times New Roman"/>
                <w:sz w:val="20"/>
                <w:szCs w:val="20"/>
                <w:lang w:eastAsia="ru-RU"/>
              </w:rPr>
              <w:t> </w:t>
            </w:r>
          </w:p>
        </w:tc>
        <w:tc>
          <w:tcPr>
            <w:tcW w:w="570" w:type="dxa"/>
            <w:tcBorders>
              <w:top w:val="nil"/>
              <w:left w:val="nil"/>
              <w:bottom w:val="nil"/>
              <w:right w:val="nil"/>
            </w:tcBorders>
            <w:shd w:val="clear" w:color="000000" w:fill="FFFFFF"/>
            <w:noWrap/>
            <w:vAlign w:val="center"/>
            <w:hideMark/>
          </w:tcPr>
          <w:p w:rsidR="009C75FB" w:rsidRPr="00C23BF3" w:rsidRDefault="009C75FB" w:rsidP="00CB12B9">
            <w:pPr>
              <w:spacing w:after="0" w:line="240" w:lineRule="auto"/>
              <w:jc w:val="center"/>
              <w:rPr>
                <w:rFonts w:ascii="Times New Roman" w:hAnsi="Times New Roman"/>
                <w:sz w:val="20"/>
                <w:szCs w:val="20"/>
                <w:lang w:eastAsia="ru-RU"/>
              </w:rPr>
            </w:pPr>
            <w:r w:rsidRPr="00C23BF3">
              <w:rPr>
                <w:rFonts w:ascii="Times New Roman" w:hAnsi="Times New Roman"/>
                <w:sz w:val="20"/>
                <w:szCs w:val="20"/>
                <w:lang w:eastAsia="ru-RU"/>
              </w:rPr>
              <w:t> </w:t>
            </w:r>
          </w:p>
        </w:tc>
        <w:tc>
          <w:tcPr>
            <w:tcW w:w="657" w:type="dxa"/>
            <w:tcBorders>
              <w:top w:val="nil"/>
              <w:left w:val="nil"/>
              <w:bottom w:val="nil"/>
              <w:right w:val="nil"/>
            </w:tcBorders>
            <w:shd w:val="clear" w:color="auto" w:fill="auto"/>
            <w:noWrap/>
            <w:vAlign w:val="center"/>
            <w:hideMark/>
          </w:tcPr>
          <w:p w:rsidR="009C75FB" w:rsidRPr="00C23BF3" w:rsidRDefault="009C75FB" w:rsidP="00CB12B9">
            <w:pPr>
              <w:spacing w:after="0" w:line="240" w:lineRule="auto"/>
              <w:jc w:val="center"/>
              <w:rPr>
                <w:rFonts w:ascii="Times New Roman" w:hAnsi="Times New Roman"/>
                <w:sz w:val="20"/>
                <w:szCs w:val="20"/>
                <w:lang w:eastAsia="ru-RU"/>
              </w:rPr>
            </w:pPr>
          </w:p>
        </w:tc>
        <w:tc>
          <w:tcPr>
            <w:tcW w:w="372" w:type="dxa"/>
            <w:tcBorders>
              <w:top w:val="nil"/>
              <w:left w:val="nil"/>
              <w:bottom w:val="nil"/>
              <w:right w:val="nil"/>
            </w:tcBorders>
            <w:shd w:val="clear" w:color="auto" w:fill="auto"/>
            <w:noWrap/>
            <w:vAlign w:val="center"/>
            <w:hideMark/>
          </w:tcPr>
          <w:p w:rsidR="009C75FB" w:rsidRPr="00C23BF3" w:rsidRDefault="009C75FB" w:rsidP="00CB12B9">
            <w:pPr>
              <w:spacing w:after="0" w:line="240" w:lineRule="auto"/>
              <w:jc w:val="center"/>
              <w:rPr>
                <w:rFonts w:ascii="Times New Roman" w:hAnsi="Times New Roman"/>
                <w:sz w:val="20"/>
                <w:szCs w:val="20"/>
                <w:lang w:eastAsia="ru-RU"/>
              </w:rPr>
            </w:pPr>
          </w:p>
        </w:tc>
        <w:tc>
          <w:tcPr>
            <w:tcW w:w="570" w:type="dxa"/>
            <w:tcBorders>
              <w:top w:val="nil"/>
              <w:left w:val="nil"/>
              <w:bottom w:val="nil"/>
              <w:right w:val="nil"/>
            </w:tcBorders>
            <w:shd w:val="clear" w:color="auto" w:fill="auto"/>
            <w:noWrap/>
            <w:vAlign w:val="center"/>
            <w:hideMark/>
          </w:tcPr>
          <w:p w:rsidR="009C75FB" w:rsidRPr="00C23BF3" w:rsidRDefault="009C75FB" w:rsidP="00CB12B9">
            <w:pPr>
              <w:spacing w:after="0" w:line="240" w:lineRule="auto"/>
              <w:jc w:val="center"/>
              <w:rPr>
                <w:rFonts w:ascii="Times New Roman" w:hAnsi="Times New Roman"/>
                <w:sz w:val="20"/>
                <w:szCs w:val="20"/>
                <w:lang w:eastAsia="ru-RU"/>
              </w:rPr>
            </w:pPr>
          </w:p>
        </w:tc>
        <w:tc>
          <w:tcPr>
            <w:tcW w:w="372" w:type="dxa"/>
            <w:tcBorders>
              <w:top w:val="nil"/>
              <w:left w:val="nil"/>
              <w:bottom w:val="nil"/>
              <w:right w:val="nil"/>
            </w:tcBorders>
            <w:shd w:val="clear" w:color="auto" w:fill="auto"/>
            <w:noWrap/>
            <w:vAlign w:val="center"/>
            <w:hideMark/>
          </w:tcPr>
          <w:p w:rsidR="009C75FB" w:rsidRPr="00C23BF3" w:rsidRDefault="009C75FB" w:rsidP="00CB12B9">
            <w:pPr>
              <w:spacing w:after="0" w:line="240" w:lineRule="auto"/>
              <w:jc w:val="center"/>
              <w:rPr>
                <w:rFonts w:ascii="Times New Roman" w:hAnsi="Times New Roman"/>
                <w:sz w:val="20"/>
                <w:szCs w:val="20"/>
                <w:lang w:eastAsia="ru-RU"/>
              </w:rPr>
            </w:pPr>
          </w:p>
        </w:tc>
        <w:tc>
          <w:tcPr>
            <w:tcW w:w="657" w:type="dxa"/>
            <w:tcBorders>
              <w:top w:val="nil"/>
              <w:left w:val="nil"/>
              <w:bottom w:val="nil"/>
              <w:right w:val="nil"/>
            </w:tcBorders>
            <w:shd w:val="clear" w:color="auto" w:fill="auto"/>
            <w:noWrap/>
            <w:vAlign w:val="center"/>
            <w:hideMark/>
          </w:tcPr>
          <w:p w:rsidR="009C75FB" w:rsidRPr="00C23BF3" w:rsidRDefault="009C75FB" w:rsidP="00CB12B9">
            <w:pPr>
              <w:spacing w:after="0" w:line="240" w:lineRule="auto"/>
              <w:jc w:val="center"/>
              <w:rPr>
                <w:rFonts w:ascii="Times New Roman" w:hAnsi="Times New Roman"/>
                <w:sz w:val="20"/>
                <w:szCs w:val="20"/>
                <w:lang w:eastAsia="ru-RU"/>
              </w:rPr>
            </w:pPr>
          </w:p>
        </w:tc>
      </w:tr>
      <w:tr w:rsidR="009C75FB" w:rsidRPr="00793CC5" w:rsidTr="00CB12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55"/>
        </w:trPr>
        <w:tc>
          <w:tcPr>
            <w:tcW w:w="11037" w:type="dxa"/>
            <w:gridSpan w:val="2"/>
            <w:tcBorders>
              <w:top w:val="nil"/>
              <w:left w:val="nil"/>
              <w:bottom w:val="nil"/>
              <w:right w:val="nil"/>
            </w:tcBorders>
            <w:shd w:val="clear" w:color="auto" w:fill="auto"/>
            <w:noWrap/>
            <w:vAlign w:val="center"/>
            <w:hideMark/>
          </w:tcPr>
          <w:p w:rsidR="009C75FB" w:rsidRPr="00C23BF3" w:rsidRDefault="009C75FB" w:rsidP="00CB12B9">
            <w:pPr>
              <w:spacing w:after="0" w:line="240" w:lineRule="auto"/>
              <w:jc w:val="center"/>
              <w:rPr>
                <w:rFonts w:ascii="Times New Roman" w:hAnsi="Times New Roman"/>
                <w:sz w:val="20"/>
                <w:szCs w:val="20"/>
                <w:lang w:eastAsia="ru-RU"/>
              </w:rPr>
            </w:pPr>
          </w:p>
        </w:tc>
        <w:tc>
          <w:tcPr>
            <w:tcW w:w="1550" w:type="dxa"/>
            <w:tcBorders>
              <w:top w:val="nil"/>
              <w:left w:val="nil"/>
              <w:bottom w:val="nil"/>
              <w:right w:val="nil"/>
            </w:tcBorders>
            <w:shd w:val="clear" w:color="auto" w:fill="auto"/>
            <w:noWrap/>
            <w:vAlign w:val="center"/>
            <w:hideMark/>
          </w:tcPr>
          <w:p w:rsidR="009C75FB" w:rsidRPr="00C23BF3" w:rsidRDefault="009C75FB" w:rsidP="00CB12B9">
            <w:pPr>
              <w:spacing w:after="0" w:line="240" w:lineRule="auto"/>
              <w:jc w:val="center"/>
              <w:rPr>
                <w:rFonts w:ascii="Times New Roman" w:hAnsi="Times New Roman"/>
                <w:sz w:val="20"/>
                <w:szCs w:val="20"/>
                <w:lang w:eastAsia="ru-RU"/>
              </w:rPr>
            </w:pPr>
          </w:p>
        </w:tc>
        <w:tc>
          <w:tcPr>
            <w:tcW w:w="896" w:type="dxa"/>
            <w:tcBorders>
              <w:top w:val="nil"/>
              <w:left w:val="nil"/>
              <w:bottom w:val="nil"/>
              <w:right w:val="nil"/>
            </w:tcBorders>
            <w:shd w:val="clear" w:color="auto" w:fill="auto"/>
            <w:noWrap/>
            <w:vAlign w:val="center"/>
            <w:hideMark/>
          </w:tcPr>
          <w:p w:rsidR="009C75FB" w:rsidRPr="00C23BF3" w:rsidRDefault="009C75FB" w:rsidP="00CB12B9">
            <w:pPr>
              <w:spacing w:after="0" w:line="240" w:lineRule="auto"/>
              <w:jc w:val="center"/>
              <w:rPr>
                <w:rFonts w:ascii="Times New Roman" w:hAnsi="Times New Roman"/>
                <w:sz w:val="20"/>
                <w:szCs w:val="20"/>
                <w:lang w:eastAsia="ru-RU"/>
              </w:rPr>
            </w:pPr>
          </w:p>
        </w:tc>
        <w:tc>
          <w:tcPr>
            <w:tcW w:w="714" w:type="dxa"/>
            <w:tcBorders>
              <w:top w:val="nil"/>
              <w:left w:val="nil"/>
              <w:bottom w:val="nil"/>
              <w:right w:val="nil"/>
            </w:tcBorders>
            <w:shd w:val="clear" w:color="auto" w:fill="auto"/>
            <w:noWrap/>
            <w:vAlign w:val="center"/>
            <w:hideMark/>
          </w:tcPr>
          <w:p w:rsidR="009C75FB" w:rsidRPr="00C23BF3" w:rsidRDefault="009C75FB" w:rsidP="00CB12B9">
            <w:pPr>
              <w:spacing w:after="0" w:line="240" w:lineRule="auto"/>
              <w:jc w:val="center"/>
              <w:rPr>
                <w:rFonts w:ascii="Times New Roman" w:hAnsi="Times New Roman"/>
                <w:sz w:val="20"/>
                <w:szCs w:val="20"/>
                <w:lang w:eastAsia="ru-RU"/>
              </w:rPr>
            </w:pPr>
          </w:p>
        </w:tc>
        <w:tc>
          <w:tcPr>
            <w:tcW w:w="703" w:type="dxa"/>
            <w:tcBorders>
              <w:top w:val="nil"/>
              <w:left w:val="nil"/>
              <w:bottom w:val="nil"/>
              <w:right w:val="nil"/>
            </w:tcBorders>
            <w:shd w:val="clear" w:color="auto" w:fill="auto"/>
            <w:noWrap/>
            <w:vAlign w:val="center"/>
            <w:hideMark/>
          </w:tcPr>
          <w:p w:rsidR="009C75FB" w:rsidRPr="00C23BF3" w:rsidRDefault="009C75FB" w:rsidP="00CB12B9">
            <w:pPr>
              <w:spacing w:after="0" w:line="240" w:lineRule="auto"/>
              <w:jc w:val="center"/>
              <w:rPr>
                <w:rFonts w:ascii="Times New Roman" w:hAnsi="Times New Roman"/>
                <w:sz w:val="20"/>
                <w:szCs w:val="20"/>
                <w:lang w:eastAsia="ru-RU"/>
              </w:rPr>
            </w:pPr>
          </w:p>
        </w:tc>
        <w:tc>
          <w:tcPr>
            <w:tcW w:w="778" w:type="dxa"/>
            <w:tcBorders>
              <w:top w:val="nil"/>
              <w:left w:val="nil"/>
              <w:bottom w:val="nil"/>
              <w:right w:val="nil"/>
            </w:tcBorders>
            <w:shd w:val="clear" w:color="auto" w:fill="auto"/>
            <w:noWrap/>
            <w:vAlign w:val="center"/>
            <w:hideMark/>
          </w:tcPr>
          <w:p w:rsidR="009C75FB" w:rsidRPr="00C23BF3" w:rsidRDefault="009C75FB" w:rsidP="00CB12B9">
            <w:pPr>
              <w:spacing w:after="0" w:line="240" w:lineRule="auto"/>
              <w:jc w:val="center"/>
              <w:rPr>
                <w:rFonts w:ascii="Times New Roman" w:hAnsi="Times New Roman"/>
                <w:sz w:val="20"/>
                <w:szCs w:val="20"/>
                <w:lang w:eastAsia="ru-RU"/>
              </w:rPr>
            </w:pPr>
          </w:p>
        </w:tc>
        <w:tc>
          <w:tcPr>
            <w:tcW w:w="891" w:type="dxa"/>
            <w:tcBorders>
              <w:top w:val="nil"/>
              <w:left w:val="nil"/>
              <w:bottom w:val="nil"/>
              <w:right w:val="nil"/>
            </w:tcBorders>
            <w:shd w:val="clear" w:color="auto" w:fill="auto"/>
            <w:noWrap/>
            <w:vAlign w:val="center"/>
            <w:hideMark/>
          </w:tcPr>
          <w:p w:rsidR="009C75FB" w:rsidRPr="00C23BF3" w:rsidRDefault="009C75FB" w:rsidP="00CB12B9">
            <w:pPr>
              <w:spacing w:after="0" w:line="240" w:lineRule="auto"/>
              <w:jc w:val="center"/>
              <w:rPr>
                <w:rFonts w:ascii="Times New Roman" w:hAnsi="Times New Roman"/>
                <w:sz w:val="20"/>
                <w:szCs w:val="20"/>
                <w:lang w:eastAsia="ru-RU"/>
              </w:rPr>
            </w:pPr>
          </w:p>
        </w:tc>
        <w:tc>
          <w:tcPr>
            <w:tcW w:w="937" w:type="dxa"/>
            <w:tcBorders>
              <w:top w:val="nil"/>
              <w:left w:val="nil"/>
              <w:bottom w:val="nil"/>
              <w:right w:val="nil"/>
            </w:tcBorders>
            <w:shd w:val="clear" w:color="auto" w:fill="auto"/>
            <w:noWrap/>
            <w:vAlign w:val="center"/>
            <w:hideMark/>
          </w:tcPr>
          <w:p w:rsidR="009C75FB" w:rsidRPr="00C23BF3" w:rsidRDefault="009C75FB" w:rsidP="00CB12B9">
            <w:pPr>
              <w:spacing w:after="0" w:line="240" w:lineRule="auto"/>
              <w:jc w:val="center"/>
              <w:rPr>
                <w:rFonts w:ascii="Times New Roman" w:hAnsi="Times New Roman"/>
                <w:sz w:val="20"/>
                <w:szCs w:val="20"/>
                <w:lang w:eastAsia="ru-RU"/>
              </w:rPr>
            </w:pPr>
          </w:p>
        </w:tc>
        <w:tc>
          <w:tcPr>
            <w:tcW w:w="891" w:type="dxa"/>
            <w:tcBorders>
              <w:top w:val="nil"/>
              <w:left w:val="nil"/>
              <w:bottom w:val="nil"/>
              <w:right w:val="nil"/>
            </w:tcBorders>
            <w:shd w:val="clear" w:color="auto" w:fill="auto"/>
            <w:noWrap/>
            <w:vAlign w:val="center"/>
            <w:hideMark/>
          </w:tcPr>
          <w:p w:rsidR="009C75FB" w:rsidRPr="00C23BF3" w:rsidRDefault="009C75FB" w:rsidP="00CB12B9">
            <w:pPr>
              <w:spacing w:after="0" w:line="240" w:lineRule="auto"/>
              <w:jc w:val="center"/>
              <w:rPr>
                <w:rFonts w:ascii="Times New Roman" w:hAnsi="Times New Roman"/>
                <w:sz w:val="20"/>
                <w:szCs w:val="20"/>
                <w:lang w:eastAsia="ru-RU"/>
              </w:rPr>
            </w:pPr>
          </w:p>
        </w:tc>
        <w:tc>
          <w:tcPr>
            <w:tcW w:w="891" w:type="dxa"/>
            <w:tcBorders>
              <w:top w:val="nil"/>
              <w:left w:val="nil"/>
              <w:bottom w:val="nil"/>
              <w:right w:val="nil"/>
            </w:tcBorders>
            <w:shd w:val="clear" w:color="auto" w:fill="auto"/>
            <w:noWrap/>
            <w:vAlign w:val="center"/>
            <w:hideMark/>
          </w:tcPr>
          <w:p w:rsidR="009C75FB" w:rsidRPr="00C23BF3" w:rsidRDefault="009C75FB" w:rsidP="00CB12B9">
            <w:pPr>
              <w:spacing w:after="0" w:line="240" w:lineRule="auto"/>
              <w:jc w:val="center"/>
              <w:rPr>
                <w:rFonts w:ascii="Times New Roman" w:hAnsi="Times New Roman"/>
                <w:sz w:val="20"/>
                <w:szCs w:val="20"/>
                <w:lang w:eastAsia="ru-RU"/>
              </w:rPr>
            </w:pPr>
          </w:p>
        </w:tc>
        <w:tc>
          <w:tcPr>
            <w:tcW w:w="1006" w:type="dxa"/>
            <w:tcBorders>
              <w:top w:val="nil"/>
              <w:left w:val="nil"/>
              <w:bottom w:val="nil"/>
              <w:right w:val="nil"/>
            </w:tcBorders>
            <w:shd w:val="clear" w:color="auto" w:fill="auto"/>
            <w:noWrap/>
            <w:vAlign w:val="center"/>
            <w:hideMark/>
          </w:tcPr>
          <w:p w:rsidR="009C75FB" w:rsidRPr="00C23BF3" w:rsidRDefault="009C75FB" w:rsidP="00CB12B9">
            <w:pPr>
              <w:spacing w:after="0" w:line="240" w:lineRule="auto"/>
              <w:jc w:val="center"/>
              <w:rPr>
                <w:rFonts w:ascii="Times New Roman" w:hAnsi="Times New Roman"/>
                <w:sz w:val="20"/>
                <w:szCs w:val="20"/>
                <w:lang w:eastAsia="ru-RU"/>
              </w:rPr>
            </w:pPr>
          </w:p>
        </w:tc>
        <w:tc>
          <w:tcPr>
            <w:tcW w:w="2338" w:type="dxa"/>
            <w:tcBorders>
              <w:top w:val="nil"/>
              <w:left w:val="nil"/>
              <w:bottom w:val="nil"/>
              <w:right w:val="nil"/>
            </w:tcBorders>
            <w:shd w:val="clear" w:color="auto" w:fill="auto"/>
            <w:noWrap/>
            <w:vAlign w:val="center"/>
            <w:hideMark/>
          </w:tcPr>
          <w:p w:rsidR="009C75FB" w:rsidRPr="00C23BF3" w:rsidRDefault="009C75FB" w:rsidP="00CB12B9">
            <w:pPr>
              <w:spacing w:after="0" w:line="240" w:lineRule="auto"/>
              <w:jc w:val="center"/>
              <w:rPr>
                <w:rFonts w:ascii="Times New Roman" w:hAnsi="Times New Roman"/>
                <w:sz w:val="20"/>
                <w:szCs w:val="20"/>
                <w:lang w:eastAsia="ru-RU"/>
              </w:rPr>
            </w:pPr>
          </w:p>
        </w:tc>
        <w:tc>
          <w:tcPr>
            <w:tcW w:w="2402" w:type="dxa"/>
            <w:tcBorders>
              <w:top w:val="nil"/>
              <w:left w:val="nil"/>
              <w:bottom w:val="nil"/>
              <w:right w:val="nil"/>
            </w:tcBorders>
            <w:shd w:val="clear" w:color="auto" w:fill="auto"/>
            <w:noWrap/>
            <w:vAlign w:val="center"/>
            <w:hideMark/>
          </w:tcPr>
          <w:p w:rsidR="009C75FB" w:rsidRPr="00C23BF3" w:rsidRDefault="009C75FB" w:rsidP="00CB12B9">
            <w:pPr>
              <w:spacing w:after="0" w:line="240" w:lineRule="auto"/>
              <w:jc w:val="center"/>
              <w:rPr>
                <w:rFonts w:ascii="Times New Roman" w:hAnsi="Times New Roman"/>
                <w:sz w:val="20"/>
                <w:szCs w:val="20"/>
                <w:lang w:eastAsia="ru-RU"/>
              </w:rPr>
            </w:pPr>
          </w:p>
        </w:tc>
        <w:tc>
          <w:tcPr>
            <w:tcW w:w="950" w:type="dxa"/>
            <w:tcBorders>
              <w:top w:val="nil"/>
              <w:left w:val="nil"/>
              <w:bottom w:val="nil"/>
              <w:right w:val="nil"/>
            </w:tcBorders>
            <w:shd w:val="clear" w:color="000000" w:fill="FFFFFF"/>
            <w:noWrap/>
            <w:vAlign w:val="center"/>
            <w:hideMark/>
          </w:tcPr>
          <w:p w:rsidR="009C75FB" w:rsidRPr="00C23BF3" w:rsidRDefault="009C75FB" w:rsidP="00CB12B9">
            <w:pPr>
              <w:spacing w:after="0" w:line="240" w:lineRule="auto"/>
              <w:jc w:val="center"/>
              <w:rPr>
                <w:rFonts w:ascii="Times New Roman" w:hAnsi="Times New Roman"/>
                <w:sz w:val="20"/>
                <w:szCs w:val="20"/>
                <w:lang w:eastAsia="ru-RU"/>
              </w:rPr>
            </w:pPr>
            <w:r w:rsidRPr="00C23BF3">
              <w:rPr>
                <w:rFonts w:ascii="Times New Roman" w:hAnsi="Times New Roman"/>
                <w:sz w:val="20"/>
                <w:szCs w:val="20"/>
                <w:lang w:eastAsia="ru-RU"/>
              </w:rPr>
              <w:t> </w:t>
            </w:r>
          </w:p>
        </w:tc>
        <w:tc>
          <w:tcPr>
            <w:tcW w:w="932" w:type="dxa"/>
            <w:tcBorders>
              <w:top w:val="nil"/>
              <w:left w:val="nil"/>
              <w:bottom w:val="nil"/>
              <w:right w:val="nil"/>
            </w:tcBorders>
            <w:shd w:val="clear" w:color="000000" w:fill="FFFFFF"/>
            <w:noWrap/>
            <w:vAlign w:val="center"/>
            <w:hideMark/>
          </w:tcPr>
          <w:p w:rsidR="009C75FB" w:rsidRPr="00C23BF3" w:rsidRDefault="009C75FB" w:rsidP="00CB12B9">
            <w:pPr>
              <w:spacing w:after="0" w:line="240" w:lineRule="auto"/>
              <w:jc w:val="center"/>
              <w:rPr>
                <w:rFonts w:ascii="Times New Roman" w:hAnsi="Times New Roman"/>
                <w:sz w:val="20"/>
                <w:szCs w:val="20"/>
                <w:lang w:eastAsia="ru-RU"/>
              </w:rPr>
            </w:pPr>
            <w:r w:rsidRPr="00C23BF3">
              <w:rPr>
                <w:rFonts w:ascii="Times New Roman" w:hAnsi="Times New Roman"/>
                <w:sz w:val="20"/>
                <w:szCs w:val="20"/>
                <w:lang w:eastAsia="ru-RU"/>
              </w:rPr>
              <w:t> </w:t>
            </w:r>
          </w:p>
        </w:tc>
        <w:tc>
          <w:tcPr>
            <w:tcW w:w="372" w:type="dxa"/>
            <w:tcBorders>
              <w:top w:val="nil"/>
              <w:left w:val="nil"/>
              <w:bottom w:val="nil"/>
              <w:right w:val="nil"/>
            </w:tcBorders>
            <w:shd w:val="clear" w:color="000000" w:fill="FFFFFF"/>
            <w:noWrap/>
            <w:vAlign w:val="center"/>
            <w:hideMark/>
          </w:tcPr>
          <w:p w:rsidR="009C75FB" w:rsidRPr="00C23BF3" w:rsidRDefault="009C75FB" w:rsidP="00CB12B9">
            <w:pPr>
              <w:spacing w:after="0" w:line="240" w:lineRule="auto"/>
              <w:jc w:val="center"/>
              <w:rPr>
                <w:rFonts w:ascii="Times New Roman" w:hAnsi="Times New Roman"/>
                <w:sz w:val="20"/>
                <w:szCs w:val="20"/>
                <w:lang w:eastAsia="ru-RU"/>
              </w:rPr>
            </w:pPr>
            <w:r w:rsidRPr="00C23BF3">
              <w:rPr>
                <w:rFonts w:ascii="Times New Roman" w:hAnsi="Times New Roman"/>
                <w:sz w:val="20"/>
                <w:szCs w:val="20"/>
                <w:lang w:eastAsia="ru-RU"/>
              </w:rPr>
              <w:t> </w:t>
            </w:r>
          </w:p>
        </w:tc>
        <w:tc>
          <w:tcPr>
            <w:tcW w:w="570" w:type="dxa"/>
            <w:tcBorders>
              <w:top w:val="nil"/>
              <w:left w:val="nil"/>
              <w:bottom w:val="nil"/>
              <w:right w:val="nil"/>
            </w:tcBorders>
            <w:shd w:val="clear" w:color="000000" w:fill="FFFFFF"/>
            <w:noWrap/>
            <w:vAlign w:val="center"/>
            <w:hideMark/>
          </w:tcPr>
          <w:p w:rsidR="009C75FB" w:rsidRPr="00C23BF3" w:rsidRDefault="009C75FB" w:rsidP="00CB12B9">
            <w:pPr>
              <w:spacing w:after="0" w:line="240" w:lineRule="auto"/>
              <w:jc w:val="center"/>
              <w:rPr>
                <w:rFonts w:ascii="Times New Roman" w:hAnsi="Times New Roman"/>
                <w:sz w:val="20"/>
                <w:szCs w:val="20"/>
                <w:lang w:eastAsia="ru-RU"/>
              </w:rPr>
            </w:pPr>
            <w:r w:rsidRPr="00C23BF3">
              <w:rPr>
                <w:rFonts w:ascii="Times New Roman" w:hAnsi="Times New Roman"/>
                <w:sz w:val="20"/>
                <w:szCs w:val="20"/>
                <w:lang w:eastAsia="ru-RU"/>
              </w:rPr>
              <w:t> </w:t>
            </w:r>
          </w:p>
        </w:tc>
        <w:tc>
          <w:tcPr>
            <w:tcW w:w="634" w:type="dxa"/>
            <w:tcBorders>
              <w:top w:val="nil"/>
              <w:left w:val="nil"/>
              <w:bottom w:val="nil"/>
              <w:right w:val="nil"/>
            </w:tcBorders>
            <w:shd w:val="clear" w:color="000000" w:fill="FFFFFF"/>
            <w:noWrap/>
            <w:vAlign w:val="center"/>
            <w:hideMark/>
          </w:tcPr>
          <w:p w:rsidR="009C75FB" w:rsidRPr="00C23BF3" w:rsidRDefault="009C75FB" w:rsidP="00CB12B9">
            <w:pPr>
              <w:spacing w:after="0" w:line="240" w:lineRule="auto"/>
              <w:jc w:val="center"/>
              <w:rPr>
                <w:rFonts w:ascii="Times New Roman" w:hAnsi="Times New Roman"/>
                <w:sz w:val="20"/>
                <w:szCs w:val="20"/>
                <w:lang w:eastAsia="ru-RU"/>
              </w:rPr>
            </w:pPr>
            <w:r w:rsidRPr="00C23BF3">
              <w:rPr>
                <w:rFonts w:ascii="Times New Roman" w:hAnsi="Times New Roman"/>
                <w:sz w:val="20"/>
                <w:szCs w:val="20"/>
                <w:lang w:eastAsia="ru-RU"/>
              </w:rPr>
              <w:t> </w:t>
            </w:r>
          </w:p>
        </w:tc>
        <w:tc>
          <w:tcPr>
            <w:tcW w:w="570" w:type="dxa"/>
            <w:tcBorders>
              <w:top w:val="nil"/>
              <w:left w:val="nil"/>
              <w:bottom w:val="nil"/>
              <w:right w:val="nil"/>
            </w:tcBorders>
            <w:shd w:val="clear" w:color="000000" w:fill="FFFFFF"/>
            <w:noWrap/>
            <w:vAlign w:val="center"/>
            <w:hideMark/>
          </w:tcPr>
          <w:p w:rsidR="009C75FB" w:rsidRPr="00C23BF3" w:rsidRDefault="009C75FB" w:rsidP="00CB12B9">
            <w:pPr>
              <w:spacing w:after="0" w:line="240" w:lineRule="auto"/>
              <w:jc w:val="center"/>
              <w:rPr>
                <w:rFonts w:ascii="Times New Roman" w:hAnsi="Times New Roman"/>
                <w:sz w:val="20"/>
                <w:szCs w:val="20"/>
                <w:lang w:eastAsia="ru-RU"/>
              </w:rPr>
            </w:pPr>
            <w:r w:rsidRPr="00C23BF3">
              <w:rPr>
                <w:rFonts w:ascii="Times New Roman" w:hAnsi="Times New Roman"/>
                <w:sz w:val="20"/>
                <w:szCs w:val="20"/>
                <w:lang w:eastAsia="ru-RU"/>
              </w:rPr>
              <w:t> </w:t>
            </w:r>
          </w:p>
        </w:tc>
        <w:tc>
          <w:tcPr>
            <w:tcW w:w="657" w:type="dxa"/>
            <w:tcBorders>
              <w:top w:val="nil"/>
              <w:left w:val="nil"/>
              <w:bottom w:val="nil"/>
              <w:right w:val="nil"/>
            </w:tcBorders>
            <w:shd w:val="clear" w:color="auto" w:fill="auto"/>
            <w:noWrap/>
            <w:vAlign w:val="center"/>
            <w:hideMark/>
          </w:tcPr>
          <w:p w:rsidR="009C75FB" w:rsidRPr="00C23BF3" w:rsidRDefault="009C75FB" w:rsidP="00CB12B9">
            <w:pPr>
              <w:spacing w:after="0" w:line="240" w:lineRule="auto"/>
              <w:jc w:val="center"/>
              <w:rPr>
                <w:rFonts w:ascii="Times New Roman" w:hAnsi="Times New Roman"/>
                <w:sz w:val="20"/>
                <w:szCs w:val="20"/>
                <w:lang w:eastAsia="ru-RU"/>
              </w:rPr>
            </w:pPr>
          </w:p>
        </w:tc>
        <w:tc>
          <w:tcPr>
            <w:tcW w:w="372" w:type="dxa"/>
            <w:tcBorders>
              <w:top w:val="nil"/>
              <w:left w:val="nil"/>
              <w:bottom w:val="nil"/>
              <w:right w:val="nil"/>
            </w:tcBorders>
            <w:shd w:val="clear" w:color="auto" w:fill="auto"/>
            <w:noWrap/>
            <w:vAlign w:val="center"/>
            <w:hideMark/>
          </w:tcPr>
          <w:p w:rsidR="009C75FB" w:rsidRPr="00C23BF3" w:rsidRDefault="009C75FB" w:rsidP="00CB12B9">
            <w:pPr>
              <w:spacing w:after="0" w:line="240" w:lineRule="auto"/>
              <w:jc w:val="center"/>
              <w:rPr>
                <w:rFonts w:ascii="Times New Roman" w:hAnsi="Times New Roman"/>
                <w:sz w:val="20"/>
                <w:szCs w:val="20"/>
                <w:lang w:eastAsia="ru-RU"/>
              </w:rPr>
            </w:pPr>
          </w:p>
        </w:tc>
        <w:tc>
          <w:tcPr>
            <w:tcW w:w="570" w:type="dxa"/>
            <w:tcBorders>
              <w:top w:val="nil"/>
              <w:left w:val="nil"/>
              <w:bottom w:val="nil"/>
              <w:right w:val="nil"/>
            </w:tcBorders>
            <w:shd w:val="clear" w:color="auto" w:fill="auto"/>
            <w:noWrap/>
            <w:vAlign w:val="center"/>
            <w:hideMark/>
          </w:tcPr>
          <w:p w:rsidR="009C75FB" w:rsidRPr="00C23BF3" w:rsidRDefault="009C75FB" w:rsidP="00CB12B9">
            <w:pPr>
              <w:spacing w:after="0" w:line="240" w:lineRule="auto"/>
              <w:jc w:val="center"/>
              <w:rPr>
                <w:rFonts w:ascii="Times New Roman" w:hAnsi="Times New Roman"/>
                <w:sz w:val="20"/>
                <w:szCs w:val="20"/>
                <w:lang w:eastAsia="ru-RU"/>
              </w:rPr>
            </w:pPr>
          </w:p>
        </w:tc>
        <w:tc>
          <w:tcPr>
            <w:tcW w:w="372" w:type="dxa"/>
            <w:tcBorders>
              <w:top w:val="nil"/>
              <w:left w:val="nil"/>
              <w:bottom w:val="nil"/>
              <w:right w:val="nil"/>
            </w:tcBorders>
            <w:shd w:val="clear" w:color="auto" w:fill="auto"/>
            <w:noWrap/>
            <w:vAlign w:val="center"/>
            <w:hideMark/>
          </w:tcPr>
          <w:p w:rsidR="009C75FB" w:rsidRPr="00C23BF3" w:rsidRDefault="009C75FB" w:rsidP="00CB12B9">
            <w:pPr>
              <w:spacing w:after="0" w:line="240" w:lineRule="auto"/>
              <w:jc w:val="center"/>
              <w:rPr>
                <w:rFonts w:ascii="Times New Roman" w:hAnsi="Times New Roman"/>
                <w:sz w:val="20"/>
                <w:szCs w:val="20"/>
                <w:lang w:eastAsia="ru-RU"/>
              </w:rPr>
            </w:pPr>
          </w:p>
        </w:tc>
        <w:tc>
          <w:tcPr>
            <w:tcW w:w="657" w:type="dxa"/>
            <w:tcBorders>
              <w:top w:val="nil"/>
              <w:left w:val="nil"/>
              <w:bottom w:val="nil"/>
              <w:right w:val="nil"/>
            </w:tcBorders>
            <w:shd w:val="clear" w:color="auto" w:fill="auto"/>
            <w:noWrap/>
            <w:vAlign w:val="center"/>
            <w:hideMark/>
          </w:tcPr>
          <w:p w:rsidR="009C75FB" w:rsidRPr="00C23BF3" w:rsidRDefault="009C75FB" w:rsidP="00CB12B9">
            <w:pPr>
              <w:spacing w:after="0" w:line="240" w:lineRule="auto"/>
              <w:jc w:val="center"/>
              <w:rPr>
                <w:rFonts w:ascii="Times New Roman" w:hAnsi="Times New Roman"/>
                <w:sz w:val="20"/>
                <w:szCs w:val="20"/>
                <w:lang w:eastAsia="ru-RU"/>
              </w:rPr>
            </w:pPr>
          </w:p>
        </w:tc>
      </w:tr>
      <w:tr w:rsidR="009C75FB" w:rsidRPr="00793CC5" w:rsidTr="00CB12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55"/>
        </w:trPr>
        <w:tc>
          <w:tcPr>
            <w:tcW w:w="11037" w:type="dxa"/>
            <w:gridSpan w:val="2"/>
            <w:tcBorders>
              <w:top w:val="nil"/>
              <w:left w:val="nil"/>
              <w:bottom w:val="nil"/>
              <w:right w:val="nil"/>
            </w:tcBorders>
            <w:shd w:val="clear" w:color="auto" w:fill="auto"/>
            <w:noWrap/>
            <w:vAlign w:val="center"/>
            <w:hideMark/>
          </w:tcPr>
          <w:p w:rsidR="009C75FB" w:rsidRPr="00C23BF3" w:rsidRDefault="009C75FB" w:rsidP="00CB12B9">
            <w:pPr>
              <w:spacing w:after="0" w:line="240" w:lineRule="auto"/>
              <w:jc w:val="center"/>
              <w:rPr>
                <w:rFonts w:ascii="Times New Roman" w:hAnsi="Times New Roman"/>
                <w:sz w:val="20"/>
                <w:szCs w:val="20"/>
                <w:lang w:eastAsia="ru-RU"/>
              </w:rPr>
            </w:pPr>
          </w:p>
        </w:tc>
        <w:tc>
          <w:tcPr>
            <w:tcW w:w="1550" w:type="dxa"/>
            <w:tcBorders>
              <w:top w:val="nil"/>
              <w:left w:val="nil"/>
              <w:bottom w:val="nil"/>
              <w:right w:val="nil"/>
            </w:tcBorders>
            <w:shd w:val="clear" w:color="auto" w:fill="auto"/>
            <w:noWrap/>
            <w:vAlign w:val="center"/>
            <w:hideMark/>
          </w:tcPr>
          <w:p w:rsidR="009C75FB" w:rsidRPr="00C23BF3" w:rsidRDefault="009C75FB" w:rsidP="00CB12B9">
            <w:pPr>
              <w:spacing w:after="0" w:line="240" w:lineRule="auto"/>
              <w:jc w:val="center"/>
              <w:rPr>
                <w:rFonts w:ascii="Times New Roman" w:hAnsi="Times New Roman"/>
                <w:sz w:val="20"/>
                <w:szCs w:val="20"/>
                <w:lang w:eastAsia="ru-RU"/>
              </w:rPr>
            </w:pPr>
          </w:p>
        </w:tc>
        <w:tc>
          <w:tcPr>
            <w:tcW w:w="896" w:type="dxa"/>
            <w:tcBorders>
              <w:top w:val="nil"/>
              <w:left w:val="nil"/>
              <w:bottom w:val="nil"/>
              <w:right w:val="nil"/>
            </w:tcBorders>
            <w:shd w:val="clear" w:color="auto" w:fill="auto"/>
            <w:noWrap/>
            <w:vAlign w:val="center"/>
            <w:hideMark/>
          </w:tcPr>
          <w:p w:rsidR="009C75FB" w:rsidRPr="00C23BF3" w:rsidRDefault="009C75FB" w:rsidP="00CB12B9">
            <w:pPr>
              <w:spacing w:after="0" w:line="240" w:lineRule="auto"/>
              <w:jc w:val="center"/>
              <w:rPr>
                <w:rFonts w:ascii="Times New Roman" w:hAnsi="Times New Roman"/>
                <w:sz w:val="20"/>
                <w:szCs w:val="20"/>
                <w:lang w:eastAsia="ru-RU"/>
              </w:rPr>
            </w:pPr>
          </w:p>
        </w:tc>
        <w:tc>
          <w:tcPr>
            <w:tcW w:w="714" w:type="dxa"/>
            <w:tcBorders>
              <w:top w:val="nil"/>
              <w:left w:val="nil"/>
              <w:bottom w:val="nil"/>
              <w:right w:val="nil"/>
            </w:tcBorders>
            <w:shd w:val="clear" w:color="auto" w:fill="auto"/>
            <w:noWrap/>
            <w:vAlign w:val="center"/>
            <w:hideMark/>
          </w:tcPr>
          <w:p w:rsidR="009C75FB" w:rsidRPr="00C23BF3" w:rsidRDefault="009C75FB" w:rsidP="00CB12B9">
            <w:pPr>
              <w:spacing w:after="0" w:line="240" w:lineRule="auto"/>
              <w:jc w:val="center"/>
              <w:rPr>
                <w:rFonts w:ascii="Times New Roman" w:hAnsi="Times New Roman"/>
                <w:sz w:val="20"/>
                <w:szCs w:val="20"/>
                <w:lang w:eastAsia="ru-RU"/>
              </w:rPr>
            </w:pPr>
          </w:p>
        </w:tc>
        <w:tc>
          <w:tcPr>
            <w:tcW w:w="703" w:type="dxa"/>
            <w:tcBorders>
              <w:top w:val="nil"/>
              <w:left w:val="nil"/>
              <w:bottom w:val="nil"/>
              <w:right w:val="nil"/>
            </w:tcBorders>
            <w:shd w:val="clear" w:color="auto" w:fill="auto"/>
            <w:noWrap/>
            <w:vAlign w:val="center"/>
            <w:hideMark/>
          </w:tcPr>
          <w:p w:rsidR="009C75FB" w:rsidRPr="00C23BF3" w:rsidRDefault="009C75FB" w:rsidP="00CB12B9">
            <w:pPr>
              <w:spacing w:after="0" w:line="240" w:lineRule="auto"/>
              <w:jc w:val="center"/>
              <w:rPr>
                <w:rFonts w:ascii="Times New Roman" w:hAnsi="Times New Roman"/>
                <w:sz w:val="20"/>
                <w:szCs w:val="20"/>
                <w:lang w:eastAsia="ru-RU"/>
              </w:rPr>
            </w:pPr>
          </w:p>
        </w:tc>
        <w:tc>
          <w:tcPr>
            <w:tcW w:w="778" w:type="dxa"/>
            <w:tcBorders>
              <w:top w:val="nil"/>
              <w:left w:val="nil"/>
              <w:bottom w:val="nil"/>
              <w:right w:val="nil"/>
            </w:tcBorders>
            <w:shd w:val="clear" w:color="auto" w:fill="auto"/>
            <w:noWrap/>
            <w:vAlign w:val="center"/>
            <w:hideMark/>
          </w:tcPr>
          <w:p w:rsidR="009C75FB" w:rsidRPr="00C23BF3" w:rsidRDefault="009C75FB" w:rsidP="00CB12B9">
            <w:pPr>
              <w:spacing w:after="0" w:line="240" w:lineRule="auto"/>
              <w:jc w:val="center"/>
              <w:rPr>
                <w:rFonts w:ascii="Times New Roman" w:hAnsi="Times New Roman"/>
                <w:sz w:val="20"/>
                <w:szCs w:val="20"/>
                <w:lang w:eastAsia="ru-RU"/>
              </w:rPr>
            </w:pPr>
          </w:p>
        </w:tc>
        <w:tc>
          <w:tcPr>
            <w:tcW w:w="891" w:type="dxa"/>
            <w:tcBorders>
              <w:top w:val="nil"/>
              <w:left w:val="nil"/>
              <w:bottom w:val="nil"/>
              <w:right w:val="nil"/>
            </w:tcBorders>
            <w:shd w:val="clear" w:color="auto" w:fill="auto"/>
            <w:noWrap/>
            <w:vAlign w:val="center"/>
            <w:hideMark/>
          </w:tcPr>
          <w:p w:rsidR="009C75FB" w:rsidRPr="00C23BF3" w:rsidRDefault="009C75FB" w:rsidP="00CB12B9">
            <w:pPr>
              <w:spacing w:after="0" w:line="240" w:lineRule="auto"/>
              <w:jc w:val="center"/>
              <w:rPr>
                <w:rFonts w:ascii="Times New Roman" w:hAnsi="Times New Roman"/>
                <w:sz w:val="20"/>
                <w:szCs w:val="20"/>
                <w:lang w:eastAsia="ru-RU"/>
              </w:rPr>
            </w:pPr>
          </w:p>
        </w:tc>
        <w:tc>
          <w:tcPr>
            <w:tcW w:w="937" w:type="dxa"/>
            <w:tcBorders>
              <w:top w:val="nil"/>
              <w:left w:val="nil"/>
              <w:bottom w:val="nil"/>
              <w:right w:val="nil"/>
            </w:tcBorders>
            <w:shd w:val="clear" w:color="auto" w:fill="auto"/>
            <w:noWrap/>
            <w:vAlign w:val="center"/>
            <w:hideMark/>
          </w:tcPr>
          <w:p w:rsidR="009C75FB" w:rsidRPr="00C23BF3" w:rsidRDefault="009C75FB" w:rsidP="00CB12B9">
            <w:pPr>
              <w:spacing w:after="0" w:line="240" w:lineRule="auto"/>
              <w:jc w:val="center"/>
              <w:rPr>
                <w:rFonts w:ascii="Times New Roman" w:hAnsi="Times New Roman"/>
                <w:sz w:val="20"/>
                <w:szCs w:val="20"/>
                <w:lang w:eastAsia="ru-RU"/>
              </w:rPr>
            </w:pPr>
          </w:p>
        </w:tc>
        <w:tc>
          <w:tcPr>
            <w:tcW w:w="891" w:type="dxa"/>
            <w:tcBorders>
              <w:top w:val="nil"/>
              <w:left w:val="nil"/>
              <w:bottom w:val="nil"/>
              <w:right w:val="nil"/>
            </w:tcBorders>
            <w:shd w:val="clear" w:color="auto" w:fill="auto"/>
            <w:noWrap/>
            <w:vAlign w:val="center"/>
            <w:hideMark/>
          </w:tcPr>
          <w:p w:rsidR="009C75FB" w:rsidRPr="00C23BF3" w:rsidRDefault="009C75FB" w:rsidP="00CB12B9">
            <w:pPr>
              <w:spacing w:after="0" w:line="240" w:lineRule="auto"/>
              <w:jc w:val="center"/>
              <w:rPr>
                <w:rFonts w:ascii="Times New Roman" w:hAnsi="Times New Roman"/>
                <w:sz w:val="20"/>
                <w:szCs w:val="20"/>
                <w:lang w:eastAsia="ru-RU"/>
              </w:rPr>
            </w:pPr>
          </w:p>
        </w:tc>
        <w:tc>
          <w:tcPr>
            <w:tcW w:w="891" w:type="dxa"/>
            <w:tcBorders>
              <w:top w:val="nil"/>
              <w:left w:val="nil"/>
              <w:bottom w:val="nil"/>
              <w:right w:val="nil"/>
            </w:tcBorders>
            <w:shd w:val="clear" w:color="auto" w:fill="auto"/>
            <w:noWrap/>
            <w:vAlign w:val="center"/>
            <w:hideMark/>
          </w:tcPr>
          <w:p w:rsidR="009C75FB" w:rsidRPr="00C23BF3" w:rsidRDefault="009C75FB" w:rsidP="00CB12B9">
            <w:pPr>
              <w:spacing w:after="0" w:line="240" w:lineRule="auto"/>
              <w:jc w:val="center"/>
              <w:rPr>
                <w:rFonts w:ascii="Times New Roman" w:hAnsi="Times New Roman"/>
                <w:sz w:val="20"/>
                <w:szCs w:val="20"/>
                <w:lang w:eastAsia="ru-RU"/>
              </w:rPr>
            </w:pPr>
          </w:p>
        </w:tc>
        <w:tc>
          <w:tcPr>
            <w:tcW w:w="1006" w:type="dxa"/>
            <w:tcBorders>
              <w:top w:val="nil"/>
              <w:left w:val="nil"/>
              <w:bottom w:val="nil"/>
              <w:right w:val="nil"/>
            </w:tcBorders>
            <w:shd w:val="clear" w:color="auto" w:fill="auto"/>
            <w:noWrap/>
            <w:vAlign w:val="center"/>
            <w:hideMark/>
          </w:tcPr>
          <w:p w:rsidR="009C75FB" w:rsidRPr="00C23BF3" w:rsidRDefault="009C75FB" w:rsidP="00CB12B9">
            <w:pPr>
              <w:spacing w:after="0" w:line="240" w:lineRule="auto"/>
              <w:jc w:val="center"/>
              <w:rPr>
                <w:rFonts w:ascii="Times New Roman" w:hAnsi="Times New Roman"/>
                <w:sz w:val="20"/>
                <w:szCs w:val="20"/>
                <w:lang w:eastAsia="ru-RU"/>
              </w:rPr>
            </w:pPr>
          </w:p>
        </w:tc>
        <w:tc>
          <w:tcPr>
            <w:tcW w:w="2338" w:type="dxa"/>
            <w:tcBorders>
              <w:top w:val="nil"/>
              <w:left w:val="nil"/>
              <w:bottom w:val="nil"/>
              <w:right w:val="nil"/>
            </w:tcBorders>
            <w:shd w:val="clear" w:color="auto" w:fill="auto"/>
            <w:noWrap/>
            <w:vAlign w:val="center"/>
            <w:hideMark/>
          </w:tcPr>
          <w:p w:rsidR="009C75FB" w:rsidRPr="00C23BF3" w:rsidRDefault="009C75FB" w:rsidP="00CB12B9">
            <w:pPr>
              <w:spacing w:after="0" w:line="240" w:lineRule="auto"/>
              <w:jc w:val="center"/>
              <w:rPr>
                <w:rFonts w:ascii="Times New Roman" w:hAnsi="Times New Roman"/>
                <w:sz w:val="20"/>
                <w:szCs w:val="20"/>
                <w:lang w:eastAsia="ru-RU"/>
              </w:rPr>
            </w:pPr>
          </w:p>
        </w:tc>
        <w:tc>
          <w:tcPr>
            <w:tcW w:w="2402" w:type="dxa"/>
            <w:tcBorders>
              <w:top w:val="nil"/>
              <w:left w:val="nil"/>
              <w:bottom w:val="nil"/>
              <w:right w:val="nil"/>
            </w:tcBorders>
            <w:shd w:val="clear" w:color="auto" w:fill="auto"/>
            <w:noWrap/>
            <w:vAlign w:val="center"/>
            <w:hideMark/>
          </w:tcPr>
          <w:p w:rsidR="009C75FB" w:rsidRPr="00C23BF3" w:rsidRDefault="009C75FB" w:rsidP="00CB12B9">
            <w:pPr>
              <w:spacing w:after="0" w:line="240" w:lineRule="auto"/>
              <w:jc w:val="center"/>
              <w:rPr>
                <w:rFonts w:ascii="Times New Roman" w:hAnsi="Times New Roman"/>
                <w:sz w:val="20"/>
                <w:szCs w:val="20"/>
                <w:lang w:eastAsia="ru-RU"/>
              </w:rPr>
            </w:pPr>
          </w:p>
        </w:tc>
        <w:tc>
          <w:tcPr>
            <w:tcW w:w="950" w:type="dxa"/>
            <w:tcBorders>
              <w:top w:val="nil"/>
              <w:left w:val="nil"/>
              <w:bottom w:val="nil"/>
              <w:right w:val="nil"/>
            </w:tcBorders>
            <w:shd w:val="clear" w:color="000000" w:fill="FFFFFF"/>
            <w:noWrap/>
            <w:vAlign w:val="center"/>
            <w:hideMark/>
          </w:tcPr>
          <w:p w:rsidR="009C75FB" w:rsidRPr="00C23BF3" w:rsidRDefault="009C75FB" w:rsidP="00CB12B9">
            <w:pPr>
              <w:spacing w:after="0" w:line="240" w:lineRule="auto"/>
              <w:jc w:val="center"/>
              <w:rPr>
                <w:rFonts w:ascii="Times New Roman" w:hAnsi="Times New Roman"/>
                <w:sz w:val="20"/>
                <w:szCs w:val="20"/>
                <w:lang w:eastAsia="ru-RU"/>
              </w:rPr>
            </w:pPr>
            <w:r w:rsidRPr="00C23BF3">
              <w:rPr>
                <w:rFonts w:ascii="Times New Roman" w:hAnsi="Times New Roman"/>
                <w:sz w:val="20"/>
                <w:szCs w:val="20"/>
                <w:lang w:eastAsia="ru-RU"/>
              </w:rPr>
              <w:t> </w:t>
            </w:r>
          </w:p>
        </w:tc>
        <w:tc>
          <w:tcPr>
            <w:tcW w:w="932" w:type="dxa"/>
            <w:tcBorders>
              <w:top w:val="nil"/>
              <w:left w:val="nil"/>
              <w:bottom w:val="nil"/>
              <w:right w:val="nil"/>
            </w:tcBorders>
            <w:shd w:val="clear" w:color="000000" w:fill="FFFFFF"/>
            <w:noWrap/>
            <w:vAlign w:val="center"/>
            <w:hideMark/>
          </w:tcPr>
          <w:p w:rsidR="009C75FB" w:rsidRPr="00C23BF3" w:rsidRDefault="009C75FB" w:rsidP="00CB12B9">
            <w:pPr>
              <w:spacing w:after="0" w:line="240" w:lineRule="auto"/>
              <w:jc w:val="center"/>
              <w:rPr>
                <w:rFonts w:ascii="Times New Roman" w:hAnsi="Times New Roman"/>
                <w:sz w:val="20"/>
                <w:szCs w:val="20"/>
                <w:lang w:eastAsia="ru-RU"/>
              </w:rPr>
            </w:pPr>
            <w:r w:rsidRPr="00C23BF3">
              <w:rPr>
                <w:rFonts w:ascii="Times New Roman" w:hAnsi="Times New Roman"/>
                <w:sz w:val="20"/>
                <w:szCs w:val="20"/>
                <w:lang w:eastAsia="ru-RU"/>
              </w:rPr>
              <w:t> </w:t>
            </w:r>
          </w:p>
        </w:tc>
        <w:tc>
          <w:tcPr>
            <w:tcW w:w="372" w:type="dxa"/>
            <w:tcBorders>
              <w:top w:val="nil"/>
              <w:left w:val="nil"/>
              <w:bottom w:val="nil"/>
              <w:right w:val="nil"/>
            </w:tcBorders>
            <w:shd w:val="clear" w:color="000000" w:fill="FFFFFF"/>
            <w:noWrap/>
            <w:vAlign w:val="center"/>
            <w:hideMark/>
          </w:tcPr>
          <w:p w:rsidR="009C75FB" w:rsidRPr="00C23BF3" w:rsidRDefault="009C75FB" w:rsidP="00CB12B9">
            <w:pPr>
              <w:spacing w:after="0" w:line="240" w:lineRule="auto"/>
              <w:jc w:val="center"/>
              <w:rPr>
                <w:rFonts w:ascii="Times New Roman" w:hAnsi="Times New Roman"/>
                <w:sz w:val="20"/>
                <w:szCs w:val="20"/>
                <w:lang w:eastAsia="ru-RU"/>
              </w:rPr>
            </w:pPr>
            <w:r w:rsidRPr="00C23BF3">
              <w:rPr>
                <w:rFonts w:ascii="Times New Roman" w:hAnsi="Times New Roman"/>
                <w:sz w:val="20"/>
                <w:szCs w:val="20"/>
                <w:lang w:eastAsia="ru-RU"/>
              </w:rPr>
              <w:t> </w:t>
            </w:r>
          </w:p>
        </w:tc>
        <w:tc>
          <w:tcPr>
            <w:tcW w:w="570" w:type="dxa"/>
            <w:tcBorders>
              <w:top w:val="nil"/>
              <w:left w:val="nil"/>
              <w:bottom w:val="nil"/>
              <w:right w:val="nil"/>
            </w:tcBorders>
            <w:shd w:val="clear" w:color="000000" w:fill="FFFFFF"/>
            <w:noWrap/>
            <w:vAlign w:val="center"/>
            <w:hideMark/>
          </w:tcPr>
          <w:p w:rsidR="009C75FB" w:rsidRPr="00C23BF3" w:rsidRDefault="009C75FB" w:rsidP="00CB12B9">
            <w:pPr>
              <w:spacing w:after="0" w:line="240" w:lineRule="auto"/>
              <w:jc w:val="center"/>
              <w:rPr>
                <w:rFonts w:ascii="Times New Roman" w:hAnsi="Times New Roman"/>
                <w:sz w:val="20"/>
                <w:szCs w:val="20"/>
                <w:lang w:eastAsia="ru-RU"/>
              </w:rPr>
            </w:pPr>
            <w:r w:rsidRPr="00C23BF3">
              <w:rPr>
                <w:rFonts w:ascii="Times New Roman" w:hAnsi="Times New Roman"/>
                <w:sz w:val="20"/>
                <w:szCs w:val="20"/>
                <w:lang w:eastAsia="ru-RU"/>
              </w:rPr>
              <w:t> </w:t>
            </w:r>
          </w:p>
        </w:tc>
        <w:tc>
          <w:tcPr>
            <w:tcW w:w="634" w:type="dxa"/>
            <w:tcBorders>
              <w:top w:val="nil"/>
              <w:left w:val="nil"/>
              <w:bottom w:val="nil"/>
              <w:right w:val="nil"/>
            </w:tcBorders>
            <w:shd w:val="clear" w:color="000000" w:fill="FFFFFF"/>
            <w:noWrap/>
            <w:vAlign w:val="center"/>
            <w:hideMark/>
          </w:tcPr>
          <w:p w:rsidR="009C75FB" w:rsidRPr="00C23BF3" w:rsidRDefault="009C75FB" w:rsidP="00CB12B9">
            <w:pPr>
              <w:spacing w:after="0" w:line="240" w:lineRule="auto"/>
              <w:jc w:val="center"/>
              <w:rPr>
                <w:rFonts w:ascii="Times New Roman" w:hAnsi="Times New Roman"/>
                <w:sz w:val="20"/>
                <w:szCs w:val="20"/>
                <w:lang w:eastAsia="ru-RU"/>
              </w:rPr>
            </w:pPr>
            <w:r w:rsidRPr="00C23BF3">
              <w:rPr>
                <w:rFonts w:ascii="Times New Roman" w:hAnsi="Times New Roman"/>
                <w:sz w:val="20"/>
                <w:szCs w:val="20"/>
                <w:lang w:eastAsia="ru-RU"/>
              </w:rPr>
              <w:t> </w:t>
            </w:r>
          </w:p>
        </w:tc>
        <w:tc>
          <w:tcPr>
            <w:tcW w:w="570" w:type="dxa"/>
            <w:tcBorders>
              <w:top w:val="nil"/>
              <w:left w:val="nil"/>
              <w:bottom w:val="nil"/>
              <w:right w:val="nil"/>
            </w:tcBorders>
            <w:shd w:val="clear" w:color="000000" w:fill="FFFFFF"/>
            <w:noWrap/>
            <w:vAlign w:val="center"/>
            <w:hideMark/>
          </w:tcPr>
          <w:p w:rsidR="009C75FB" w:rsidRPr="00C23BF3" w:rsidRDefault="009C75FB" w:rsidP="00CB12B9">
            <w:pPr>
              <w:spacing w:after="0" w:line="240" w:lineRule="auto"/>
              <w:jc w:val="center"/>
              <w:rPr>
                <w:rFonts w:ascii="Times New Roman" w:hAnsi="Times New Roman"/>
                <w:sz w:val="20"/>
                <w:szCs w:val="20"/>
                <w:lang w:eastAsia="ru-RU"/>
              </w:rPr>
            </w:pPr>
            <w:r w:rsidRPr="00C23BF3">
              <w:rPr>
                <w:rFonts w:ascii="Times New Roman" w:hAnsi="Times New Roman"/>
                <w:sz w:val="20"/>
                <w:szCs w:val="20"/>
                <w:lang w:eastAsia="ru-RU"/>
              </w:rPr>
              <w:t> </w:t>
            </w:r>
          </w:p>
        </w:tc>
        <w:tc>
          <w:tcPr>
            <w:tcW w:w="657" w:type="dxa"/>
            <w:tcBorders>
              <w:top w:val="nil"/>
              <w:left w:val="nil"/>
              <w:bottom w:val="nil"/>
              <w:right w:val="nil"/>
            </w:tcBorders>
            <w:shd w:val="clear" w:color="auto" w:fill="auto"/>
            <w:noWrap/>
            <w:vAlign w:val="center"/>
            <w:hideMark/>
          </w:tcPr>
          <w:p w:rsidR="009C75FB" w:rsidRPr="00C23BF3" w:rsidRDefault="009C75FB" w:rsidP="00CB12B9">
            <w:pPr>
              <w:spacing w:after="0" w:line="240" w:lineRule="auto"/>
              <w:jc w:val="center"/>
              <w:rPr>
                <w:rFonts w:ascii="Times New Roman" w:hAnsi="Times New Roman"/>
                <w:sz w:val="20"/>
                <w:szCs w:val="20"/>
                <w:lang w:eastAsia="ru-RU"/>
              </w:rPr>
            </w:pPr>
          </w:p>
        </w:tc>
        <w:tc>
          <w:tcPr>
            <w:tcW w:w="372" w:type="dxa"/>
            <w:tcBorders>
              <w:top w:val="nil"/>
              <w:left w:val="nil"/>
              <w:bottom w:val="nil"/>
              <w:right w:val="nil"/>
            </w:tcBorders>
            <w:shd w:val="clear" w:color="auto" w:fill="auto"/>
            <w:noWrap/>
            <w:vAlign w:val="center"/>
            <w:hideMark/>
          </w:tcPr>
          <w:p w:rsidR="009C75FB" w:rsidRPr="00C23BF3" w:rsidRDefault="009C75FB" w:rsidP="00CB12B9">
            <w:pPr>
              <w:spacing w:after="0" w:line="240" w:lineRule="auto"/>
              <w:jc w:val="center"/>
              <w:rPr>
                <w:rFonts w:ascii="Times New Roman" w:hAnsi="Times New Roman"/>
                <w:sz w:val="20"/>
                <w:szCs w:val="20"/>
                <w:lang w:eastAsia="ru-RU"/>
              </w:rPr>
            </w:pPr>
          </w:p>
        </w:tc>
        <w:tc>
          <w:tcPr>
            <w:tcW w:w="570" w:type="dxa"/>
            <w:tcBorders>
              <w:top w:val="nil"/>
              <w:left w:val="nil"/>
              <w:bottom w:val="nil"/>
              <w:right w:val="nil"/>
            </w:tcBorders>
            <w:shd w:val="clear" w:color="auto" w:fill="auto"/>
            <w:noWrap/>
            <w:vAlign w:val="center"/>
            <w:hideMark/>
          </w:tcPr>
          <w:p w:rsidR="009C75FB" w:rsidRPr="00C23BF3" w:rsidRDefault="009C75FB" w:rsidP="00CB12B9">
            <w:pPr>
              <w:spacing w:after="0" w:line="240" w:lineRule="auto"/>
              <w:jc w:val="center"/>
              <w:rPr>
                <w:rFonts w:ascii="Times New Roman" w:hAnsi="Times New Roman"/>
                <w:sz w:val="20"/>
                <w:szCs w:val="20"/>
                <w:lang w:eastAsia="ru-RU"/>
              </w:rPr>
            </w:pPr>
          </w:p>
        </w:tc>
        <w:tc>
          <w:tcPr>
            <w:tcW w:w="372" w:type="dxa"/>
            <w:tcBorders>
              <w:top w:val="nil"/>
              <w:left w:val="nil"/>
              <w:bottom w:val="nil"/>
              <w:right w:val="nil"/>
            </w:tcBorders>
            <w:shd w:val="clear" w:color="auto" w:fill="auto"/>
            <w:noWrap/>
            <w:vAlign w:val="center"/>
            <w:hideMark/>
          </w:tcPr>
          <w:p w:rsidR="009C75FB" w:rsidRPr="00C23BF3" w:rsidRDefault="009C75FB" w:rsidP="00CB12B9">
            <w:pPr>
              <w:spacing w:after="0" w:line="240" w:lineRule="auto"/>
              <w:jc w:val="center"/>
              <w:rPr>
                <w:rFonts w:ascii="Times New Roman" w:hAnsi="Times New Roman"/>
                <w:sz w:val="20"/>
                <w:szCs w:val="20"/>
                <w:lang w:eastAsia="ru-RU"/>
              </w:rPr>
            </w:pPr>
          </w:p>
        </w:tc>
        <w:tc>
          <w:tcPr>
            <w:tcW w:w="657" w:type="dxa"/>
            <w:tcBorders>
              <w:top w:val="nil"/>
              <w:left w:val="nil"/>
              <w:bottom w:val="nil"/>
              <w:right w:val="nil"/>
            </w:tcBorders>
            <w:shd w:val="clear" w:color="auto" w:fill="auto"/>
            <w:noWrap/>
            <w:vAlign w:val="center"/>
            <w:hideMark/>
          </w:tcPr>
          <w:p w:rsidR="009C75FB" w:rsidRPr="00C23BF3" w:rsidRDefault="009C75FB" w:rsidP="00CB12B9">
            <w:pPr>
              <w:spacing w:after="0" w:line="240" w:lineRule="auto"/>
              <w:jc w:val="center"/>
              <w:rPr>
                <w:rFonts w:ascii="Times New Roman" w:hAnsi="Times New Roman"/>
                <w:sz w:val="20"/>
                <w:szCs w:val="20"/>
                <w:lang w:eastAsia="ru-RU"/>
              </w:rPr>
            </w:pPr>
          </w:p>
        </w:tc>
      </w:tr>
      <w:tr w:rsidR="009C75FB" w:rsidRPr="00793CC5" w:rsidTr="00CB12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55"/>
        </w:trPr>
        <w:tc>
          <w:tcPr>
            <w:tcW w:w="11037" w:type="dxa"/>
            <w:gridSpan w:val="2"/>
            <w:tcBorders>
              <w:top w:val="nil"/>
              <w:left w:val="nil"/>
              <w:bottom w:val="nil"/>
              <w:right w:val="nil"/>
            </w:tcBorders>
            <w:shd w:val="clear" w:color="auto" w:fill="auto"/>
            <w:noWrap/>
            <w:vAlign w:val="center"/>
            <w:hideMark/>
          </w:tcPr>
          <w:p w:rsidR="009C75FB" w:rsidRPr="00C23BF3" w:rsidRDefault="009C75FB" w:rsidP="00CB12B9">
            <w:pPr>
              <w:spacing w:after="0" w:line="240" w:lineRule="auto"/>
              <w:jc w:val="center"/>
              <w:rPr>
                <w:rFonts w:ascii="Times New Roman" w:hAnsi="Times New Roman"/>
                <w:sz w:val="20"/>
                <w:szCs w:val="20"/>
                <w:lang w:eastAsia="ru-RU"/>
              </w:rPr>
            </w:pPr>
          </w:p>
        </w:tc>
        <w:tc>
          <w:tcPr>
            <w:tcW w:w="1550" w:type="dxa"/>
            <w:tcBorders>
              <w:top w:val="nil"/>
              <w:left w:val="nil"/>
              <w:bottom w:val="nil"/>
              <w:right w:val="nil"/>
            </w:tcBorders>
            <w:shd w:val="clear" w:color="auto" w:fill="auto"/>
            <w:noWrap/>
            <w:vAlign w:val="center"/>
            <w:hideMark/>
          </w:tcPr>
          <w:p w:rsidR="009C75FB" w:rsidRPr="00C23BF3" w:rsidRDefault="009C75FB" w:rsidP="00CB12B9">
            <w:pPr>
              <w:spacing w:after="0" w:line="240" w:lineRule="auto"/>
              <w:jc w:val="center"/>
              <w:rPr>
                <w:rFonts w:ascii="Times New Roman" w:hAnsi="Times New Roman"/>
                <w:sz w:val="20"/>
                <w:szCs w:val="20"/>
                <w:lang w:eastAsia="ru-RU"/>
              </w:rPr>
            </w:pPr>
          </w:p>
        </w:tc>
        <w:tc>
          <w:tcPr>
            <w:tcW w:w="896" w:type="dxa"/>
            <w:tcBorders>
              <w:top w:val="nil"/>
              <w:left w:val="nil"/>
              <w:bottom w:val="nil"/>
              <w:right w:val="nil"/>
            </w:tcBorders>
            <w:shd w:val="clear" w:color="auto" w:fill="auto"/>
            <w:noWrap/>
            <w:vAlign w:val="center"/>
            <w:hideMark/>
          </w:tcPr>
          <w:p w:rsidR="009C75FB" w:rsidRPr="00C23BF3" w:rsidRDefault="009C75FB" w:rsidP="00CB12B9">
            <w:pPr>
              <w:spacing w:after="0" w:line="240" w:lineRule="auto"/>
              <w:jc w:val="center"/>
              <w:rPr>
                <w:rFonts w:ascii="Times New Roman" w:hAnsi="Times New Roman"/>
                <w:sz w:val="20"/>
                <w:szCs w:val="20"/>
                <w:lang w:eastAsia="ru-RU"/>
              </w:rPr>
            </w:pPr>
          </w:p>
        </w:tc>
        <w:tc>
          <w:tcPr>
            <w:tcW w:w="714" w:type="dxa"/>
            <w:tcBorders>
              <w:top w:val="nil"/>
              <w:left w:val="nil"/>
              <w:bottom w:val="nil"/>
              <w:right w:val="nil"/>
            </w:tcBorders>
            <w:shd w:val="clear" w:color="auto" w:fill="auto"/>
            <w:noWrap/>
            <w:vAlign w:val="center"/>
            <w:hideMark/>
          </w:tcPr>
          <w:p w:rsidR="009C75FB" w:rsidRPr="00C23BF3" w:rsidRDefault="009C75FB" w:rsidP="00CB12B9">
            <w:pPr>
              <w:spacing w:after="0" w:line="240" w:lineRule="auto"/>
              <w:jc w:val="center"/>
              <w:rPr>
                <w:rFonts w:ascii="Times New Roman" w:hAnsi="Times New Roman"/>
                <w:sz w:val="20"/>
                <w:szCs w:val="20"/>
                <w:lang w:eastAsia="ru-RU"/>
              </w:rPr>
            </w:pPr>
          </w:p>
        </w:tc>
        <w:tc>
          <w:tcPr>
            <w:tcW w:w="703" w:type="dxa"/>
            <w:tcBorders>
              <w:top w:val="nil"/>
              <w:left w:val="nil"/>
              <w:bottom w:val="nil"/>
              <w:right w:val="nil"/>
            </w:tcBorders>
            <w:shd w:val="clear" w:color="auto" w:fill="auto"/>
            <w:noWrap/>
            <w:vAlign w:val="center"/>
            <w:hideMark/>
          </w:tcPr>
          <w:p w:rsidR="009C75FB" w:rsidRPr="00C23BF3" w:rsidRDefault="009C75FB" w:rsidP="00CB12B9">
            <w:pPr>
              <w:spacing w:after="0" w:line="240" w:lineRule="auto"/>
              <w:jc w:val="center"/>
              <w:rPr>
                <w:rFonts w:ascii="Times New Roman" w:hAnsi="Times New Roman"/>
                <w:sz w:val="20"/>
                <w:szCs w:val="20"/>
                <w:lang w:eastAsia="ru-RU"/>
              </w:rPr>
            </w:pPr>
          </w:p>
        </w:tc>
        <w:tc>
          <w:tcPr>
            <w:tcW w:w="778" w:type="dxa"/>
            <w:tcBorders>
              <w:top w:val="nil"/>
              <w:left w:val="nil"/>
              <w:bottom w:val="nil"/>
              <w:right w:val="nil"/>
            </w:tcBorders>
            <w:shd w:val="clear" w:color="auto" w:fill="auto"/>
            <w:noWrap/>
            <w:vAlign w:val="center"/>
            <w:hideMark/>
          </w:tcPr>
          <w:p w:rsidR="009C75FB" w:rsidRPr="00C23BF3" w:rsidRDefault="009C75FB" w:rsidP="00CB12B9">
            <w:pPr>
              <w:spacing w:after="0" w:line="240" w:lineRule="auto"/>
              <w:jc w:val="center"/>
              <w:rPr>
                <w:rFonts w:ascii="Times New Roman" w:hAnsi="Times New Roman"/>
                <w:sz w:val="20"/>
                <w:szCs w:val="20"/>
                <w:lang w:eastAsia="ru-RU"/>
              </w:rPr>
            </w:pPr>
          </w:p>
        </w:tc>
        <w:tc>
          <w:tcPr>
            <w:tcW w:w="891" w:type="dxa"/>
            <w:tcBorders>
              <w:top w:val="nil"/>
              <w:left w:val="nil"/>
              <w:bottom w:val="nil"/>
              <w:right w:val="nil"/>
            </w:tcBorders>
            <w:shd w:val="clear" w:color="auto" w:fill="auto"/>
            <w:noWrap/>
            <w:vAlign w:val="center"/>
            <w:hideMark/>
          </w:tcPr>
          <w:p w:rsidR="009C75FB" w:rsidRPr="00C23BF3" w:rsidRDefault="009C75FB" w:rsidP="00CB12B9">
            <w:pPr>
              <w:spacing w:after="0" w:line="240" w:lineRule="auto"/>
              <w:jc w:val="center"/>
              <w:rPr>
                <w:rFonts w:ascii="Times New Roman" w:hAnsi="Times New Roman"/>
                <w:sz w:val="20"/>
                <w:szCs w:val="20"/>
                <w:lang w:eastAsia="ru-RU"/>
              </w:rPr>
            </w:pPr>
          </w:p>
        </w:tc>
        <w:tc>
          <w:tcPr>
            <w:tcW w:w="937" w:type="dxa"/>
            <w:tcBorders>
              <w:top w:val="nil"/>
              <w:left w:val="nil"/>
              <w:bottom w:val="nil"/>
              <w:right w:val="nil"/>
            </w:tcBorders>
            <w:shd w:val="clear" w:color="auto" w:fill="auto"/>
            <w:noWrap/>
            <w:vAlign w:val="center"/>
            <w:hideMark/>
          </w:tcPr>
          <w:p w:rsidR="009C75FB" w:rsidRPr="00C23BF3" w:rsidRDefault="009C75FB" w:rsidP="00CB12B9">
            <w:pPr>
              <w:spacing w:after="0" w:line="240" w:lineRule="auto"/>
              <w:jc w:val="center"/>
              <w:rPr>
                <w:rFonts w:ascii="Times New Roman" w:hAnsi="Times New Roman"/>
                <w:sz w:val="20"/>
                <w:szCs w:val="20"/>
                <w:lang w:eastAsia="ru-RU"/>
              </w:rPr>
            </w:pPr>
          </w:p>
        </w:tc>
        <w:tc>
          <w:tcPr>
            <w:tcW w:w="891" w:type="dxa"/>
            <w:tcBorders>
              <w:top w:val="nil"/>
              <w:left w:val="nil"/>
              <w:bottom w:val="nil"/>
              <w:right w:val="nil"/>
            </w:tcBorders>
            <w:shd w:val="clear" w:color="auto" w:fill="auto"/>
            <w:noWrap/>
            <w:vAlign w:val="center"/>
            <w:hideMark/>
          </w:tcPr>
          <w:p w:rsidR="009C75FB" w:rsidRPr="00C23BF3" w:rsidRDefault="009C75FB" w:rsidP="00CB12B9">
            <w:pPr>
              <w:spacing w:after="0" w:line="240" w:lineRule="auto"/>
              <w:jc w:val="center"/>
              <w:rPr>
                <w:rFonts w:ascii="Times New Roman" w:hAnsi="Times New Roman"/>
                <w:sz w:val="20"/>
                <w:szCs w:val="20"/>
                <w:lang w:eastAsia="ru-RU"/>
              </w:rPr>
            </w:pPr>
          </w:p>
        </w:tc>
        <w:tc>
          <w:tcPr>
            <w:tcW w:w="891" w:type="dxa"/>
            <w:tcBorders>
              <w:top w:val="nil"/>
              <w:left w:val="nil"/>
              <w:bottom w:val="nil"/>
              <w:right w:val="nil"/>
            </w:tcBorders>
            <w:shd w:val="clear" w:color="auto" w:fill="auto"/>
            <w:noWrap/>
            <w:vAlign w:val="center"/>
            <w:hideMark/>
          </w:tcPr>
          <w:p w:rsidR="009C75FB" w:rsidRPr="00C23BF3" w:rsidRDefault="009C75FB" w:rsidP="00CB12B9">
            <w:pPr>
              <w:spacing w:after="0" w:line="240" w:lineRule="auto"/>
              <w:jc w:val="center"/>
              <w:rPr>
                <w:rFonts w:ascii="Times New Roman" w:hAnsi="Times New Roman"/>
                <w:sz w:val="20"/>
                <w:szCs w:val="20"/>
                <w:lang w:eastAsia="ru-RU"/>
              </w:rPr>
            </w:pPr>
          </w:p>
        </w:tc>
        <w:tc>
          <w:tcPr>
            <w:tcW w:w="1006" w:type="dxa"/>
            <w:tcBorders>
              <w:top w:val="nil"/>
              <w:left w:val="nil"/>
              <w:bottom w:val="nil"/>
              <w:right w:val="nil"/>
            </w:tcBorders>
            <w:shd w:val="clear" w:color="auto" w:fill="auto"/>
            <w:noWrap/>
            <w:vAlign w:val="center"/>
            <w:hideMark/>
          </w:tcPr>
          <w:p w:rsidR="009C75FB" w:rsidRPr="00C23BF3" w:rsidRDefault="009C75FB" w:rsidP="00CB12B9">
            <w:pPr>
              <w:spacing w:after="0" w:line="240" w:lineRule="auto"/>
              <w:jc w:val="center"/>
              <w:rPr>
                <w:rFonts w:ascii="Times New Roman" w:hAnsi="Times New Roman"/>
                <w:sz w:val="20"/>
                <w:szCs w:val="20"/>
                <w:lang w:eastAsia="ru-RU"/>
              </w:rPr>
            </w:pPr>
          </w:p>
        </w:tc>
        <w:tc>
          <w:tcPr>
            <w:tcW w:w="2338" w:type="dxa"/>
            <w:tcBorders>
              <w:top w:val="nil"/>
              <w:left w:val="nil"/>
              <w:bottom w:val="nil"/>
              <w:right w:val="nil"/>
            </w:tcBorders>
            <w:shd w:val="clear" w:color="auto" w:fill="auto"/>
            <w:noWrap/>
            <w:vAlign w:val="center"/>
            <w:hideMark/>
          </w:tcPr>
          <w:p w:rsidR="009C75FB" w:rsidRPr="00C23BF3" w:rsidRDefault="009C75FB" w:rsidP="00CB12B9">
            <w:pPr>
              <w:spacing w:after="0" w:line="240" w:lineRule="auto"/>
              <w:jc w:val="center"/>
              <w:rPr>
                <w:rFonts w:ascii="Times New Roman" w:hAnsi="Times New Roman"/>
                <w:sz w:val="20"/>
                <w:szCs w:val="20"/>
                <w:lang w:eastAsia="ru-RU"/>
              </w:rPr>
            </w:pPr>
          </w:p>
        </w:tc>
        <w:tc>
          <w:tcPr>
            <w:tcW w:w="2402" w:type="dxa"/>
            <w:tcBorders>
              <w:top w:val="nil"/>
              <w:left w:val="nil"/>
              <w:bottom w:val="nil"/>
              <w:right w:val="nil"/>
            </w:tcBorders>
            <w:shd w:val="clear" w:color="auto" w:fill="auto"/>
            <w:noWrap/>
            <w:vAlign w:val="center"/>
            <w:hideMark/>
          </w:tcPr>
          <w:p w:rsidR="009C75FB" w:rsidRPr="00C23BF3" w:rsidRDefault="009C75FB" w:rsidP="00CB12B9">
            <w:pPr>
              <w:spacing w:after="0" w:line="240" w:lineRule="auto"/>
              <w:jc w:val="center"/>
              <w:rPr>
                <w:rFonts w:ascii="Times New Roman" w:hAnsi="Times New Roman"/>
                <w:sz w:val="20"/>
                <w:szCs w:val="20"/>
                <w:lang w:eastAsia="ru-RU"/>
              </w:rPr>
            </w:pPr>
          </w:p>
        </w:tc>
        <w:tc>
          <w:tcPr>
            <w:tcW w:w="950" w:type="dxa"/>
            <w:tcBorders>
              <w:top w:val="nil"/>
              <w:left w:val="nil"/>
              <w:bottom w:val="nil"/>
              <w:right w:val="nil"/>
            </w:tcBorders>
            <w:shd w:val="clear" w:color="000000" w:fill="FFFFFF"/>
            <w:noWrap/>
            <w:vAlign w:val="center"/>
            <w:hideMark/>
          </w:tcPr>
          <w:p w:rsidR="009C75FB" w:rsidRPr="00C23BF3" w:rsidRDefault="009C75FB" w:rsidP="00CB12B9">
            <w:pPr>
              <w:spacing w:after="0" w:line="240" w:lineRule="auto"/>
              <w:jc w:val="center"/>
              <w:rPr>
                <w:rFonts w:ascii="Times New Roman" w:hAnsi="Times New Roman"/>
                <w:sz w:val="20"/>
                <w:szCs w:val="20"/>
                <w:lang w:eastAsia="ru-RU"/>
              </w:rPr>
            </w:pPr>
            <w:r w:rsidRPr="00C23BF3">
              <w:rPr>
                <w:rFonts w:ascii="Times New Roman" w:hAnsi="Times New Roman"/>
                <w:sz w:val="20"/>
                <w:szCs w:val="20"/>
                <w:lang w:eastAsia="ru-RU"/>
              </w:rPr>
              <w:t> </w:t>
            </w:r>
          </w:p>
        </w:tc>
        <w:tc>
          <w:tcPr>
            <w:tcW w:w="932" w:type="dxa"/>
            <w:tcBorders>
              <w:top w:val="nil"/>
              <w:left w:val="nil"/>
              <w:bottom w:val="nil"/>
              <w:right w:val="nil"/>
            </w:tcBorders>
            <w:shd w:val="clear" w:color="000000" w:fill="FFFFFF"/>
            <w:noWrap/>
            <w:vAlign w:val="center"/>
            <w:hideMark/>
          </w:tcPr>
          <w:p w:rsidR="009C75FB" w:rsidRPr="00C23BF3" w:rsidRDefault="009C75FB" w:rsidP="00CB12B9">
            <w:pPr>
              <w:spacing w:after="0" w:line="240" w:lineRule="auto"/>
              <w:jc w:val="center"/>
              <w:rPr>
                <w:rFonts w:ascii="Times New Roman" w:hAnsi="Times New Roman"/>
                <w:sz w:val="20"/>
                <w:szCs w:val="20"/>
                <w:lang w:eastAsia="ru-RU"/>
              </w:rPr>
            </w:pPr>
            <w:r w:rsidRPr="00C23BF3">
              <w:rPr>
                <w:rFonts w:ascii="Times New Roman" w:hAnsi="Times New Roman"/>
                <w:sz w:val="20"/>
                <w:szCs w:val="20"/>
                <w:lang w:eastAsia="ru-RU"/>
              </w:rPr>
              <w:t> </w:t>
            </w:r>
          </w:p>
        </w:tc>
        <w:tc>
          <w:tcPr>
            <w:tcW w:w="372" w:type="dxa"/>
            <w:tcBorders>
              <w:top w:val="nil"/>
              <w:left w:val="nil"/>
              <w:bottom w:val="nil"/>
              <w:right w:val="nil"/>
            </w:tcBorders>
            <w:shd w:val="clear" w:color="000000" w:fill="FFFFFF"/>
            <w:noWrap/>
            <w:vAlign w:val="center"/>
            <w:hideMark/>
          </w:tcPr>
          <w:p w:rsidR="009C75FB" w:rsidRPr="00C23BF3" w:rsidRDefault="009C75FB" w:rsidP="00CB12B9">
            <w:pPr>
              <w:spacing w:after="0" w:line="240" w:lineRule="auto"/>
              <w:jc w:val="center"/>
              <w:rPr>
                <w:rFonts w:ascii="Times New Roman" w:hAnsi="Times New Roman"/>
                <w:sz w:val="20"/>
                <w:szCs w:val="20"/>
                <w:lang w:eastAsia="ru-RU"/>
              </w:rPr>
            </w:pPr>
            <w:r w:rsidRPr="00C23BF3">
              <w:rPr>
                <w:rFonts w:ascii="Times New Roman" w:hAnsi="Times New Roman"/>
                <w:sz w:val="20"/>
                <w:szCs w:val="20"/>
                <w:lang w:eastAsia="ru-RU"/>
              </w:rPr>
              <w:t> </w:t>
            </w:r>
          </w:p>
        </w:tc>
        <w:tc>
          <w:tcPr>
            <w:tcW w:w="570" w:type="dxa"/>
            <w:tcBorders>
              <w:top w:val="nil"/>
              <w:left w:val="nil"/>
              <w:bottom w:val="nil"/>
              <w:right w:val="nil"/>
            </w:tcBorders>
            <w:shd w:val="clear" w:color="000000" w:fill="FFFFFF"/>
            <w:noWrap/>
            <w:vAlign w:val="center"/>
            <w:hideMark/>
          </w:tcPr>
          <w:p w:rsidR="009C75FB" w:rsidRPr="00C23BF3" w:rsidRDefault="009C75FB" w:rsidP="00CB12B9">
            <w:pPr>
              <w:spacing w:after="0" w:line="240" w:lineRule="auto"/>
              <w:jc w:val="center"/>
              <w:rPr>
                <w:rFonts w:ascii="Times New Roman" w:hAnsi="Times New Roman"/>
                <w:sz w:val="20"/>
                <w:szCs w:val="20"/>
                <w:lang w:eastAsia="ru-RU"/>
              </w:rPr>
            </w:pPr>
            <w:r w:rsidRPr="00C23BF3">
              <w:rPr>
                <w:rFonts w:ascii="Times New Roman" w:hAnsi="Times New Roman"/>
                <w:sz w:val="20"/>
                <w:szCs w:val="20"/>
                <w:lang w:eastAsia="ru-RU"/>
              </w:rPr>
              <w:t> </w:t>
            </w:r>
          </w:p>
        </w:tc>
        <w:tc>
          <w:tcPr>
            <w:tcW w:w="634" w:type="dxa"/>
            <w:tcBorders>
              <w:top w:val="nil"/>
              <w:left w:val="nil"/>
              <w:bottom w:val="nil"/>
              <w:right w:val="nil"/>
            </w:tcBorders>
            <w:shd w:val="clear" w:color="000000" w:fill="FFFFFF"/>
            <w:noWrap/>
            <w:vAlign w:val="center"/>
            <w:hideMark/>
          </w:tcPr>
          <w:p w:rsidR="009C75FB" w:rsidRPr="00C23BF3" w:rsidRDefault="009C75FB" w:rsidP="00CB12B9">
            <w:pPr>
              <w:spacing w:after="0" w:line="240" w:lineRule="auto"/>
              <w:jc w:val="center"/>
              <w:rPr>
                <w:rFonts w:ascii="Times New Roman" w:hAnsi="Times New Roman"/>
                <w:sz w:val="20"/>
                <w:szCs w:val="20"/>
                <w:lang w:eastAsia="ru-RU"/>
              </w:rPr>
            </w:pPr>
            <w:r w:rsidRPr="00C23BF3">
              <w:rPr>
                <w:rFonts w:ascii="Times New Roman" w:hAnsi="Times New Roman"/>
                <w:sz w:val="20"/>
                <w:szCs w:val="20"/>
                <w:lang w:eastAsia="ru-RU"/>
              </w:rPr>
              <w:t> </w:t>
            </w:r>
          </w:p>
        </w:tc>
        <w:tc>
          <w:tcPr>
            <w:tcW w:w="570" w:type="dxa"/>
            <w:tcBorders>
              <w:top w:val="nil"/>
              <w:left w:val="nil"/>
              <w:bottom w:val="nil"/>
              <w:right w:val="nil"/>
            </w:tcBorders>
            <w:shd w:val="clear" w:color="000000" w:fill="FFFFFF"/>
            <w:noWrap/>
            <w:vAlign w:val="center"/>
            <w:hideMark/>
          </w:tcPr>
          <w:p w:rsidR="009C75FB" w:rsidRPr="00C23BF3" w:rsidRDefault="009C75FB" w:rsidP="00CB12B9">
            <w:pPr>
              <w:spacing w:after="0" w:line="240" w:lineRule="auto"/>
              <w:jc w:val="center"/>
              <w:rPr>
                <w:rFonts w:ascii="Times New Roman" w:hAnsi="Times New Roman"/>
                <w:sz w:val="20"/>
                <w:szCs w:val="20"/>
                <w:lang w:eastAsia="ru-RU"/>
              </w:rPr>
            </w:pPr>
            <w:r w:rsidRPr="00C23BF3">
              <w:rPr>
                <w:rFonts w:ascii="Times New Roman" w:hAnsi="Times New Roman"/>
                <w:sz w:val="20"/>
                <w:szCs w:val="20"/>
                <w:lang w:eastAsia="ru-RU"/>
              </w:rPr>
              <w:t> </w:t>
            </w:r>
          </w:p>
        </w:tc>
        <w:tc>
          <w:tcPr>
            <w:tcW w:w="657" w:type="dxa"/>
            <w:tcBorders>
              <w:top w:val="nil"/>
              <w:left w:val="nil"/>
              <w:bottom w:val="nil"/>
              <w:right w:val="nil"/>
            </w:tcBorders>
            <w:shd w:val="clear" w:color="auto" w:fill="auto"/>
            <w:noWrap/>
            <w:vAlign w:val="center"/>
            <w:hideMark/>
          </w:tcPr>
          <w:p w:rsidR="009C75FB" w:rsidRPr="00C23BF3" w:rsidRDefault="009C75FB" w:rsidP="00CB12B9">
            <w:pPr>
              <w:spacing w:after="0" w:line="240" w:lineRule="auto"/>
              <w:jc w:val="center"/>
              <w:rPr>
                <w:rFonts w:ascii="Times New Roman" w:hAnsi="Times New Roman"/>
                <w:sz w:val="20"/>
                <w:szCs w:val="20"/>
                <w:lang w:eastAsia="ru-RU"/>
              </w:rPr>
            </w:pPr>
          </w:p>
        </w:tc>
        <w:tc>
          <w:tcPr>
            <w:tcW w:w="372" w:type="dxa"/>
            <w:tcBorders>
              <w:top w:val="nil"/>
              <w:left w:val="nil"/>
              <w:bottom w:val="nil"/>
              <w:right w:val="nil"/>
            </w:tcBorders>
            <w:shd w:val="clear" w:color="auto" w:fill="auto"/>
            <w:noWrap/>
            <w:vAlign w:val="center"/>
            <w:hideMark/>
          </w:tcPr>
          <w:p w:rsidR="009C75FB" w:rsidRPr="00C23BF3" w:rsidRDefault="009C75FB" w:rsidP="00CB12B9">
            <w:pPr>
              <w:spacing w:after="0" w:line="240" w:lineRule="auto"/>
              <w:jc w:val="center"/>
              <w:rPr>
                <w:rFonts w:ascii="Times New Roman" w:hAnsi="Times New Roman"/>
                <w:sz w:val="20"/>
                <w:szCs w:val="20"/>
                <w:lang w:eastAsia="ru-RU"/>
              </w:rPr>
            </w:pPr>
          </w:p>
        </w:tc>
        <w:tc>
          <w:tcPr>
            <w:tcW w:w="570" w:type="dxa"/>
            <w:tcBorders>
              <w:top w:val="nil"/>
              <w:left w:val="nil"/>
              <w:bottom w:val="nil"/>
              <w:right w:val="nil"/>
            </w:tcBorders>
            <w:shd w:val="clear" w:color="auto" w:fill="auto"/>
            <w:noWrap/>
            <w:vAlign w:val="center"/>
            <w:hideMark/>
          </w:tcPr>
          <w:p w:rsidR="009C75FB" w:rsidRPr="00C23BF3" w:rsidRDefault="009C75FB" w:rsidP="00CB12B9">
            <w:pPr>
              <w:spacing w:after="0" w:line="240" w:lineRule="auto"/>
              <w:jc w:val="center"/>
              <w:rPr>
                <w:rFonts w:ascii="Times New Roman" w:hAnsi="Times New Roman"/>
                <w:sz w:val="20"/>
                <w:szCs w:val="20"/>
                <w:lang w:eastAsia="ru-RU"/>
              </w:rPr>
            </w:pPr>
          </w:p>
        </w:tc>
        <w:tc>
          <w:tcPr>
            <w:tcW w:w="372" w:type="dxa"/>
            <w:tcBorders>
              <w:top w:val="nil"/>
              <w:left w:val="nil"/>
              <w:bottom w:val="nil"/>
              <w:right w:val="nil"/>
            </w:tcBorders>
            <w:shd w:val="clear" w:color="auto" w:fill="auto"/>
            <w:noWrap/>
            <w:vAlign w:val="center"/>
            <w:hideMark/>
          </w:tcPr>
          <w:p w:rsidR="009C75FB" w:rsidRPr="00C23BF3" w:rsidRDefault="009C75FB" w:rsidP="00CB12B9">
            <w:pPr>
              <w:spacing w:after="0" w:line="240" w:lineRule="auto"/>
              <w:jc w:val="center"/>
              <w:rPr>
                <w:rFonts w:ascii="Times New Roman" w:hAnsi="Times New Roman"/>
                <w:sz w:val="20"/>
                <w:szCs w:val="20"/>
                <w:lang w:eastAsia="ru-RU"/>
              </w:rPr>
            </w:pPr>
          </w:p>
        </w:tc>
        <w:tc>
          <w:tcPr>
            <w:tcW w:w="657" w:type="dxa"/>
            <w:tcBorders>
              <w:top w:val="nil"/>
              <w:left w:val="nil"/>
              <w:bottom w:val="nil"/>
              <w:right w:val="nil"/>
            </w:tcBorders>
            <w:shd w:val="clear" w:color="auto" w:fill="auto"/>
            <w:noWrap/>
            <w:vAlign w:val="center"/>
            <w:hideMark/>
          </w:tcPr>
          <w:p w:rsidR="009C75FB" w:rsidRPr="00C23BF3" w:rsidRDefault="009C75FB" w:rsidP="00CB12B9">
            <w:pPr>
              <w:spacing w:after="0" w:line="240" w:lineRule="auto"/>
              <w:jc w:val="center"/>
              <w:rPr>
                <w:rFonts w:ascii="Times New Roman" w:hAnsi="Times New Roman"/>
                <w:sz w:val="20"/>
                <w:szCs w:val="20"/>
                <w:lang w:eastAsia="ru-RU"/>
              </w:rPr>
            </w:pPr>
          </w:p>
        </w:tc>
      </w:tr>
      <w:tr w:rsidR="009C75FB" w:rsidRPr="00793CC5" w:rsidTr="00CB12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55"/>
        </w:trPr>
        <w:tc>
          <w:tcPr>
            <w:tcW w:w="11037" w:type="dxa"/>
            <w:gridSpan w:val="2"/>
            <w:tcBorders>
              <w:top w:val="nil"/>
              <w:left w:val="nil"/>
              <w:bottom w:val="nil"/>
              <w:right w:val="nil"/>
            </w:tcBorders>
            <w:shd w:val="clear" w:color="auto" w:fill="auto"/>
            <w:noWrap/>
            <w:vAlign w:val="center"/>
            <w:hideMark/>
          </w:tcPr>
          <w:p w:rsidR="009C75FB" w:rsidRPr="00C23BF3" w:rsidRDefault="009C75FB" w:rsidP="00CB12B9">
            <w:pPr>
              <w:spacing w:after="0" w:line="240" w:lineRule="auto"/>
              <w:jc w:val="center"/>
              <w:rPr>
                <w:rFonts w:ascii="Times New Roman" w:hAnsi="Times New Roman"/>
                <w:sz w:val="20"/>
                <w:szCs w:val="20"/>
                <w:lang w:eastAsia="ru-RU"/>
              </w:rPr>
            </w:pPr>
          </w:p>
        </w:tc>
        <w:tc>
          <w:tcPr>
            <w:tcW w:w="1550" w:type="dxa"/>
            <w:tcBorders>
              <w:top w:val="nil"/>
              <w:left w:val="nil"/>
              <w:bottom w:val="nil"/>
              <w:right w:val="nil"/>
            </w:tcBorders>
            <w:shd w:val="clear" w:color="auto" w:fill="auto"/>
            <w:noWrap/>
            <w:vAlign w:val="center"/>
            <w:hideMark/>
          </w:tcPr>
          <w:p w:rsidR="009C75FB" w:rsidRPr="00C23BF3" w:rsidRDefault="009C75FB" w:rsidP="00CB12B9">
            <w:pPr>
              <w:spacing w:after="0" w:line="240" w:lineRule="auto"/>
              <w:jc w:val="center"/>
              <w:rPr>
                <w:rFonts w:ascii="Times New Roman" w:hAnsi="Times New Roman"/>
                <w:sz w:val="20"/>
                <w:szCs w:val="20"/>
                <w:lang w:eastAsia="ru-RU"/>
              </w:rPr>
            </w:pPr>
          </w:p>
        </w:tc>
        <w:tc>
          <w:tcPr>
            <w:tcW w:w="896" w:type="dxa"/>
            <w:tcBorders>
              <w:top w:val="nil"/>
              <w:left w:val="nil"/>
              <w:bottom w:val="nil"/>
              <w:right w:val="nil"/>
            </w:tcBorders>
            <w:shd w:val="clear" w:color="auto" w:fill="auto"/>
            <w:noWrap/>
            <w:vAlign w:val="center"/>
            <w:hideMark/>
          </w:tcPr>
          <w:p w:rsidR="009C75FB" w:rsidRPr="00C23BF3" w:rsidRDefault="009C75FB" w:rsidP="00CB12B9">
            <w:pPr>
              <w:spacing w:after="0" w:line="240" w:lineRule="auto"/>
              <w:jc w:val="center"/>
              <w:rPr>
                <w:rFonts w:ascii="Times New Roman" w:hAnsi="Times New Roman"/>
                <w:sz w:val="20"/>
                <w:szCs w:val="20"/>
                <w:lang w:eastAsia="ru-RU"/>
              </w:rPr>
            </w:pPr>
          </w:p>
        </w:tc>
        <w:tc>
          <w:tcPr>
            <w:tcW w:w="714" w:type="dxa"/>
            <w:tcBorders>
              <w:top w:val="nil"/>
              <w:left w:val="nil"/>
              <w:bottom w:val="nil"/>
              <w:right w:val="nil"/>
            </w:tcBorders>
            <w:shd w:val="clear" w:color="auto" w:fill="auto"/>
            <w:noWrap/>
            <w:vAlign w:val="center"/>
            <w:hideMark/>
          </w:tcPr>
          <w:p w:rsidR="009C75FB" w:rsidRPr="00C23BF3" w:rsidRDefault="009C75FB" w:rsidP="00CB12B9">
            <w:pPr>
              <w:spacing w:after="0" w:line="240" w:lineRule="auto"/>
              <w:jc w:val="center"/>
              <w:rPr>
                <w:rFonts w:ascii="Times New Roman" w:hAnsi="Times New Roman"/>
                <w:sz w:val="20"/>
                <w:szCs w:val="20"/>
                <w:lang w:eastAsia="ru-RU"/>
              </w:rPr>
            </w:pPr>
          </w:p>
        </w:tc>
        <w:tc>
          <w:tcPr>
            <w:tcW w:w="703" w:type="dxa"/>
            <w:tcBorders>
              <w:top w:val="nil"/>
              <w:left w:val="nil"/>
              <w:bottom w:val="nil"/>
              <w:right w:val="nil"/>
            </w:tcBorders>
            <w:shd w:val="clear" w:color="auto" w:fill="auto"/>
            <w:noWrap/>
            <w:vAlign w:val="center"/>
            <w:hideMark/>
          </w:tcPr>
          <w:p w:rsidR="009C75FB" w:rsidRPr="00C23BF3" w:rsidRDefault="009C75FB" w:rsidP="00CB12B9">
            <w:pPr>
              <w:spacing w:after="0" w:line="240" w:lineRule="auto"/>
              <w:jc w:val="center"/>
              <w:rPr>
                <w:rFonts w:ascii="Times New Roman" w:hAnsi="Times New Roman"/>
                <w:sz w:val="20"/>
                <w:szCs w:val="20"/>
                <w:lang w:eastAsia="ru-RU"/>
              </w:rPr>
            </w:pPr>
          </w:p>
        </w:tc>
        <w:tc>
          <w:tcPr>
            <w:tcW w:w="778" w:type="dxa"/>
            <w:tcBorders>
              <w:top w:val="nil"/>
              <w:left w:val="nil"/>
              <w:bottom w:val="nil"/>
              <w:right w:val="nil"/>
            </w:tcBorders>
            <w:shd w:val="clear" w:color="auto" w:fill="auto"/>
            <w:noWrap/>
            <w:vAlign w:val="center"/>
            <w:hideMark/>
          </w:tcPr>
          <w:p w:rsidR="009C75FB" w:rsidRPr="00C23BF3" w:rsidRDefault="009C75FB" w:rsidP="00CB12B9">
            <w:pPr>
              <w:spacing w:after="0" w:line="240" w:lineRule="auto"/>
              <w:jc w:val="center"/>
              <w:rPr>
                <w:rFonts w:ascii="Times New Roman" w:hAnsi="Times New Roman"/>
                <w:sz w:val="20"/>
                <w:szCs w:val="20"/>
                <w:lang w:eastAsia="ru-RU"/>
              </w:rPr>
            </w:pPr>
          </w:p>
        </w:tc>
        <w:tc>
          <w:tcPr>
            <w:tcW w:w="891" w:type="dxa"/>
            <w:tcBorders>
              <w:top w:val="nil"/>
              <w:left w:val="nil"/>
              <w:bottom w:val="nil"/>
              <w:right w:val="nil"/>
            </w:tcBorders>
            <w:shd w:val="clear" w:color="auto" w:fill="auto"/>
            <w:noWrap/>
            <w:vAlign w:val="center"/>
            <w:hideMark/>
          </w:tcPr>
          <w:p w:rsidR="009C75FB" w:rsidRPr="00C23BF3" w:rsidRDefault="009C75FB" w:rsidP="00CB12B9">
            <w:pPr>
              <w:spacing w:after="0" w:line="240" w:lineRule="auto"/>
              <w:jc w:val="center"/>
              <w:rPr>
                <w:rFonts w:ascii="Times New Roman" w:hAnsi="Times New Roman"/>
                <w:sz w:val="20"/>
                <w:szCs w:val="20"/>
                <w:lang w:eastAsia="ru-RU"/>
              </w:rPr>
            </w:pPr>
          </w:p>
        </w:tc>
        <w:tc>
          <w:tcPr>
            <w:tcW w:w="937" w:type="dxa"/>
            <w:tcBorders>
              <w:top w:val="nil"/>
              <w:left w:val="nil"/>
              <w:bottom w:val="nil"/>
              <w:right w:val="nil"/>
            </w:tcBorders>
            <w:shd w:val="clear" w:color="auto" w:fill="auto"/>
            <w:noWrap/>
            <w:vAlign w:val="center"/>
            <w:hideMark/>
          </w:tcPr>
          <w:p w:rsidR="009C75FB" w:rsidRPr="00C23BF3" w:rsidRDefault="009C75FB" w:rsidP="00CB12B9">
            <w:pPr>
              <w:spacing w:after="0" w:line="240" w:lineRule="auto"/>
              <w:jc w:val="center"/>
              <w:rPr>
                <w:rFonts w:ascii="Times New Roman" w:hAnsi="Times New Roman"/>
                <w:sz w:val="20"/>
                <w:szCs w:val="20"/>
                <w:lang w:eastAsia="ru-RU"/>
              </w:rPr>
            </w:pPr>
          </w:p>
        </w:tc>
        <w:tc>
          <w:tcPr>
            <w:tcW w:w="891" w:type="dxa"/>
            <w:tcBorders>
              <w:top w:val="nil"/>
              <w:left w:val="nil"/>
              <w:bottom w:val="nil"/>
              <w:right w:val="nil"/>
            </w:tcBorders>
            <w:shd w:val="clear" w:color="auto" w:fill="auto"/>
            <w:noWrap/>
            <w:vAlign w:val="center"/>
            <w:hideMark/>
          </w:tcPr>
          <w:p w:rsidR="009C75FB" w:rsidRPr="00C23BF3" w:rsidRDefault="009C75FB" w:rsidP="00CB12B9">
            <w:pPr>
              <w:spacing w:after="0" w:line="240" w:lineRule="auto"/>
              <w:jc w:val="center"/>
              <w:rPr>
                <w:rFonts w:ascii="Times New Roman" w:hAnsi="Times New Roman"/>
                <w:sz w:val="20"/>
                <w:szCs w:val="20"/>
                <w:lang w:eastAsia="ru-RU"/>
              </w:rPr>
            </w:pPr>
          </w:p>
        </w:tc>
        <w:tc>
          <w:tcPr>
            <w:tcW w:w="891" w:type="dxa"/>
            <w:tcBorders>
              <w:top w:val="nil"/>
              <w:left w:val="nil"/>
              <w:bottom w:val="nil"/>
              <w:right w:val="nil"/>
            </w:tcBorders>
            <w:shd w:val="clear" w:color="auto" w:fill="auto"/>
            <w:noWrap/>
            <w:vAlign w:val="center"/>
            <w:hideMark/>
          </w:tcPr>
          <w:p w:rsidR="009C75FB" w:rsidRPr="00C23BF3" w:rsidRDefault="009C75FB" w:rsidP="00CB12B9">
            <w:pPr>
              <w:spacing w:after="0" w:line="240" w:lineRule="auto"/>
              <w:jc w:val="center"/>
              <w:rPr>
                <w:rFonts w:ascii="Times New Roman" w:hAnsi="Times New Roman"/>
                <w:sz w:val="20"/>
                <w:szCs w:val="20"/>
                <w:lang w:eastAsia="ru-RU"/>
              </w:rPr>
            </w:pPr>
          </w:p>
        </w:tc>
        <w:tc>
          <w:tcPr>
            <w:tcW w:w="1006" w:type="dxa"/>
            <w:tcBorders>
              <w:top w:val="nil"/>
              <w:left w:val="nil"/>
              <w:bottom w:val="nil"/>
              <w:right w:val="nil"/>
            </w:tcBorders>
            <w:shd w:val="clear" w:color="auto" w:fill="auto"/>
            <w:noWrap/>
            <w:vAlign w:val="center"/>
            <w:hideMark/>
          </w:tcPr>
          <w:p w:rsidR="009C75FB" w:rsidRPr="00C23BF3" w:rsidRDefault="009C75FB" w:rsidP="00CB12B9">
            <w:pPr>
              <w:spacing w:after="0" w:line="240" w:lineRule="auto"/>
              <w:jc w:val="center"/>
              <w:rPr>
                <w:rFonts w:ascii="Times New Roman" w:hAnsi="Times New Roman"/>
                <w:sz w:val="20"/>
                <w:szCs w:val="20"/>
                <w:lang w:eastAsia="ru-RU"/>
              </w:rPr>
            </w:pPr>
          </w:p>
        </w:tc>
        <w:tc>
          <w:tcPr>
            <w:tcW w:w="2338" w:type="dxa"/>
            <w:tcBorders>
              <w:top w:val="nil"/>
              <w:left w:val="nil"/>
              <w:bottom w:val="nil"/>
              <w:right w:val="nil"/>
            </w:tcBorders>
            <w:shd w:val="clear" w:color="auto" w:fill="auto"/>
            <w:noWrap/>
            <w:vAlign w:val="center"/>
            <w:hideMark/>
          </w:tcPr>
          <w:p w:rsidR="009C75FB" w:rsidRPr="00C23BF3" w:rsidRDefault="009C75FB" w:rsidP="00CB12B9">
            <w:pPr>
              <w:spacing w:after="0" w:line="240" w:lineRule="auto"/>
              <w:jc w:val="center"/>
              <w:rPr>
                <w:rFonts w:ascii="Times New Roman" w:hAnsi="Times New Roman"/>
                <w:sz w:val="20"/>
                <w:szCs w:val="20"/>
                <w:lang w:eastAsia="ru-RU"/>
              </w:rPr>
            </w:pPr>
          </w:p>
        </w:tc>
        <w:tc>
          <w:tcPr>
            <w:tcW w:w="2402" w:type="dxa"/>
            <w:tcBorders>
              <w:top w:val="nil"/>
              <w:left w:val="nil"/>
              <w:bottom w:val="nil"/>
              <w:right w:val="nil"/>
            </w:tcBorders>
            <w:shd w:val="clear" w:color="auto" w:fill="auto"/>
            <w:noWrap/>
            <w:vAlign w:val="center"/>
            <w:hideMark/>
          </w:tcPr>
          <w:p w:rsidR="009C75FB" w:rsidRPr="00C23BF3" w:rsidRDefault="009C75FB" w:rsidP="00CB12B9">
            <w:pPr>
              <w:spacing w:after="0" w:line="240" w:lineRule="auto"/>
              <w:jc w:val="center"/>
              <w:rPr>
                <w:rFonts w:ascii="Times New Roman" w:hAnsi="Times New Roman"/>
                <w:sz w:val="20"/>
                <w:szCs w:val="20"/>
                <w:lang w:eastAsia="ru-RU"/>
              </w:rPr>
            </w:pPr>
          </w:p>
        </w:tc>
        <w:tc>
          <w:tcPr>
            <w:tcW w:w="950" w:type="dxa"/>
            <w:tcBorders>
              <w:top w:val="nil"/>
              <w:left w:val="nil"/>
              <w:bottom w:val="nil"/>
              <w:right w:val="nil"/>
            </w:tcBorders>
            <w:shd w:val="clear" w:color="000000" w:fill="FFFFFF"/>
            <w:noWrap/>
            <w:vAlign w:val="center"/>
            <w:hideMark/>
          </w:tcPr>
          <w:p w:rsidR="009C75FB" w:rsidRPr="00C23BF3" w:rsidRDefault="009C75FB" w:rsidP="00CB12B9">
            <w:pPr>
              <w:spacing w:after="0" w:line="240" w:lineRule="auto"/>
              <w:jc w:val="center"/>
              <w:rPr>
                <w:rFonts w:ascii="Times New Roman" w:hAnsi="Times New Roman"/>
                <w:sz w:val="20"/>
                <w:szCs w:val="20"/>
                <w:lang w:eastAsia="ru-RU"/>
              </w:rPr>
            </w:pPr>
            <w:r w:rsidRPr="00C23BF3">
              <w:rPr>
                <w:rFonts w:ascii="Times New Roman" w:hAnsi="Times New Roman"/>
                <w:sz w:val="20"/>
                <w:szCs w:val="20"/>
                <w:lang w:eastAsia="ru-RU"/>
              </w:rPr>
              <w:t> </w:t>
            </w:r>
          </w:p>
        </w:tc>
        <w:tc>
          <w:tcPr>
            <w:tcW w:w="932" w:type="dxa"/>
            <w:tcBorders>
              <w:top w:val="nil"/>
              <w:left w:val="nil"/>
              <w:bottom w:val="nil"/>
              <w:right w:val="nil"/>
            </w:tcBorders>
            <w:shd w:val="clear" w:color="000000" w:fill="FFFFFF"/>
            <w:noWrap/>
            <w:vAlign w:val="center"/>
            <w:hideMark/>
          </w:tcPr>
          <w:p w:rsidR="009C75FB" w:rsidRPr="00C23BF3" w:rsidRDefault="009C75FB" w:rsidP="00CB12B9">
            <w:pPr>
              <w:spacing w:after="0" w:line="240" w:lineRule="auto"/>
              <w:jc w:val="center"/>
              <w:rPr>
                <w:rFonts w:ascii="Times New Roman" w:hAnsi="Times New Roman"/>
                <w:sz w:val="20"/>
                <w:szCs w:val="20"/>
                <w:lang w:eastAsia="ru-RU"/>
              </w:rPr>
            </w:pPr>
            <w:r w:rsidRPr="00C23BF3">
              <w:rPr>
                <w:rFonts w:ascii="Times New Roman" w:hAnsi="Times New Roman"/>
                <w:sz w:val="20"/>
                <w:szCs w:val="20"/>
                <w:lang w:eastAsia="ru-RU"/>
              </w:rPr>
              <w:t> </w:t>
            </w:r>
          </w:p>
        </w:tc>
        <w:tc>
          <w:tcPr>
            <w:tcW w:w="372" w:type="dxa"/>
            <w:tcBorders>
              <w:top w:val="nil"/>
              <w:left w:val="nil"/>
              <w:bottom w:val="nil"/>
              <w:right w:val="nil"/>
            </w:tcBorders>
            <w:shd w:val="clear" w:color="000000" w:fill="FFFFFF"/>
            <w:noWrap/>
            <w:vAlign w:val="center"/>
            <w:hideMark/>
          </w:tcPr>
          <w:p w:rsidR="009C75FB" w:rsidRPr="00C23BF3" w:rsidRDefault="009C75FB" w:rsidP="00CB12B9">
            <w:pPr>
              <w:spacing w:after="0" w:line="240" w:lineRule="auto"/>
              <w:jc w:val="center"/>
              <w:rPr>
                <w:rFonts w:ascii="Times New Roman" w:hAnsi="Times New Roman"/>
                <w:sz w:val="20"/>
                <w:szCs w:val="20"/>
                <w:lang w:eastAsia="ru-RU"/>
              </w:rPr>
            </w:pPr>
            <w:r w:rsidRPr="00C23BF3">
              <w:rPr>
                <w:rFonts w:ascii="Times New Roman" w:hAnsi="Times New Roman"/>
                <w:sz w:val="20"/>
                <w:szCs w:val="20"/>
                <w:lang w:eastAsia="ru-RU"/>
              </w:rPr>
              <w:t> </w:t>
            </w:r>
          </w:p>
        </w:tc>
        <w:tc>
          <w:tcPr>
            <w:tcW w:w="570" w:type="dxa"/>
            <w:tcBorders>
              <w:top w:val="nil"/>
              <w:left w:val="nil"/>
              <w:bottom w:val="nil"/>
              <w:right w:val="nil"/>
            </w:tcBorders>
            <w:shd w:val="clear" w:color="000000" w:fill="FFFFFF"/>
            <w:noWrap/>
            <w:vAlign w:val="center"/>
            <w:hideMark/>
          </w:tcPr>
          <w:p w:rsidR="009C75FB" w:rsidRPr="00C23BF3" w:rsidRDefault="009C75FB" w:rsidP="00CB12B9">
            <w:pPr>
              <w:spacing w:after="0" w:line="240" w:lineRule="auto"/>
              <w:jc w:val="center"/>
              <w:rPr>
                <w:rFonts w:ascii="Times New Roman" w:hAnsi="Times New Roman"/>
                <w:sz w:val="20"/>
                <w:szCs w:val="20"/>
                <w:lang w:eastAsia="ru-RU"/>
              </w:rPr>
            </w:pPr>
            <w:r w:rsidRPr="00C23BF3">
              <w:rPr>
                <w:rFonts w:ascii="Times New Roman" w:hAnsi="Times New Roman"/>
                <w:sz w:val="20"/>
                <w:szCs w:val="20"/>
                <w:lang w:eastAsia="ru-RU"/>
              </w:rPr>
              <w:t> </w:t>
            </w:r>
          </w:p>
        </w:tc>
        <w:tc>
          <w:tcPr>
            <w:tcW w:w="634" w:type="dxa"/>
            <w:tcBorders>
              <w:top w:val="nil"/>
              <w:left w:val="nil"/>
              <w:bottom w:val="nil"/>
              <w:right w:val="nil"/>
            </w:tcBorders>
            <w:shd w:val="clear" w:color="000000" w:fill="FFFFFF"/>
            <w:noWrap/>
            <w:vAlign w:val="center"/>
            <w:hideMark/>
          </w:tcPr>
          <w:p w:rsidR="009C75FB" w:rsidRPr="00C23BF3" w:rsidRDefault="009C75FB" w:rsidP="00CB12B9">
            <w:pPr>
              <w:spacing w:after="0" w:line="240" w:lineRule="auto"/>
              <w:jc w:val="center"/>
              <w:rPr>
                <w:rFonts w:ascii="Times New Roman" w:hAnsi="Times New Roman"/>
                <w:sz w:val="20"/>
                <w:szCs w:val="20"/>
                <w:lang w:eastAsia="ru-RU"/>
              </w:rPr>
            </w:pPr>
            <w:r w:rsidRPr="00C23BF3">
              <w:rPr>
                <w:rFonts w:ascii="Times New Roman" w:hAnsi="Times New Roman"/>
                <w:sz w:val="20"/>
                <w:szCs w:val="20"/>
                <w:lang w:eastAsia="ru-RU"/>
              </w:rPr>
              <w:t> </w:t>
            </w:r>
          </w:p>
        </w:tc>
        <w:tc>
          <w:tcPr>
            <w:tcW w:w="570" w:type="dxa"/>
            <w:tcBorders>
              <w:top w:val="nil"/>
              <w:left w:val="nil"/>
              <w:bottom w:val="nil"/>
              <w:right w:val="nil"/>
            </w:tcBorders>
            <w:shd w:val="clear" w:color="000000" w:fill="FFFFFF"/>
            <w:noWrap/>
            <w:vAlign w:val="center"/>
            <w:hideMark/>
          </w:tcPr>
          <w:p w:rsidR="009C75FB" w:rsidRPr="00C23BF3" w:rsidRDefault="009C75FB" w:rsidP="00CB12B9">
            <w:pPr>
              <w:spacing w:after="0" w:line="240" w:lineRule="auto"/>
              <w:jc w:val="center"/>
              <w:rPr>
                <w:rFonts w:ascii="Times New Roman" w:hAnsi="Times New Roman"/>
                <w:sz w:val="20"/>
                <w:szCs w:val="20"/>
                <w:lang w:eastAsia="ru-RU"/>
              </w:rPr>
            </w:pPr>
            <w:r w:rsidRPr="00C23BF3">
              <w:rPr>
                <w:rFonts w:ascii="Times New Roman" w:hAnsi="Times New Roman"/>
                <w:sz w:val="20"/>
                <w:szCs w:val="20"/>
                <w:lang w:eastAsia="ru-RU"/>
              </w:rPr>
              <w:t> </w:t>
            </w:r>
          </w:p>
        </w:tc>
        <w:tc>
          <w:tcPr>
            <w:tcW w:w="657" w:type="dxa"/>
            <w:tcBorders>
              <w:top w:val="nil"/>
              <w:left w:val="nil"/>
              <w:bottom w:val="nil"/>
              <w:right w:val="nil"/>
            </w:tcBorders>
            <w:shd w:val="clear" w:color="auto" w:fill="auto"/>
            <w:noWrap/>
            <w:vAlign w:val="center"/>
            <w:hideMark/>
          </w:tcPr>
          <w:p w:rsidR="009C75FB" w:rsidRPr="00C23BF3" w:rsidRDefault="009C75FB" w:rsidP="00CB12B9">
            <w:pPr>
              <w:spacing w:after="0" w:line="240" w:lineRule="auto"/>
              <w:jc w:val="center"/>
              <w:rPr>
                <w:rFonts w:ascii="Times New Roman" w:hAnsi="Times New Roman"/>
                <w:sz w:val="20"/>
                <w:szCs w:val="20"/>
                <w:lang w:eastAsia="ru-RU"/>
              </w:rPr>
            </w:pPr>
          </w:p>
        </w:tc>
        <w:tc>
          <w:tcPr>
            <w:tcW w:w="372" w:type="dxa"/>
            <w:tcBorders>
              <w:top w:val="nil"/>
              <w:left w:val="nil"/>
              <w:bottom w:val="nil"/>
              <w:right w:val="nil"/>
            </w:tcBorders>
            <w:shd w:val="clear" w:color="auto" w:fill="auto"/>
            <w:noWrap/>
            <w:vAlign w:val="center"/>
            <w:hideMark/>
          </w:tcPr>
          <w:p w:rsidR="009C75FB" w:rsidRPr="00C23BF3" w:rsidRDefault="009C75FB" w:rsidP="00CB12B9">
            <w:pPr>
              <w:spacing w:after="0" w:line="240" w:lineRule="auto"/>
              <w:jc w:val="center"/>
              <w:rPr>
                <w:rFonts w:ascii="Times New Roman" w:hAnsi="Times New Roman"/>
                <w:sz w:val="20"/>
                <w:szCs w:val="20"/>
                <w:lang w:eastAsia="ru-RU"/>
              </w:rPr>
            </w:pPr>
          </w:p>
        </w:tc>
        <w:tc>
          <w:tcPr>
            <w:tcW w:w="570" w:type="dxa"/>
            <w:tcBorders>
              <w:top w:val="nil"/>
              <w:left w:val="nil"/>
              <w:bottom w:val="nil"/>
              <w:right w:val="nil"/>
            </w:tcBorders>
            <w:shd w:val="clear" w:color="auto" w:fill="auto"/>
            <w:noWrap/>
            <w:vAlign w:val="center"/>
            <w:hideMark/>
          </w:tcPr>
          <w:p w:rsidR="009C75FB" w:rsidRPr="00C23BF3" w:rsidRDefault="009C75FB" w:rsidP="00CB12B9">
            <w:pPr>
              <w:spacing w:after="0" w:line="240" w:lineRule="auto"/>
              <w:jc w:val="center"/>
              <w:rPr>
                <w:rFonts w:ascii="Times New Roman" w:hAnsi="Times New Roman"/>
                <w:sz w:val="20"/>
                <w:szCs w:val="20"/>
                <w:lang w:eastAsia="ru-RU"/>
              </w:rPr>
            </w:pPr>
          </w:p>
        </w:tc>
        <w:tc>
          <w:tcPr>
            <w:tcW w:w="372" w:type="dxa"/>
            <w:tcBorders>
              <w:top w:val="nil"/>
              <w:left w:val="nil"/>
              <w:bottom w:val="nil"/>
              <w:right w:val="nil"/>
            </w:tcBorders>
            <w:shd w:val="clear" w:color="auto" w:fill="auto"/>
            <w:noWrap/>
            <w:vAlign w:val="center"/>
            <w:hideMark/>
          </w:tcPr>
          <w:p w:rsidR="009C75FB" w:rsidRPr="00C23BF3" w:rsidRDefault="009C75FB" w:rsidP="00CB12B9">
            <w:pPr>
              <w:spacing w:after="0" w:line="240" w:lineRule="auto"/>
              <w:jc w:val="center"/>
              <w:rPr>
                <w:rFonts w:ascii="Times New Roman" w:hAnsi="Times New Roman"/>
                <w:sz w:val="20"/>
                <w:szCs w:val="20"/>
                <w:lang w:eastAsia="ru-RU"/>
              </w:rPr>
            </w:pPr>
          </w:p>
        </w:tc>
        <w:tc>
          <w:tcPr>
            <w:tcW w:w="657" w:type="dxa"/>
            <w:tcBorders>
              <w:top w:val="nil"/>
              <w:left w:val="nil"/>
              <w:bottom w:val="nil"/>
              <w:right w:val="nil"/>
            </w:tcBorders>
            <w:shd w:val="clear" w:color="auto" w:fill="auto"/>
            <w:noWrap/>
            <w:vAlign w:val="center"/>
            <w:hideMark/>
          </w:tcPr>
          <w:p w:rsidR="009C75FB" w:rsidRPr="00C23BF3" w:rsidRDefault="009C75FB" w:rsidP="00CB12B9">
            <w:pPr>
              <w:spacing w:after="0" w:line="240" w:lineRule="auto"/>
              <w:jc w:val="center"/>
              <w:rPr>
                <w:rFonts w:ascii="Times New Roman" w:hAnsi="Times New Roman"/>
                <w:sz w:val="20"/>
                <w:szCs w:val="20"/>
                <w:lang w:eastAsia="ru-RU"/>
              </w:rPr>
            </w:pPr>
          </w:p>
        </w:tc>
      </w:tr>
      <w:tr w:rsidR="009C75FB" w:rsidRPr="00793CC5" w:rsidTr="00CB12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55"/>
        </w:trPr>
        <w:tc>
          <w:tcPr>
            <w:tcW w:w="11037" w:type="dxa"/>
            <w:gridSpan w:val="2"/>
            <w:tcBorders>
              <w:top w:val="nil"/>
              <w:left w:val="nil"/>
              <w:bottom w:val="nil"/>
              <w:right w:val="nil"/>
            </w:tcBorders>
            <w:shd w:val="clear" w:color="auto" w:fill="auto"/>
            <w:noWrap/>
            <w:vAlign w:val="center"/>
            <w:hideMark/>
          </w:tcPr>
          <w:p w:rsidR="009C75FB" w:rsidRPr="00C23BF3" w:rsidRDefault="009C75FB" w:rsidP="00CB12B9">
            <w:pPr>
              <w:spacing w:after="0" w:line="240" w:lineRule="auto"/>
              <w:jc w:val="center"/>
              <w:rPr>
                <w:rFonts w:ascii="Times New Roman" w:hAnsi="Times New Roman"/>
                <w:sz w:val="20"/>
                <w:szCs w:val="20"/>
                <w:lang w:eastAsia="ru-RU"/>
              </w:rPr>
            </w:pPr>
          </w:p>
        </w:tc>
        <w:tc>
          <w:tcPr>
            <w:tcW w:w="1550" w:type="dxa"/>
            <w:tcBorders>
              <w:top w:val="nil"/>
              <w:left w:val="nil"/>
              <w:bottom w:val="nil"/>
              <w:right w:val="nil"/>
            </w:tcBorders>
            <w:shd w:val="clear" w:color="auto" w:fill="auto"/>
            <w:noWrap/>
            <w:vAlign w:val="center"/>
            <w:hideMark/>
          </w:tcPr>
          <w:p w:rsidR="009C75FB" w:rsidRPr="00C23BF3" w:rsidRDefault="009C75FB" w:rsidP="00CB12B9">
            <w:pPr>
              <w:spacing w:after="0" w:line="240" w:lineRule="auto"/>
              <w:jc w:val="center"/>
              <w:rPr>
                <w:rFonts w:ascii="Times New Roman" w:hAnsi="Times New Roman"/>
                <w:sz w:val="20"/>
                <w:szCs w:val="20"/>
                <w:lang w:eastAsia="ru-RU"/>
              </w:rPr>
            </w:pPr>
          </w:p>
        </w:tc>
        <w:tc>
          <w:tcPr>
            <w:tcW w:w="896" w:type="dxa"/>
            <w:tcBorders>
              <w:top w:val="nil"/>
              <w:left w:val="nil"/>
              <w:bottom w:val="nil"/>
              <w:right w:val="nil"/>
            </w:tcBorders>
            <w:shd w:val="clear" w:color="auto" w:fill="auto"/>
            <w:noWrap/>
            <w:vAlign w:val="center"/>
            <w:hideMark/>
          </w:tcPr>
          <w:p w:rsidR="009C75FB" w:rsidRPr="00C23BF3" w:rsidRDefault="009C75FB" w:rsidP="00CB12B9">
            <w:pPr>
              <w:spacing w:after="0" w:line="240" w:lineRule="auto"/>
              <w:jc w:val="center"/>
              <w:rPr>
                <w:rFonts w:ascii="Times New Roman" w:hAnsi="Times New Roman"/>
                <w:sz w:val="20"/>
                <w:szCs w:val="20"/>
                <w:lang w:eastAsia="ru-RU"/>
              </w:rPr>
            </w:pPr>
          </w:p>
        </w:tc>
        <w:tc>
          <w:tcPr>
            <w:tcW w:w="714" w:type="dxa"/>
            <w:tcBorders>
              <w:top w:val="nil"/>
              <w:left w:val="nil"/>
              <w:bottom w:val="nil"/>
              <w:right w:val="nil"/>
            </w:tcBorders>
            <w:shd w:val="clear" w:color="auto" w:fill="auto"/>
            <w:noWrap/>
            <w:vAlign w:val="center"/>
            <w:hideMark/>
          </w:tcPr>
          <w:p w:rsidR="009C75FB" w:rsidRPr="00C23BF3" w:rsidRDefault="009C75FB" w:rsidP="00CB12B9">
            <w:pPr>
              <w:spacing w:after="0" w:line="240" w:lineRule="auto"/>
              <w:jc w:val="center"/>
              <w:rPr>
                <w:rFonts w:ascii="Times New Roman" w:hAnsi="Times New Roman"/>
                <w:sz w:val="20"/>
                <w:szCs w:val="20"/>
                <w:lang w:eastAsia="ru-RU"/>
              </w:rPr>
            </w:pPr>
          </w:p>
        </w:tc>
        <w:tc>
          <w:tcPr>
            <w:tcW w:w="703" w:type="dxa"/>
            <w:tcBorders>
              <w:top w:val="nil"/>
              <w:left w:val="nil"/>
              <w:bottom w:val="nil"/>
              <w:right w:val="nil"/>
            </w:tcBorders>
            <w:shd w:val="clear" w:color="auto" w:fill="auto"/>
            <w:noWrap/>
            <w:vAlign w:val="center"/>
            <w:hideMark/>
          </w:tcPr>
          <w:p w:rsidR="009C75FB" w:rsidRPr="00C23BF3" w:rsidRDefault="009C75FB" w:rsidP="00CB12B9">
            <w:pPr>
              <w:spacing w:after="0" w:line="240" w:lineRule="auto"/>
              <w:jc w:val="center"/>
              <w:rPr>
                <w:rFonts w:ascii="Times New Roman" w:hAnsi="Times New Roman"/>
                <w:sz w:val="20"/>
                <w:szCs w:val="20"/>
                <w:lang w:eastAsia="ru-RU"/>
              </w:rPr>
            </w:pPr>
          </w:p>
        </w:tc>
        <w:tc>
          <w:tcPr>
            <w:tcW w:w="778" w:type="dxa"/>
            <w:tcBorders>
              <w:top w:val="nil"/>
              <w:left w:val="nil"/>
              <w:bottom w:val="nil"/>
              <w:right w:val="nil"/>
            </w:tcBorders>
            <w:shd w:val="clear" w:color="auto" w:fill="auto"/>
            <w:noWrap/>
            <w:vAlign w:val="center"/>
            <w:hideMark/>
          </w:tcPr>
          <w:p w:rsidR="009C75FB" w:rsidRPr="00C23BF3" w:rsidRDefault="009C75FB" w:rsidP="00CB12B9">
            <w:pPr>
              <w:spacing w:after="0" w:line="240" w:lineRule="auto"/>
              <w:jc w:val="center"/>
              <w:rPr>
                <w:rFonts w:ascii="Times New Roman" w:hAnsi="Times New Roman"/>
                <w:sz w:val="20"/>
                <w:szCs w:val="20"/>
                <w:lang w:eastAsia="ru-RU"/>
              </w:rPr>
            </w:pPr>
          </w:p>
        </w:tc>
        <w:tc>
          <w:tcPr>
            <w:tcW w:w="891" w:type="dxa"/>
            <w:tcBorders>
              <w:top w:val="nil"/>
              <w:left w:val="nil"/>
              <w:bottom w:val="nil"/>
              <w:right w:val="nil"/>
            </w:tcBorders>
            <w:shd w:val="clear" w:color="auto" w:fill="auto"/>
            <w:noWrap/>
            <w:vAlign w:val="center"/>
            <w:hideMark/>
          </w:tcPr>
          <w:p w:rsidR="009C75FB" w:rsidRPr="00C23BF3" w:rsidRDefault="009C75FB" w:rsidP="00CB12B9">
            <w:pPr>
              <w:spacing w:after="0" w:line="240" w:lineRule="auto"/>
              <w:jc w:val="center"/>
              <w:rPr>
                <w:rFonts w:ascii="Times New Roman" w:hAnsi="Times New Roman"/>
                <w:sz w:val="20"/>
                <w:szCs w:val="20"/>
                <w:lang w:eastAsia="ru-RU"/>
              </w:rPr>
            </w:pPr>
          </w:p>
        </w:tc>
        <w:tc>
          <w:tcPr>
            <w:tcW w:w="937" w:type="dxa"/>
            <w:tcBorders>
              <w:top w:val="nil"/>
              <w:left w:val="nil"/>
              <w:bottom w:val="nil"/>
              <w:right w:val="nil"/>
            </w:tcBorders>
            <w:shd w:val="clear" w:color="auto" w:fill="auto"/>
            <w:noWrap/>
            <w:vAlign w:val="center"/>
            <w:hideMark/>
          </w:tcPr>
          <w:p w:rsidR="009C75FB" w:rsidRPr="00C23BF3" w:rsidRDefault="009C75FB" w:rsidP="00CB12B9">
            <w:pPr>
              <w:spacing w:after="0" w:line="240" w:lineRule="auto"/>
              <w:jc w:val="center"/>
              <w:rPr>
                <w:rFonts w:ascii="Times New Roman" w:hAnsi="Times New Roman"/>
                <w:sz w:val="20"/>
                <w:szCs w:val="20"/>
                <w:lang w:eastAsia="ru-RU"/>
              </w:rPr>
            </w:pPr>
          </w:p>
        </w:tc>
        <w:tc>
          <w:tcPr>
            <w:tcW w:w="891" w:type="dxa"/>
            <w:tcBorders>
              <w:top w:val="nil"/>
              <w:left w:val="nil"/>
              <w:bottom w:val="nil"/>
              <w:right w:val="nil"/>
            </w:tcBorders>
            <w:shd w:val="clear" w:color="auto" w:fill="auto"/>
            <w:noWrap/>
            <w:vAlign w:val="center"/>
            <w:hideMark/>
          </w:tcPr>
          <w:p w:rsidR="009C75FB" w:rsidRPr="00C23BF3" w:rsidRDefault="009C75FB" w:rsidP="00CB12B9">
            <w:pPr>
              <w:spacing w:after="0" w:line="240" w:lineRule="auto"/>
              <w:jc w:val="center"/>
              <w:rPr>
                <w:rFonts w:ascii="Times New Roman" w:hAnsi="Times New Roman"/>
                <w:sz w:val="20"/>
                <w:szCs w:val="20"/>
                <w:lang w:eastAsia="ru-RU"/>
              </w:rPr>
            </w:pPr>
          </w:p>
        </w:tc>
        <w:tc>
          <w:tcPr>
            <w:tcW w:w="891" w:type="dxa"/>
            <w:tcBorders>
              <w:top w:val="nil"/>
              <w:left w:val="nil"/>
              <w:bottom w:val="nil"/>
              <w:right w:val="nil"/>
            </w:tcBorders>
            <w:shd w:val="clear" w:color="auto" w:fill="auto"/>
            <w:noWrap/>
            <w:vAlign w:val="center"/>
            <w:hideMark/>
          </w:tcPr>
          <w:p w:rsidR="009C75FB" w:rsidRPr="00C23BF3" w:rsidRDefault="009C75FB" w:rsidP="00CB12B9">
            <w:pPr>
              <w:spacing w:after="0" w:line="240" w:lineRule="auto"/>
              <w:jc w:val="center"/>
              <w:rPr>
                <w:rFonts w:ascii="Times New Roman" w:hAnsi="Times New Roman"/>
                <w:sz w:val="20"/>
                <w:szCs w:val="20"/>
                <w:lang w:eastAsia="ru-RU"/>
              </w:rPr>
            </w:pPr>
          </w:p>
        </w:tc>
        <w:tc>
          <w:tcPr>
            <w:tcW w:w="1006" w:type="dxa"/>
            <w:tcBorders>
              <w:top w:val="nil"/>
              <w:left w:val="nil"/>
              <w:bottom w:val="nil"/>
              <w:right w:val="nil"/>
            </w:tcBorders>
            <w:shd w:val="clear" w:color="auto" w:fill="auto"/>
            <w:noWrap/>
            <w:vAlign w:val="center"/>
            <w:hideMark/>
          </w:tcPr>
          <w:p w:rsidR="009C75FB" w:rsidRPr="00C23BF3" w:rsidRDefault="009C75FB" w:rsidP="00CB12B9">
            <w:pPr>
              <w:spacing w:after="0" w:line="240" w:lineRule="auto"/>
              <w:jc w:val="center"/>
              <w:rPr>
                <w:rFonts w:ascii="Times New Roman" w:hAnsi="Times New Roman"/>
                <w:sz w:val="20"/>
                <w:szCs w:val="20"/>
                <w:lang w:eastAsia="ru-RU"/>
              </w:rPr>
            </w:pPr>
          </w:p>
        </w:tc>
        <w:tc>
          <w:tcPr>
            <w:tcW w:w="2338" w:type="dxa"/>
            <w:tcBorders>
              <w:top w:val="nil"/>
              <w:left w:val="nil"/>
              <w:bottom w:val="nil"/>
              <w:right w:val="nil"/>
            </w:tcBorders>
            <w:shd w:val="clear" w:color="auto" w:fill="auto"/>
            <w:noWrap/>
            <w:vAlign w:val="center"/>
            <w:hideMark/>
          </w:tcPr>
          <w:p w:rsidR="009C75FB" w:rsidRPr="00C23BF3" w:rsidRDefault="009C75FB" w:rsidP="00CB12B9">
            <w:pPr>
              <w:spacing w:after="0" w:line="240" w:lineRule="auto"/>
              <w:jc w:val="center"/>
              <w:rPr>
                <w:rFonts w:ascii="Times New Roman" w:hAnsi="Times New Roman"/>
                <w:sz w:val="20"/>
                <w:szCs w:val="20"/>
                <w:lang w:eastAsia="ru-RU"/>
              </w:rPr>
            </w:pPr>
          </w:p>
        </w:tc>
        <w:tc>
          <w:tcPr>
            <w:tcW w:w="2402" w:type="dxa"/>
            <w:tcBorders>
              <w:top w:val="nil"/>
              <w:left w:val="nil"/>
              <w:bottom w:val="nil"/>
              <w:right w:val="nil"/>
            </w:tcBorders>
            <w:shd w:val="clear" w:color="auto" w:fill="auto"/>
            <w:noWrap/>
            <w:vAlign w:val="center"/>
            <w:hideMark/>
          </w:tcPr>
          <w:p w:rsidR="009C75FB" w:rsidRPr="00C23BF3" w:rsidRDefault="009C75FB" w:rsidP="00CB12B9">
            <w:pPr>
              <w:spacing w:after="0" w:line="240" w:lineRule="auto"/>
              <w:jc w:val="center"/>
              <w:rPr>
                <w:rFonts w:ascii="Times New Roman" w:hAnsi="Times New Roman"/>
                <w:sz w:val="20"/>
                <w:szCs w:val="20"/>
                <w:lang w:eastAsia="ru-RU"/>
              </w:rPr>
            </w:pPr>
          </w:p>
        </w:tc>
        <w:tc>
          <w:tcPr>
            <w:tcW w:w="950" w:type="dxa"/>
            <w:tcBorders>
              <w:top w:val="nil"/>
              <w:left w:val="nil"/>
              <w:bottom w:val="nil"/>
              <w:right w:val="nil"/>
            </w:tcBorders>
            <w:shd w:val="clear" w:color="000000" w:fill="FFFFFF"/>
            <w:noWrap/>
            <w:vAlign w:val="center"/>
            <w:hideMark/>
          </w:tcPr>
          <w:p w:rsidR="009C75FB" w:rsidRPr="00C23BF3" w:rsidRDefault="009C75FB" w:rsidP="00CB12B9">
            <w:pPr>
              <w:spacing w:after="0" w:line="240" w:lineRule="auto"/>
              <w:jc w:val="center"/>
              <w:rPr>
                <w:rFonts w:ascii="Times New Roman" w:hAnsi="Times New Roman"/>
                <w:sz w:val="20"/>
                <w:szCs w:val="20"/>
                <w:lang w:eastAsia="ru-RU"/>
              </w:rPr>
            </w:pPr>
            <w:r w:rsidRPr="00C23BF3">
              <w:rPr>
                <w:rFonts w:ascii="Times New Roman" w:hAnsi="Times New Roman"/>
                <w:sz w:val="20"/>
                <w:szCs w:val="20"/>
                <w:lang w:eastAsia="ru-RU"/>
              </w:rPr>
              <w:t> </w:t>
            </w:r>
          </w:p>
        </w:tc>
        <w:tc>
          <w:tcPr>
            <w:tcW w:w="932" w:type="dxa"/>
            <w:tcBorders>
              <w:top w:val="nil"/>
              <w:left w:val="nil"/>
              <w:bottom w:val="nil"/>
              <w:right w:val="nil"/>
            </w:tcBorders>
            <w:shd w:val="clear" w:color="000000" w:fill="FFFFFF"/>
            <w:noWrap/>
            <w:vAlign w:val="center"/>
            <w:hideMark/>
          </w:tcPr>
          <w:p w:rsidR="009C75FB" w:rsidRPr="00C23BF3" w:rsidRDefault="009C75FB" w:rsidP="00CB12B9">
            <w:pPr>
              <w:spacing w:after="0" w:line="240" w:lineRule="auto"/>
              <w:jc w:val="center"/>
              <w:rPr>
                <w:rFonts w:ascii="Times New Roman" w:hAnsi="Times New Roman"/>
                <w:sz w:val="20"/>
                <w:szCs w:val="20"/>
                <w:lang w:eastAsia="ru-RU"/>
              </w:rPr>
            </w:pPr>
            <w:r w:rsidRPr="00C23BF3">
              <w:rPr>
                <w:rFonts w:ascii="Times New Roman" w:hAnsi="Times New Roman"/>
                <w:sz w:val="20"/>
                <w:szCs w:val="20"/>
                <w:lang w:eastAsia="ru-RU"/>
              </w:rPr>
              <w:t> </w:t>
            </w:r>
          </w:p>
        </w:tc>
        <w:tc>
          <w:tcPr>
            <w:tcW w:w="372" w:type="dxa"/>
            <w:tcBorders>
              <w:top w:val="nil"/>
              <w:left w:val="nil"/>
              <w:bottom w:val="nil"/>
              <w:right w:val="nil"/>
            </w:tcBorders>
            <w:shd w:val="clear" w:color="000000" w:fill="FFFFFF"/>
            <w:noWrap/>
            <w:vAlign w:val="center"/>
            <w:hideMark/>
          </w:tcPr>
          <w:p w:rsidR="009C75FB" w:rsidRPr="00C23BF3" w:rsidRDefault="009C75FB" w:rsidP="00CB12B9">
            <w:pPr>
              <w:spacing w:after="0" w:line="240" w:lineRule="auto"/>
              <w:jc w:val="center"/>
              <w:rPr>
                <w:rFonts w:ascii="Times New Roman" w:hAnsi="Times New Roman"/>
                <w:sz w:val="20"/>
                <w:szCs w:val="20"/>
                <w:lang w:eastAsia="ru-RU"/>
              </w:rPr>
            </w:pPr>
            <w:r w:rsidRPr="00C23BF3">
              <w:rPr>
                <w:rFonts w:ascii="Times New Roman" w:hAnsi="Times New Roman"/>
                <w:sz w:val="20"/>
                <w:szCs w:val="20"/>
                <w:lang w:eastAsia="ru-RU"/>
              </w:rPr>
              <w:t> </w:t>
            </w:r>
          </w:p>
        </w:tc>
        <w:tc>
          <w:tcPr>
            <w:tcW w:w="570" w:type="dxa"/>
            <w:tcBorders>
              <w:top w:val="nil"/>
              <w:left w:val="nil"/>
              <w:bottom w:val="nil"/>
              <w:right w:val="nil"/>
            </w:tcBorders>
            <w:shd w:val="clear" w:color="000000" w:fill="FFFFFF"/>
            <w:noWrap/>
            <w:vAlign w:val="center"/>
            <w:hideMark/>
          </w:tcPr>
          <w:p w:rsidR="009C75FB" w:rsidRPr="00C23BF3" w:rsidRDefault="009C75FB" w:rsidP="00CB12B9">
            <w:pPr>
              <w:spacing w:after="0" w:line="240" w:lineRule="auto"/>
              <w:jc w:val="center"/>
              <w:rPr>
                <w:rFonts w:ascii="Times New Roman" w:hAnsi="Times New Roman"/>
                <w:sz w:val="20"/>
                <w:szCs w:val="20"/>
                <w:lang w:eastAsia="ru-RU"/>
              </w:rPr>
            </w:pPr>
            <w:r w:rsidRPr="00C23BF3">
              <w:rPr>
                <w:rFonts w:ascii="Times New Roman" w:hAnsi="Times New Roman"/>
                <w:sz w:val="20"/>
                <w:szCs w:val="20"/>
                <w:lang w:eastAsia="ru-RU"/>
              </w:rPr>
              <w:t> </w:t>
            </w:r>
          </w:p>
        </w:tc>
        <w:tc>
          <w:tcPr>
            <w:tcW w:w="634" w:type="dxa"/>
            <w:tcBorders>
              <w:top w:val="nil"/>
              <w:left w:val="nil"/>
              <w:bottom w:val="nil"/>
              <w:right w:val="nil"/>
            </w:tcBorders>
            <w:shd w:val="clear" w:color="000000" w:fill="FFFFFF"/>
            <w:noWrap/>
            <w:vAlign w:val="center"/>
            <w:hideMark/>
          </w:tcPr>
          <w:p w:rsidR="009C75FB" w:rsidRPr="00C23BF3" w:rsidRDefault="009C75FB" w:rsidP="00CB12B9">
            <w:pPr>
              <w:spacing w:after="0" w:line="240" w:lineRule="auto"/>
              <w:jc w:val="center"/>
              <w:rPr>
                <w:rFonts w:ascii="Times New Roman" w:hAnsi="Times New Roman"/>
                <w:sz w:val="20"/>
                <w:szCs w:val="20"/>
                <w:lang w:eastAsia="ru-RU"/>
              </w:rPr>
            </w:pPr>
            <w:r w:rsidRPr="00C23BF3">
              <w:rPr>
                <w:rFonts w:ascii="Times New Roman" w:hAnsi="Times New Roman"/>
                <w:sz w:val="20"/>
                <w:szCs w:val="20"/>
                <w:lang w:eastAsia="ru-RU"/>
              </w:rPr>
              <w:t> </w:t>
            </w:r>
          </w:p>
        </w:tc>
        <w:tc>
          <w:tcPr>
            <w:tcW w:w="570" w:type="dxa"/>
            <w:tcBorders>
              <w:top w:val="nil"/>
              <w:left w:val="nil"/>
              <w:bottom w:val="nil"/>
              <w:right w:val="nil"/>
            </w:tcBorders>
            <w:shd w:val="clear" w:color="000000" w:fill="FFFFFF"/>
            <w:noWrap/>
            <w:vAlign w:val="center"/>
            <w:hideMark/>
          </w:tcPr>
          <w:p w:rsidR="009C75FB" w:rsidRPr="00C23BF3" w:rsidRDefault="009C75FB" w:rsidP="00CB12B9">
            <w:pPr>
              <w:spacing w:after="0" w:line="240" w:lineRule="auto"/>
              <w:jc w:val="center"/>
              <w:rPr>
                <w:rFonts w:ascii="Times New Roman" w:hAnsi="Times New Roman"/>
                <w:sz w:val="20"/>
                <w:szCs w:val="20"/>
                <w:lang w:eastAsia="ru-RU"/>
              </w:rPr>
            </w:pPr>
            <w:r w:rsidRPr="00C23BF3">
              <w:rPr>
                <w:rFonts w:ascii="Times New Roman" w:hAnsi="Times New Roman"/>
                <w:sz w:val="20"/>
                <w:szCs w:val="20"/>
                <w:lang w:eastAsia="ru-RU"/>
              </w:rPr>
              <w:t> </w:t>
            </w:r>
          </w:p>
        </w:tc>
        <w:tc>
          <w:tcPr>
            <w:tcW w:w="657" w:type="dxa"/>
            <w:tcBorders>
              <w:top w:val="nil"/>
              <w:left w:val="nil"/>
              <w:bottom w:val="nil"/>
              <w:right w:val="nil"/>
            </w:tcBorders>
            <w:shd w:val="clear" w:color="auto" w:fill="auto"/>
            <w:noWrap/>
            <w:vAlign w:val="center"/>
            <w:hideMark/>
          </w:tcPr>
          <w:p w:rsidR="009C75FB" w:rsidRPr="00C23BF3" w:rsidRDefault="009C75FB" w:rsidP="00CB12B9">
            <w:pPr>
              <w:spacing w:after="0" w:line="240" w:lineRule="auto"/>
              <w:jc w:val="center"/>
              <w:rPr>
                <w:rFonts w:ascii="Times New Roman" w:hAnsi="Times New Roman"/>
                <w:sz w:val="20"/>
                <w:szCs w:val="20"/>
                <w:lang w:eastAsia="ru-RU"/>
              </w:rPr>
            </w:pPr>
          </w:p>
        </w:tc>
        <w:tc>
          <w:tcPr>
            <w:tcW w:w="372" w:type="dxa"/>
            <w:tcBorders>
              <w:top w:val="nil"/>
              <w:left w:val="nil"/>
              <w:bottom w:val="nil"/>
              <w:right w:val="nil"/>
            </w:tcBorders>
            <w:shd w:val="clear" w:color="auto" w:fill="auto"/>
            <w:noWrap/>
            <w:vAlign w:val="center"/>
            <w:hideMark/>
          </w:tcPr>
          <w:p w:rsidR="009C75FB" w:rsidRPr="00C23BF3" w:rsidRDefault="009C75FB" w:rsidP="00CB12B9">
            <w:pPr>
              <w:spacing w:after="0" w:line="240" w:lineRule="auto"/>
              <w:jc w:val="center"/>
              <w:rPr>
                <w:rFonts w:ascii="Times New Roman" w:hAnsi="Times New Roman"/>
                <w:sz w:val="20"/>
                <w:szCs w:val="20"/>
                <w:lang w:eastAsia="ru-RU"/>
              </w:rPr>
            </w:pPr>
          </w:p>
        </w:tc>
        <w:tc>
          <w:tcPr>
            <w:tcW w:w="570" w:type="dxa"/>
            <w:tcBorders>
              <w:top w:val="nil"/>
              <w:left w:val="nil"/>
              <w:bottom w:val="nil"/>
              <w:right w:val="nil"/>
            </w:tcBorders>
            <w:shd w:val="clear" w:color="auto" w:fill="auto"/>
            <w:noWrap/>
            <w:vAlign w:val="center"/>
            <w:hideMark/>
          </w:tcPr>
          <w:p w:rsidR="009C75FB" w:rsidRPr="00C23BF3" w:rsidRDefault="009C75FB" w:rsidP="00CB12B9">
            <w:pPr>
              <w:spacing w:after="0" w:line="240" w:lineRule="auto"/>
              <w:jc w:val="center"/>
              <w:rPr>
                <w:rFonts w:ascii="Times New Roman" w:hAnsi="Times New Roman"/>
                <w:sz w:val="20"/>
                <w:szCs w:val="20"/>
                <w:lang w:eastAsia="ru-RU"/>
              </w:rPr>
            </w:pPr>
          </w:p>
        </w:tc>
        <w:tc>
          <w:tcPr>
            <w:tcW w:w="372" w:type="dxa"/>
            <w:tcBorders>
              <w:top w:val="nil"/>
              <w:left w:val="nil"/>
              <w:bottom w:val="nil"/>
              <w:right w:val="nil"/>
            </w:tcBorders>
            <w:shd w:val="clear" w:color="auto" w:fill="auto"/>
            <w:noWrap/>
            <w:vAlign w:val="center"/>
            <w:hideMark/>
          </w:tcPr>
          <w:p w:rsidR="009C75FB" w:rsidRPr="00C23BF3" w:rsidRDefault="009C75FB" w:rsidP="00CB12B9">
            <w:pPr>
              <w:spacing w:after="0" w:line="240" w:lineRule="auto"/>
              <w:jc w:val="center"/>
              <w:rPr>
                <w:rFonts w:ascii="Times New Roman" w:hAnsi="Times New Roman"/>
                <w:sz w:val="20"/>
                <w:szCs w:val="20"/>
                <w:lang w:eastAsia="ru-RU"/>
              </w:rPr>
            </w:pPr>
          </w:p>
        </w:tc>
        <w:tc>
          <w:tcPr>
            <w:tcW w:w="657" w:type="dxa"/>
            <w:tcBorders>
              <w:top w:val="nil"/>
              <w:left w:val="nil"/>
              <w:bottom w:val="nil"/>
              <w:right w:val="nil"/>
            </w:tcBorders>
            <w:shd w:val="clear" w:color="auto" w:fill="auto"/>
            <w:noWrap/>
            <w:vAlign w:val="center"/>
            <w:hideMark/>
          </w:tcPr>
          <w:p w:rsidR="009C75FB" w:rsidRPr="00C23BF3" w:rsidRDefault="009C75FB" w:rsidP="00CB12B9">
            <w:pPr>
              <w:spacing w:after="0" w:line="240" w:lineRule="auto"/>
              <w:jc w:val="center"/>
              <w:rPr>
                <w:rFonts w:ascii="Times New Roman" w:hAnsi="Times New Roman"/>
                <w:sz w:val="20"/>
                <w:szCs w:val="20"/>
                <w:lang w:eastAsia="ru-RU"/>
              </w:rPr>
            </w:pPr>
          </w:p>
        </w:tc>
      </w:tr>
    </w:tbl>
    <w:p w:rsidR="009C75FB" w:rsidRDefault="009C75FB" w:rsidP="009C75FB">
      <w:pPr>
        <w:tabs>
          <w:tab w:val="left" w:pos="4065"/>
        </w:tabs>
        <w:rPr>
          <w:rFonts w:ascii="Times New Roman" w:hAnsi="Times New Roman"/>
          <w:sz w:val="24"/>
          <w:szCs w:val="24"/>
        </w:rPr>
      </w:pPr>
    </w:p>
    <w:p w:rsidR="009C75FB" w:rsidRDefault="009C75FB" w:rsidP="009C75FB">
      <w:pPr>
        <w:tabs>
          <w:tab w:val="left" w:pos="4065"/>
        </w:tabs>
        <w:rPr>
          <w:rFonts w:ascii="Times New Roman" w:hAnsi="Times New Roman"/>
          <w:sz w:val="24"/>
          <w:szCs w:val="24"/>
        </w:rPr>
      </w:pPr>
    </w:p>
    <w:p w:rsidR="009C75FB" w:rsidRDefault="009C75FB" w:rsidP="009C75FB">
      <w:pPr>
        <w:tabs>
          <w:tab w:val="left" w:pos="4065"/>
        </w:tabs>
        <w:rPr>
          <w:rFonts w:ascii="Times New Roman" w:hAnsi="Times New Roman"/>
          <w:sz w:val="24"/>
          <w:szCs w:val="24"/>
        </w:rPr>
      </w:pPr>
      <w:r>
        <w:rPr>
          <w:rFonts w:ascii="Times New Roman" w:hAnsi="Times New Roman"/>
          <w:sz w:val="24"/>
          <w:szCs w:val="24"/>
        </w:rPr>
        <w:t xml:space="preserve">                                                                               21</w:t>
      </w:r>
    </w:p>
    <w:tbl>
      <w:tblPr>
        <w:tblW w:w="5000" w:type="pct"/>
        <w:tblCellMar>
          <w:left w:w="0" w:type="dxa"/>
          <w:right w:w="0" w:type="dxa"/>
        </w:tblCellMar>
        <w:tblLook w:val="04A0"/>
      </w:tblPr>
      <w:tblGrid>
        <w:gridCol w:w="5544"/>
        <w:gridCol w:w="4928"/>
      </w:tblGrid>
      <w:tr w:rsidR="009C75FB" w:rsidRPr="00793CC5" w:rsidTr="009C75FB">
        <w:tc>
          <w:tcPr>
            <w:tcW w:w="2250" w:type="pct"/>
            <w:tcBorders>
              <w:top w:val="single" w:sz="2" w:space="0" w:color="auto"/>
              <w:left w:val="single" w:sz="2" w:space="0" w:color="auto"/>
              <w:bottom w:val="single" w:sz="2" w:space="0" w:color="auto"/>
              <w:right w:val="single" w:sz="2" w:space="0" w:color="auto"/>
            </w:tcBorders>
            <w:hideMark/>
          </w:tcPr>
          <w:p w:rsidR="009C75FB" w:rsidRPr="00793CC5" w:rsidRDefault="009C75FB" w:rsidP="009C75FB">
            <w:pPr>
              <w:rPr>
                <w:lang w:eastAsia="ru-RU"/>
              </w:rPr>
            </w:pPr>
          </w:p>
        </w:tc>
        <w:tc>
          <w:tcPr>
            <w:tcW w:w="2000" w:type="pct"/>
            <w:tcBorders>
              <w:top w:val="single" w:sz="2" w:space="0" w:color="auto"/>
              <w:left w:val="single" w:sz="2" w:space="0" w:color="auto"/>
              <w:bottom w:val="single" w:sz="2" w:space="0" w:color="auto"/>
              <w:right w:val="single" w:sz="2" w:space="0" w:color="auto"/>
            </w:tcBorders>
            <w:hideMark/>
          </w:tcPr>
          <w:p w:rsidR="009C75FB" w:rsidRDefault="009C75FB" w:rsidP="009C75FB">
            <w:pPr>
              <w:spacing w:before="150" w:after="150" w:line="240" w:lineRule="auto"/>
              <w:rPr>
                <w:rFonts w:ascii="Times New Roman" w:hAnsi="Times New Roman"/>
                <w:sz w:val="24"/>
                <w:szCs w:val="24"/>
                <w:lang w:eastAsia="ru-RU"/>
              </w:rPr>
            </w:pPr>
            <w:r>
              <w:rPr>
                <w:rFonts w:ascii="Times New Roman" w:hAnsi="Times New Roman"/>
                <w:sz w:val="24"/>
                <w:szCs w:val="24"/>
                <w:lang w:eastAsia="ru-RU"/>
              </w:rPr>
              <w:t>Додаток 8</w:t>
            </w:r>
            <w:r>
              <w:rPr>
                <w:rFonts w:ascii="Times New Roman" w:hAnsi="Times New Roman"/>
                <w:sz w:val="24"/>
                <w:szCs w:val="24"/>
                <w:lang w:eastAsia="ru-RU"/>
              </w:rPr>
              <w:br/>
              <w:t>до Порядку розроблення, погодження</w:t>
            </w:r>
            <w:r>
              <w:rPr>
                <w:rFonts w:ascii="Times New Roman" w:hAnsi="Times New Roman"/>
                <w:sz w:val="24"/>
                <w:szCs w:val="24"/>
                <w:lang w:eastAsia="ru-RU"/>
              </w:rPr>
              <w:br/>
              <w:t>та затвердження інвестиційних програм</w:t>
            </w:r>
            <w:r>
              <w:rPr>
                <w:rFonts w:ascii="Times New Roman" w:hAnsi="Times New Roman"/>
                <w:sz w:val="24"/>
                <w:szCs w:val="24"/>
                <w:lang w:eastAsia="ru-RU"/>
              </w:rPr>
              <w:br/>
              <w:t>суб’єктів господарювання у сфері</w:t>
            </w:r>
            <w:r>
              <w:rPr>
                <w:rFonts w:ascii="Times New Roman" w:hAnsi="Times New Roman"/>
                <w:sz w:val="24"/>
                <w:szCs w:val="24"/>
                <w:lang w:eastAsia="ru-RU"/>
              </w:rPr>
              <w:br/>
              <w:t>централізованого водопостачання</w:t>
            </w:r>
            <w:r>
              <w:rPr>
                <w:rFonts w:ascii="Times New Roman" w:hAnsi="Times New Roman"/>
                <w:sz w:val="24"/>
                <w:szCs w:val="24"/>
                <w:lang w:eastAsia="ru-RU"/>
              </w:rPr>
              <w:br/>
              <w:t>та водовідведення</w:t>
            </w:r>
          </w:p>
        </w:tc>
      </w:tr>
    </w:tbl>
    <w:p w:rsidR="009C75FB" w:rsidRDefault="009C75FB" w:rsidP="009C75FB">
      <w:pPr>
        <w:shd w:val="clear" w:color="auto" w:fill="FFFFFF"/>
        <w:spacing w:before="150" w:after="150" w:line="240" w:lineRule="auto"/>
        <w:ind w:left="450" w:right="450"/>
        <w:jc w:val="center"/>
        <w:rPr>
          <w:rFonts w:ascii="Times New Roman" w:hAnsi="Times New Roman"/>
          <w:color w:val="333333"/>
          <w:sz w:val="24"/>
          <w:szCs w:val="24"/>
          <w:lang w:eastAsia="ru-RU"/>
        </w:rPr>
      </w:pPr>
      <w:bookmarkStart w:id="13" w:name="n140"/>
      <w:bookmarkEnd w:id="13"/>
      <w:r>
        <w:rPr>
          <w:rFonts w:ascii="Times New Roman" w:hAnsi="Times New Roman"/>
          <w:b/>
          <w:bCs/>
          <w:color w:val="333333"/>
          <w:sz w:val="28"/>
          <w:lang w:eastAsia="ru-RU"/>
        </w:rPr>
        <w:t>ІНФОРМАЦІЙНА ЗГОДА</w:t>
      </w:r>
      <w:r>
        <w:rPr>
          <w:rFonts w:ascii="Times New Roman" w:hAnsi="Times New Roman"/>
          <w:color w:val="333333"/>
          <w:sz w:val="24"/>
          <w:szCs w:val="24"/>
          <w:lang w:eastAsia="ru-RU"/>
        </w:rPr>
        <w:br/>
      </w:r>
      <w:r>
        <w:rPr>
          <w:rFonts w:ascii="Times New Roman" w:hAnsi="Times New Roman"/>
          <w:b/>
          <w:bCs/>
          <w:color w:val="333333"/>
          <w:sz w:val="28"/>
          <w:lang w:eastAsia="ru-RU"/>
        </w:rPr>
        <w:t xml:space="preserve">посадової особи </w:t>
      </w:r>
      <w:proofErr w:type="gramStart"/>
      <w:r>
        <w:rPr>
          <w:rFonts w:ascii="Times New Roman" w:hAnsi="Times New Roman"/>
          <w:b/>
          <w:bCs/>
          <w:color w:val="333333"/>
          <w:sz w:val="28"/>
          <w:lang w:eastAsia="ru-RU"/>
        </w:rPr>
        <w:t>л</w:t>
      </w:r>
      <w:proofErr w:type="gramEnd"/>
      <w:r>
        <w:rPr>
          <w:rFonts w:ascii="Times New Roman" w:hAnsi="Times New Roman"/>
          <w:b/>
          <w:bCs/>
          <w:color w:val="333333"/>
          <w:sz w:val="28"/>
          <w:lang w:eastAsia="ru-RU"/>
        </w:rPr>
        <w:t>іцензіата на обробку персональних даних</w:t>
      </w:r>
    </w:p>
    <w:p w:rsidR="009C75FB" w:rsidRDefault="009C75FB" w:rsidP="009C75FB">
      <w:pPr>
        <w:shd w:val="clear" w:color="auto" w:fill="FFFFFF"/>
        <w:spacing w:before="150" w:after="150" w:line="240" w:lineRule="auto"/>
        <w:rPr>
          <w:rFonts w:ascii="Times New Roman" w:hAnsi="Times New Roman"/>
          <w:color w:val="333333"/>
          <w:sz w:val="24"/>
          <w:szCs w:val="24"/>
          <w:lang w:eastAsia="ru-RU"/>
        </w:rPr>
      </w:pPr>
      <w:bookmarkStart w:id="14" w:name="n141"/>
      <w:bookmarkEnd w:id="14"/>
      <w:r>
        <w:rPr>
          <w:rFonts w:ascii="Times New Roman" w:hAnsi="Times New Roman"/>
          <w:color w:val="333333"/>
          <w:sz w:val="24"/>
          <w:szCs w:val="24"/>
          <w:lang w:eastAsia="ru-RU"/>
        </w:rPr>
        <w:t>Я</w:t>
      </w:r>
      <w:proofErr w:type="gramStart"/>
      <w:r>
        <w:rPr>
          <w:rFonts w:ascii="Times New Roman" w:hAnsi="Times New Roman"/>
          <w:color w:val="333333"/>
          <w:sz w:val="24"/>
          <w:szCs w:val="24"/>
          <w:lang w:eastAsia="ru-RU"/>
        </w:rPr>
        <w:t>,Г</w:t>
      </w:r>
      <w:proofErr w:type="gramEnd"/>
      <w:r>
        <w:rPr>
          <w:rFonts w:ascii="Times New Roman" w:hAnsi="Times New Roman"/>
          <w:color w:val="333333"/>
          <w:sz w:val="24"/>
          <w:szCs w:val="24"/>
          <w:lang w:eastAsia="ru-RU"/>
        </w:rPr>
        <w:t>аврилюк Володимир Михайлович</w:t>
      </w:r>
      <w:r>
        <w:rPr>
          <w:rFonts w:ascii="Times New Roman" w:hAnsi="Times New Roman"/>
          <w:color w:val="333333"/>
          <w:sz w:val="24"/>
          <w:szCs w:val="24"/>
          <w:lang w:eastAsia="ru-RU"/>
        </w:rPr>
        <w:br/>
      </w:r>
      <w:r>
        <w:rPr>
          <w:rFonts w:ascii="Times New Roman" w:hAnsi="Times New Roman"/>
          <w:color w:val="333333"/>
          <w:sz w:val="20"/>
          <w:lang w:eastAsia="ru-RU"/>
        </w:rPr>
        <w:t>                                                                                                          (прізвище, ім’я, по батькові)</w:t>
      </w:r>
    </w:p>
    <w:p w:rsidR="009C75FB" w:rsidRDefault="009C75FB" w:rsidP="009C75FB">
      <w:pPr>
        <w:shd w:val="clear" w:color="auto" w:fill="FFFFFF"/>
        <w:spacing w:before="150" w:after="150" w:line="240" w:lineRule="auto"/>
        <w:rPr>
          <w:rFonts w:ascii="Times New Roman" w:hAnsi="Times New Roman"/>
          <w:color w:val="333333"/>
          <w:sz w:val="24"/>
          <w:szCs w:val="24"/>
          <w:lang w:eastAsia="ru-RU"/>
        </w:rPr>
      </w:pPr>
      <w:bookmarkStart w:id="15" w:name="n142"/>
      <w:bookmarkEnd w:id="15"/>
      <w:r>
        <w:rPr>
          <w:rFonts w:ascii="Times New Roman" w:hAnsi="Times New Roman"/>
          <w:color w:val="333333"/>
          <w:sz w:val="24"/>
          <w:szCs w:val="24"/>
          <w:lang w:eastAsia="ru-RU"/>
        </w:rPr>
        <w:t xml:space="preserve">даних </w:t>
      </w:r>
      <w:proofErr w:type="gramStart"/>
      <w:r>
        <w:rPr>
          <w:rFonts w:ascii="Times New Roman" w:hAnsi="Times New Roman"/>
          <w:color w:val="333333"/>
          <w:sz w:val="24"/>
          <w:szCs w:val="24"/>
          <w:lang w:eastAsia="ru-RU"/>
        </w:rPr>
        <w:t>до</w:t>
      </w:r>
      <w:proofErr w:type="gramEnd"/>
      <w:r>
        <w:rPr>
          <w:rFonts w:ascii="Times New Roman" w:hAnsi="Times New Roman"/>
          <w:color w:val="333333"/>
          <w:sz w:val="24"/>
          <w:szCs w:val="24"/>
          <w:lang w:eastAsia="ru-RU"/>
        </w:rPr>
        <w:t xml:space="preserve"> Обухівської міської ради_______________</w:t>
      </w:r>
      <w:r>
        <w:rPr>
          <w:rFonts w:ascii="Times New Roman" w:hAnsi="Times New Roman"/>
          <w:color w:val="333333"/>
          <w:sz w:val="24"/>
          <w:szCs w:val="24"/>
          <w:lang w:eastAsia="ru-RU"/>
        </w:rPr>
        <w:br/>
      </w:r>
      <w:r>
        <w:rPr>
          <w:rFonts w:ascii="Times New Roman" w:hAnsi="Times New Roman"/>
          <w:color w:val="333333"/>
          <w:sz w:val="20"/>
          <w:lang w:eastAsia="ru-RU"/>
        </w:rPr>
        <w:t>                                                                                                (найменування уповноваженого органу)</w:t>
      </w:r>
    </w:p>
    <w:p w:rsidR="009C75FB" w:rsidRDefault="009C75FB" w:rsidP="009C75FB">
      <w:pPr>
        <w:shd w:val="clear" w:color="auto" w:fill="FFFFFF"/>
        <w:spacing w:before="150" w:after="150" w:line="240" w:lineRule="auto"/>
        <w:rPr>
          <w:rFonts w:ascii="Times New Roman" w:hAnsi="Times New Roman"/>
          <w:color w:val="333333"/>
          <w:sz w:val="24"/>
          <w:szCs w:val="24"/>
          <w:lang w:eastAsia="ru-RU"/>
        </w:rPr>
      </w:pPr>
      <w:bookmarkStart w:id="16" w:name="n143"/>
      <w:bookmarkEnd w:id="16"/>
      <w:r>
        <w:rPr>
          <w:rFonts w:ascii="Times New Roman" w:hAnsi="Times New Roman"/>
          <w:color w:val="333333"/>
          <w:sz w:val="24"/>
          <w:szCs w:val="24"/>
          <w:lang w:eastAsia="ru-RU"/>
        </w:rPr>
        <w:t>даю згоду відповідно до </w:t>
      </w:r>
      <w:hyperlink r:id="rId9" w:tgtFrame="_blank" w:history="1">
        <w:r>
          <w:rPr>
            <w:rStyle w:val="ab"/>
            <w:rFonts w:ascii="Times New Roman" w:hAnsi="Times New Roman"/>
            <w:sz w:val="24"/>
            <w:szCs w:val="24"/>
            <w:lang w:eastAsia="ru-RU"/>
          </w:rPr>
          <w:t>Закону України "Про захист персональних даних"</w:t>
        </w:r>
      </w:hyperlink>
      <w:r>
        <w:rPr>
          <w:rFonts w:ascii="Times New Roman" w:hAnsi="Times New Roman"/>
          <w:color w:val="333333"/>
          <w:sz w:val="24"/>
          <w:szCs w:val="24"/>
          <w:lang w:eastAsia="ru-RU"/>
        </w:rPr>
        <w:t xml:space="preserve"> на обробку моїх особистих персональних даних у картотеках та/або за допомогою інформаційно-телекомунікаційних систем з метою </w:t>
      </w:r>
      <w:proofErr w:type="gramStart"/>
      <w:r>
        <w:rPr>
          <w:rFonts w:ascii="Times New Roman" w:hAnsi="Times New Roman"/>
          <w:color w:val="333333"/>
          <w:sz w:val="24"/>
          <w:szCs w:val="24"/>
          <w:lang w:eastAsia="ru-RU"/>
        </w:rPr>
        <w:t>п</w:t>
      </w:r>
      <w:proofErr w:type="gramEnd"/>
      <w:r>
        <w:rPr>
          <w:rFonts w:ascii="Times New Roman" w:hAnsi="Times New Roman"/>
          <w:color w:val="333333"/>
          <w:sz w:val="24"/>
          <w:szCs w:val="24"/>
          <w:lang w:eastAsia="ru-RU"/>
        </w:rPr>
        <w:t>ідготовки відповідно до вимог законодавства статистичної, адміністративної та іншої інформації з питань діяльності ліцензіата.</w:t>
      </w:r>
    </w:p>
    <w:tbl>
      <w:tblPr>
        <w:tblW w:w="5000" w:type="pct"/>
        <w:tblCellMar>
          <w:left w:w="0" w:type="dxa"/>
          <w:right w:w="0" w:type="dxa"/>
        </w:tblCellMar>
        <w:tblLook w:val="04A0"/>
      </w:tblPr>
      <w:tblGrid>
        <w:gridCol w:w="5236"/>
        <w:gridCol w:w="5236"/>
      </w:tblGrid>
      <w:tr w:rsidR="009C75FB" w:rsidRPr="00793CC5" w:rsidTr="009C75FB">
        <w:tc>
          <w:tcPr>
            <w:tcW w:w="4635" w:type="dxa"/>
            <w:tcBorders>
              <w:top w:val="single" w:sz="2" w:space="0" w:color="auto"/>
              <w:left w:val="single" w:sz="2" w:space="0" w:color="auto"/>
              <w:bottom w:val="single" w:sz="2" w:space="0" w:color="auto"/>
              <w:right w:val="single" w:sz="2" w:space="0" w:color="auto"/>
            </w:tcBorders>
            <w:hideMark/>
          </w:tcPr>
          <w:p w:rsidR="009C75FB" w:rsidRDefault="009C75FB" w:rsidP="009C75FB">
            <w:pPr>
              <w:spacing w:before="150" w:after="150" w:line="240" w:lineRule="auto"/>
              <w:jc w:val="center"/>
              <w:rPr>
                <w:rFonts w:ascii="Times New Roman" w:hAnsi="Times New Roman"/>
                <w:sz w:val="24"/>
                <w:szCs w:val="24"/>
                <w:lang w:eastAsia="ru-RU"/>
              </w:rPr>
            </w:pPr>
            <w:bookmarkStart w:id="17" w:name="n144"/>
            <w:bookmarkEnd w:id="17"/>
            <w:r>
              <w:rPr>
                <w:rFonts w:ascii="Times New Roman" w:hAnsi="Times New Roman"/>
                <w:sz w:val="24"/>
                <w:szCs w:val="24"/>
                <w:lang w:eastAsia="ru-RU"/>
              </w:rPr>
              <w:t>___________________________</w:t>
            </w:r>
            <w:r>
              <w:rPr>
                <w:rFonts w:ascii="Times New Roman" w:hAnsi="Times New Roman"/>
                <w:sz w:val="24"/>
                <w:szCs w:val="24"/>
                <w:lang w:eastAsia="ru-RU"/>
              </w:rPr>
              <w:br/>
            </w:r>
            <w:r>
              <w:rPr>
                <w:rFonts w:ascii="Times New Roman" w:hAnsi="Times New Roman"/>
                <w:sz w:val="20"/>
                <w:lang w:eastAsia="ru-RU"/>
              </w:rPr>
              <w:t>(</w:t>
            </w:r>
            <w:proofErr w:type="gramStart"/>
            <w:r>
              <w:rPr>
                <w:rFonts w:ascii="Times New Roman" w:hAnsi="Times New Roman"/>
                <w:sz w:val="20"/>
                <w:lang w:eastAsia="ru-RU"/>
              </w:rPr>
              <w:t>п</w:t>
            </w:r>
            <w:proofErr w:type="gramEnd"/>
            <w:r>
              <w:rPr>
                <w:rFonts w:ascii="Times New Roman" w:hAnsi="Times New Roman"/>
                <w:sz w:val="20"/>
                <w:lang w:eastAsia="ru-RU"/>
              </w:rPr>
              <w:t>ідпис)</w:t>
            </w:r>
          </w:p>
        </w:tc>
        <w:tc>
          <w:tcPr>
            <w:tcW w:w="4635" w:type="dxa"/>
            <w:tcBorders>
              <w:top w:val="single" w:sz="2" w:space="0" w:color="auto"/>
              <w:left w:val="single" w:sz="2" w:space="0" w:color="auto"/>
              <w:bottom w:val="single" w:sz="2" w:space="0" w:color="auto"/>
              <w:right w:val="single" w:sz="2" w:space="0" w:color="auto"/>
            </w:tcBorders>
            <w:hideMark/>
          </w:tcPr>
          <w:p w:rsidR="009C75FB" w:rsidRDefault="009C75FB" w:rsidP="009C75FB">
            <w:pPr>
              <w:spacing w:before="150" w:after="150" w:line="240" w:lineRule="auto"/>
              <w:jc w:val="center"/>
              <w:rPr>
                <w:rFonts w:ascii="Times New Roman" w:hAnsi="Times New Roman"/>
                <w:sz w:val="24"/>
                <w:szCs w:val="24"/>
                <w:lang w:eastAsia="ru-RU"/>
              </w:rPr>
            </w:pPr>
            <w:r>
              <w:rPr>
                <w:rFonts w:ascii="Times New Roman" w:hAnsi="Times New Roman"/>
                <w:sz w:val="24"/>
                <w:szCs w:val="24"/>
                <w:lang w:eastAsia="ru-RU"/>
              </w:rPr>
              <w:t>"____" _______________ 2023___ року</w:t>
            </w:r>
            <w:r>
              <w:rPr>
                <w:rFonts w:ascii="Times New Roman" w:hAnsi="Times New Roman"/>
                <w:sz w:val="24"/>
                <w:szCs w:val="24"/>
                <w:lang w:eastAsia="ru-RU"/>
              </w:rPr>
              <w:br/>
            </w:r>
            <w:r>
              <w:rPr>
                <w:rFonts w:ascii="Times New Roman" w:hAnsi="Times New Roman"/>
                <w:sz w:val="20"/>
                <w:lang w:eastAsia="ru-RU"/>
              </w:rPr>
              <w:t>(дата)</w:t>
            </w:r>
          </w:p>
        </w:tc>
      </w:tr>
      <w:tr w:rsidR="009C75FB" w:rsidRPr="00793CC5" w:rsidTr="009C75FB">
        <w:tc>
          <w:tcPr>
            <w:tcW w:w="4635" w:type="dxa"/>
            <w:tcBorders>
              <w:top w:val="single" w:sz="2" w:space="0" w:color="auto"/>
              <w:left w:val="single" w:sz="2" w:space="0" w:color="auto"/>
              <w:bottom w:val="single" w:sz="2" w:space="0" w:color="auto"/>
              <w:right w:val="single" w:sz="2" w:space="0" w:color="auto"/>
            </w:tcBorders>
            <w:hideMark/>
          </w:tcPr>
          <w:p w:rsidR="009C75FB" w:rsidRDefault="009C75FB" w:rsidP="009C75FB">
            <w:pPr>
              <w:spacing w:before="150" w:after="150" w:line="240" w:lineRule="auto"/>
              <w:jc w:val="center"/>
              <w:rPr>
                <w:rFonts w:ascii="Times New Roman" w:hAnsi="Times New Roman"/>
                <w:sz w:val="24"/>
                <w:szCs w:val="24"/>
                <w:lang w:eastAsia="ru-RU"/>
              </w:rPr>
            </w:pPr>
            <w:r>
              <w:rPr>
                <w:rFonts w:ascii="Times New Roman" w:hAnsi="Times New Roman"/>
                <w:sz w:val="24"/>
                <w:szCs w:val="24"/>
                <w:lang w:eastAsia="ru-RU"/>
              </w:rPr>
              <w:t>Директор КП «Обухівводоканал» _</w:t>
            </w:r>
            <w:r>
              <w:rPr>
                <w:rFonts w:ascii="Times New Roman" w:hAnsi="Times New Roman"/>
                <w:sz w:val="24"/>
                <w:szCs w:val="24"/>
                <w:lang w:eastAsia="ru-RU"/>
              </w:rPr>
              <w:br/>
            </w:r>
            <w:r>
              <w:rPr>
                <w:rFonts w:ascii="Times New Roman" w:hAnsi="Times New Roman"/>
                <w:sz w:val="20"/>
                <w:lang w:eastAsia="ru-RU"/>
              </w:rPr>
              <w:t xml:space="preserve">(посада посадової особи </w:t>
            </w:r>
            <w:proofErr w:type="gramStart"/>
            <w:r>
              <w:rPr>
                <w:rFonts w:ascii="Times New Roman" w:hAnsi="Times New Roman"/>
                <w:sz w:val="20"/>
                <w:lang w:eastAsia="ru-RU"/>
              </w:rPr>
              <w:t>л</w:t>
            </w:r>
            <w:proofErr w:type="gramEnd"/>
            <w:r>
              <w:rPr>
                <w:rFonts w:ascii="Times New Roman" w:hAnsi="Times New Roman"/>
                <w:sz w:val="20"/>
                <w:lang w:eastAsia="ru-RU"/>
              </w:rPr>
              <w:t>іцензіата)</w:t>
            </w:r>
          </w:p>
        </w:tc>
        <w:tc>
          <w:tcPr>
            <w:tcW w:w="4635" w:type="dxa"/>
            <w:tcBorders>
              <w:top w:val="single" w:sz="2" w:space="0" w:color="auto"/>
              <w:left w:val="single" w:sz="2" w:space="0" w:color="auto"/>
              <w:bottom w:val="single" w:sz="2" w:space="0" w:color="auto"/>
              <w:right w:val="single" w:sz="2" w:space="0" w:color="auto"/>
            </w:tcBorders>
            <w:hideMark/>
          </w:tcPr>
          <w:p w:rsidR="009C75FB" w:rsidRDefault="009C75FB" w:rsidP="009C75FB">
            <w:pPr>
              <w:spacing w:before="150" w:after="150" w:line="240" w:lineRule="auto"/>
              <w:jc w:val="center"/>
              <w:rPr>
                <w:rFonts w:ascii="Times New Roman" w:hAnsi="Times New Roman"/>
                <w:color w:val="333333"/>
                <w:sz w:val="24"/>
                <w:szCs w:val="24"/>
                <w:lang w:eastAsia="ru-RU"/>
              </w:rPr>
            </w:pPr>
            <w:r>
              <w:rPr>
                <w:rFonts w:ascii="Times New Roman" w:hAnsi="Times New Roman"/>
                <w:color w:val="333333"/>
                <w:sz w:val="24"/>
                <w:szCs w:val="24"/>
                <w:lang w:eastAsia="ru-RU"/>
              </w:rPr>
              <w:t>Гаврилюк Володимир Михайлович</w:t>
            </w:r>
          </w:p>
          <w:p w:rsidR="009C75FB" w:rsidRDefault="009C75FB" w:rsidP="009C75FB">
            <w:pPr>
              <w:spacing w:before="150" w:after="150" w:line="240" w:lineRule="auto"/>
              <w:jc w:val="center"/>
              <w:rPr>
                <w:rFonts w:ascii="Times New Roman" w:hAnsi="Times New Roman"/>
                <w:sz w:val="24"/>
                <w:szCs w:val="24"/>
                <w:lang w:eastAsia="ru-RU"/>
              </w:rPr>
            </w:pPr>
            <w:r>
              <w:rPr>
                <w:rFonts w:ascii="Times New Roman" w:hAnsi="Times New Roman"/>
                <w:sz w:val="20"/>
                <w:lang w:eastAsia="ru-RU"/>
              </w:rPr>
              <w:t xml:space="preserve"> (</w:t>
            </w:r>
            <w:proofErr w:type="gramStart"/>
            <w:r>
              <w:rPr>
                <w:rFonts w:ascii="Times New Roman" w:hAnsi="Times New Roman"/>
                <w:sz w:val="20"/>
                <w:lang w:eastAsia="ru-RU"/>
              </w:rPr>
              <w:t>пр</w:t>
            </w:r>
            <w:proofErr w:type="gramEnd"/>
            <w:r>
              <w:rPr>
                <w:rFonts w:ascii="Times New Roman" w:hAnsi="Times New Roman"/>
                <w:sz w:val="20"/>
                <w:lang w:eastAsia="ru-RU"/>
              </w:rPr>
              <w:t>ізвище, ім’я, по батькові)</w:t>
            </w:r>
          </w:p>
        </w:tc>
      </w:tr>
    </w:tbl>
    <w:p w:rsidR="009C75FB" w:rsidRDefault="009C75FB" w:rsidP="009C75FB"/>
    <w:p w:rsidR="00CF0E90" w:rsidRPr="00CF0E90" w:rsidRDefault="00CF0E90" w:rsidP="009C75FB">
      <w:pPr>
        <w:jc w:val="both"/>
      </w:pPr>
    </w:p>
    <w:p w:rsidR="00CB12B9" w:rsidRDefault="00CB12B9" w:rsidP="00CF0E90">
      <w:r>
        <w:br/>
      </w:r>
    </w:p>
    <w:p w:rsidR="00CB12B9" w:rsidRDefault="00CB12B9">
      <w:r>
        <w:br w:type="page"/>
      </w:r>
    </w:p>
    <w:p w:rsidR="00987067" w:rsidRPr="00CF0E90" w:rsidRDefault="00987067" w:rsidP="00CF0E90"/>
    <w:sectPr w:rsidR="00987067" w:rsidRPr="00CF0E90" w:rsidSect="009C75FB">
      <w:pgSz w:w="11906" w:h="16838"/>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Pragmatica-Book">
    <w:altName w:val="Times New Roman"/>
    <w:panose1 w:val="00000000000000000000"/>
    <w:charset w:val="00"/>
    <w:family w:val="auto"/>
    <w:notTrueType/>
    <w:pitch w:val="default"/>
    <w:sig w:usb0="00000203" w:usb1="00000000" w:usb2="00000000" w:usb3="00000000" w:csb0="00000005" w:csb1="00000000"/>
  </w:font>
  <w:font w:name="Pragmatica-Bold">
    <w:altName w:val="Times New Roman"/>
    <w:panose1 w:val="00000000000000000000"/>
    <w:charset w:val="00"/>
    <w:family w:val="auto"/>
    <w:notTrueType/>
    <w:pitch w:val="default"/>
    <w:sig w:usb0="00000003" w:usb1="00000000" w:usb2="00000000" w:usb3="00000000" w:csb0="00000001" w:csb1="00000000"/>
  </w:font>
  <w:font w:name="HeliosCond">
    <w:altName w:val="Times New Roman"/>
    <w:panose1 w:val="00000000000000000000"/>
    <w:charset w:val="00"/>
    <w:family w:val="auto"/>
    <w:notTrueType/>
    <w:pitch w:val="default"/>
    <w:sig w:usb0="00000003" w:usb1="00000000" w:usb2="00000000" w:usb3="00000000" w:csb0="00000001" w:csb1="00000000"/>
  </w:font>
  <w:font w:name="Andale Sans UI">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4A15367"/>
    <w:multiLevelType w:val="singleLevel"/>
    <w:tmpl w:val="C4A15367"/>
    <w:lvl w:ilvl="0">
      <w:start w:val="1"/>
      <w:numFmt w:val="lowerLetter"/>
      <w:suff w:val="space"/>
      <w:lvlText w:val="%1."/>
      <w:lvlJc w:val="left"/>
    </w:lvl>
  </w:abstractNum>
  <w:abstractNum w:abstractNumId="1">
    <w:nsid w:val="00000002"/>
    <w:multiLevelType w:val="singleLevel"/>
    <w:tmpl w:val="00000002"/>
    <w:lvl w:ilvl="0">
      <w:start w:val="1"/>
      <w:numFmt w:val="bullet"/>
      <w:lvlText w:val=""/>
      <w:lvlJc w:val="left"/>
      <w:pPr>
        <w:tabs>
          <w:tab w:val="num" w:pos="0"/>
        </w:tabs>
        <w:ind w:left="1429" w:hanging="360"/>
      </w:pPr>
      <w:rPr>
        <w:rFonts w:ascii="Symbol" w:hAnsi="Symbol" w:cs="Times New Roman"/>
        <w:lang w:val="uk-UA"/>
      </w:rPr>
    </w:lvl>
  </w:abstractNum>
  <w:abstractNum w:abstractNumId="2">
    <w:nsid w:val="037374D9"/>
    <w:multiLevelType w:val="hybridMultilevel"/>
    <w:tmpl w:val="B80E844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04D92626"/>
    <w:multiLevelType w:val="multilevel"/>
    <w:tmpl w:val="62D4E906"/>
    <w:lvl w:ilvl="0">
      <w:start w:val="1"/>
      <w:numFmt w:val="decimal"/>
      <w:lvlText w:val="%1"/>
      <w:lvlJc w:val="left"/>
      <w:pPr>
        <w:ind w:left="660" w:hanging="660"/>
      </w:pPr>
      <w:rPr>
        <w:rFonts w:hint="default"/>
      </w:rPr>
    </w:lvl>
    <w:lvl w:ilvl="1">
      <w:start w:val="2"/>
      <w:numFmt w:val="decimal"/>
      <w:lvlText w:val="%1.%2"/>
      <w:lvlJc w:val="left"/>
      <w:pPr>
        <w:ind w:left="674" w:hanging="660"/>
      </w:pPr>
      <w:rPr>
        <w:rFonts w:hint="default"/>
      </w:rPr>
    </w:lvl>
    <w:lvl w:ilvl="2">
      <w:start w:val="1"/>
      <w:numFmt w:val="decimal"/>
      <w:lvlText w:val="%1.%2.%3"/>
      <w:lvlJc w:val="left"/>
      <w:pPr>
        <w:ind w:left="748" w:hanging="720"/>
      </w:pPr>
      <w:rPr>
        <w:rFonts w:hint="default"/>
      </w:rPr>
    </w:lvl>
    <w:lvl w:ilvl="3">
      <w:start w:val="2"/>
      <w:numFmt w:val="decimal"/>
      <w:lvlText w:val="%1.%2.%3.%4"/>
      <w:lvlJc w:val="left"/>
      <w:pPr>
        <w:ind w:left="762" w:hanging="720"/>
      </w:pPr>
      <w:rPr>
        <w:rFonts w:hint="default"/>
      </w:rPr>
    </w:lvl>
    <w:lvl w:ilvl="4">
      <w:start w:val="1"/>
      <w:numFmt w:val="decimal"/>
      <w:lvlText w:val="%1.%2.%3.%4.%5"/>
      <w:lvlJc w:val="left"/>
      <w:pPr>
        <w:ind w:left="1136" w:hanging="1080"/>
      </w:pPr>
      <w:rPr>
        <w:rFonts w:hint="default"/>
      </w:rPr>
    </w:lvl>
    <w:lvl w:ilvl="5">
      <w:start w:val="1"/>
      <w:numFmt w:val="decimal"/>
      <w:lvlText w:val="%1.%2.%3.%4.%5.%6"/>
      <w:lvlJc w:val="left"/>
      <w:pPr>
        <w:ind w:left="1150" w:hanging="1080"/>
      </w:pPr>
      <w:rPr>
        <w:rFonts w:hint="default"/>
      </w:rPr>
    </w:lvl>
    <w:lvl w:ilvl="6">
      <w:start w:val="1"/>
      <w:numFmt w:val="decimal"/>
      <w:lvlText w:val="%1.%2.%3.%4.%5.%6.%7"/>
      <w:lvlJc w:val="left"/>
      <w:pPr>
        <w:ind w:left="1524" w:hanging="1440"/>
      </w:pPr>
      <w:rPr>
        <w:rFonts w:hint="default"/>
      </w:rPr>
    </w:lvl>
    <w:lvl w:ilvl="7">
      <w:start w:val="1"/>
      <w:numFmt w:val="decimal"/>
      <w:lvlText w:val="%1.%2.%3.%4.%5.%6.%7.%8"/>
      <w:lvlJc w:val="left"/>
      <w:pPr>
        <w:ind w:left="1538" w:hanging="1440"/>
      </w:pPr>
      <w:rPr>
        <w:rFonts w:hint="default"/>
      </w:rPr>
    </w:lvl>
    <w:lvl w:ilvl="8">
      <w:start w:val="1"/>
      <w:numFmt w:val="decimal"/>
      <w:lvlText w:val="%1.%2.%3.%4.%5.%6.%7.%8.%9"/>
      <w:lvlJc w:val="left"/>
      <w:pPr>
        <w:ind w:left="1912" w:hanging="1800"/>
      </w:pPr>
      <w:rPr>
        <w:rFonts w:hint="default"/>
      </w:rPr>
    </w:lvl>
  </w:abstractNum>
  <w:abstractNum w:abstractNumId="4">
    <w:nsid w:val="06871C6B"/>
    <w:multiLevelType w:val="hybridMultilevel"/>
    <w:tmpl w:val="4C165898"/>
    <w:lvl w:ilvl="0" w:tplc="5C72D75A">
      <w:start w:val="1"/>
      <w:numFmt w:val="upperRoman"/>
      <w:lvlText w:val="%1."/>
      <w:lvlJc w:val="left"/>
      <w:pPr>
        <w:ind w:left="1004" w:hanging="720"/>
      </w:pPr>
      <w:rPr>
        <w:rFonts w:hint="default"/>
        <w:b/>
      </w:rPr>
    </w:lvl>
    <w:lvl w:ilvl="1" w:tplc="04190019" w:tentative="1">
      <w:start w:val="1"/>
      <w:numFmt w:val="lowerLetter"/>
      <w:lvlText w:val="%2."/>
      <w:lvlJc w:val="left"/>
      <w:pPr>
        <w:ind w:left="1157" w:hanging="360"/>
      </w:pPr>
    </w:lvl>
    <w:lvl w:ilvl="2" w:tplc="0419001B" w:tentative="1">
      <w:start w:val="1"/>
      <w:numFmt w:val="lowerRoman"/>
      <w:lvlText w:val="%3."/>
      <w:lvlJc w:val="right"/>
      <w:pPr>
        <w:ind w:left="1877" w:hanging="180"/>
      </w:pPr>
    </w:lvl>
    <w:lvl w:ilvl="3" w:tplc="0419000F" w:tentative="1">
      <w:start w:val="1"/>
      <w:numFmt w:val="decimal"/>
      <w:lvlText w:val="%4."/>
      <w:lvlJc w:val="left"/>
      <w:pPr>
        <w:ind w:left="2597" w:hanging="360"/>
      </w:pPr>
    </w:lvl>
    <w:lvl w:ilvl="4" w:tplc="04190019" w:tentative="1">
      <w:start w:val="1"/>
      <w:numFmt w:val="lowerLetter"/>
      <w:lvlText w:val="%5."/>
      <w:lvlJc w:val="left"/>
      <w:pPr>
        <w:ind w:left="3317" w:hanging="360"/>
      </w:pPr>
    </w:lvl>
    <w:lvl w:ilvl="5" w:tplc="0419001B" w:tentative="1">
      <w:start w:val="1"/>
      <w:numFmt w:val="lowerRoman"/>
      <w:lvlText w:val="%6."/>
      <w:lvlJc w:val="right"/>
      <w:pPr>
        <w:ind w:left="4037" w:hanging="180"/>
      </w:pPr>
    </w:lvl>
    <w:lvl w:ilvl="6" w:tplc="0419000F" w:tentative="1">
      <w:start w:val="1"/>
      <w:numFmt w:val="decimal"/>
      <w:lvlText w:val="%7."/>
      <w:lvlJc w:val="left"/>
      <w:pPr>
        <w:ind w:left="4757" w:hanging="360"/>
      </w:pPr>
    </w:lvl>
    <w:lvl w:ilvl="7" w:tplc="04190019" w:tentative="1">
      <w:start w:val="1"/>
      <w:numFmt w:val="lowerLetter"/>
      <w:lvlText w:val="%8."/>
      <w:lvlJc w:val="left"/>
      <w:pPr>
        <w:ind w:left="5477" w:hanging="360"/>
      </w:pPr>
    </w:lvl>
    <w:lvl w:ilvl="8" w:tplc="0419001B" w:tentative="1">
      <w:start w:val="1"/>
      <w:numFmt w:val="lowerRoman"/>
      <w:lvlText w:val="%9."/>
      <w:lvlJc w:val="right"/>
      <w:pPr>
        <w:ind w:left="6197" w:hanging="180"/>
      </w:pPr>
    </w:lvl>
  </w:abstractNum>
  <w:abstractNum w:abstractNumId="5">
    <w:nsid w:val="09506F9B"/>
    <w:multiLevelType w:val="hybridMultilevel"/>
    <w:tmpl w:val="D6CE3E0C"/>
    <w:lvl w:ilvl="0" w:tplc="BAFAB2C6">
      <w:numFmt w:val="bullet"/>
      <w:lvlText w:val="-"/>
      <w:lvlJc w:val="left"/>
      <w:pPr>
        <w:ind w:left="720" w:hanging="360"/>
      </w:pPr>
      <w:rPr>
        <w:rFonts w:ascii="Calibri" w:eastAsia="Calibr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53F3F81"/>
    <w:multiLevelType w:val="hybridMultilevel"/>
    <w:tmpl w:val="663C6D4E"/>
    <w:lvl w:ilvl="0" w:tplc="A9084A0E">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7">
    <w:nsid w:val="1B444720"/>
    <w:multiLevelType w:val="hybridMultilevel"/>
    <w:tmpl w:val="B80E844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22C10471"/>
    <w:multiLevelType w:val="hybridMultilevel"/>
    <w:tmpl w:val="4A62F194"/>
    <w:lvl w:ilvl="0" w:tplc="AA667CE8">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6316B4A"/>
    <w:multiLevelType w:val="hybridMultilevel"/>
    <w:tmpl w:val="E4AC3B64"/>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AA52EF0"/>
    <w:multiLevelType w:val="hybridMultilevel"/>
    <w:tmpl w:val="F3245798"/>
    <w:lvl w:ilvl="0" w:tplc="332A3E1A">
      <w:start w:val="1"/>
      <w:numFmt w:val="decimal"/>
      <w:lvlText w:val="%1)"/>
      <w:lvlJc w:val="left"/>
      <w:pPr>
        <w:ind w:left="644"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1">
    <w:nsid w:val="2DE15072"/>
    <w:multiLevelType w:val="hybridMultilevel"/>
    <w:tmpl w:val="C9F68174"/>
    <w:lvl w:ilvl="0" w:tplc="BF4EBE9A">
      <w:start w:val="2"/>
      <w:numFmt w:val="bullet"/>
      <w:lvlText w:val="-"/>
      <w:lvlJc w:val="left"/>
      <w:pPr>
        <w:ind w:left="720" w:hanging="360"/>
      </w:pPr>
      <w:rPr>
        <w:rFonts w:ascii="Calibri" w:eastAsia="Calibr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EF233CB"/>
    <w:multiLevelType w:val="hybridMultilevel"/>
    <w:tmpl w:val="E9FAE3BA"/>
    <w:lvl w:ilvl="0" w:tplc="5C0EE2C2">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3">
    <w:nsid w:val="368D7AC3"/>
    <w:multiLevelType w:val="hybridMultilevel"/>
    <w:tmpl w:val="BC324B86"/>
    <w:lvl w:ilvl="0" w:tplc="C07AB5DE">
      <w:start w:val="1"/>
      <w:numFmt w:val="decimal"/>
      <w:lvlText w:val="%1."/>
      <w:lvlJc w:val="left"/>
      <w:pPr>
        <w:ind w:left="720" w:hanging="360"/>
      </w:pPr>
      <w:rPr>
        <w:rFonts w:ascii="Calibri" w:eastAsia="Calibri" w:hAnsi="Calibri" w:cs="Times New Roman" w:hint="default"/>
        <w:color w:val="auto"/>
        <w:sz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6C268A4"/>
    <w:multiLevelType w:val="hybridMultilevel"/>
    <w:tmpl w:val="B80E844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39455E50"/>
    <w:multiLevelType w:val="hybridMultilevel"/>
    <w:tmpl w:val="E4AC3B64"/>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C6A6ACF"/>
    <w:multiLevelType w:val="hybridMultilevel"/>
    <w:tmpl w:val="926E03FE"/>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7">
    <w:nsid w:val="3D214DDE"/>
    <w:multiLevelType w:val="hybridMultilevel"/>
    <w:tmpl w:val="799834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1EE1228"/>
    <w:multiLevelType w:val="hybridMultilevel"/>
    <w:tmpl w:val="8DDC91CC"/>
    <w:lvl w:ilvl="0" w:tplc="8B2EEBBE">
      <w:start w:val="1"/>
      <w:numFmt w:val="bullet"/>
      <w:lvlText w:val=""/>
      <w:lvlJc w:val="left"/>
      <w:pPr>
        <w:ind w:left="1004" w:hanging="360"/>
      </w:pPr>
      <w:rPr>
        <w:rFonts w:ascii="Symbol" w:hAnsi="Symbol"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19">
    <w:nsid w:val="43AF4262"/>
    <w:multiLevelType w:val="hybridMultilevel"/>
    <w:tmpl w:val="B80E844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48326622"/>
    <w:multiLevelType w:val="hybridMultilevel"/>
    <w:tmpl w:val="B656AB7C"/>
    <w:lvl w:ilvl="0" w:tplc="61DC9CC4">
      <w:start w:val="1"/>
      <w:numFmt w:val="decimal"/>
      <w:lvlText w:val="%1."/>
      <w:lvlJc w:val="left"/>
      <w:pPr>
        <w:ind w:left="2247" w:hanging="1080"/>
      </w:pPr>
      <w:rPr>
        <w:rFonts w:ascii="Times New Roman" w:eastAsia="Times New Roman" w:hAnsi="Times New Roman" w:cs="Times New Roman"/>
      </w:rPr>
    </w:lvl>
    <w:lvl w:ilvl="1" w:tplc="04190019" w:tentative="1">
      <w:start w:val="1"/>
      <w:numFmt w:val="lowerLetter"/>
      <w:lvlText w:val="%2."/>
      <w:lvlJc w:val="left"/>
      <w:pPr>
        <w:ind w:left="2247" w:hanging="360"/>
      </w:pPr>
    </w:lvl>
    <w:lvl w:ilvl="2" w:tplc="0419001B" w:tentative="1">
      <w:start w:val="1"/>
      <w:numFmt w:val="lowerRoman"/>
      <w:lvlText w:val="%3."/>
      <w:lvlJc w:val="right"/>
      <w:pPr>
        <w:ind w:left="2967" w:hanging="180"/>
      </w:pPr>
    </w:lvl>
    <w:lvl w:ilvl="3" w:tplc="0419000F" w:tentative="1">
      <w:start w:val="1"/>
      <w:numFmt w:val="decimal"/>
      <w:lvlText w:val="%4."/>
      <w:lvlJc w:val="left"/>
      <w:pPr>
        <w:ind w:left="3687" w:hanging="360"/>
      </w:pPr>
    </w:lvl>
    <w:lvl w:ilvl="4" w:tplc="04190019" w:tentative="1">
      <w:start w:val="1"/>
      <w:numFmt w:val="lowerLetter"/>
      <w:lvlText w:val="%5."/>
      <w:lvlJc w:val="left"/>
      <w:pPr>
        <w:ind w:left="4407" w:hanging="360"/>
      </w:pPr>
    </w:lvl>
    <w:lvl w:ilvl="5" w:tplc="0419001B" w:tentative="1">
      <w:start w:val="1"/>
      <w:numFmt w:val="lowerRoman"/>
      <w:lvlText w:val="%6."/>
      <w:lvlJc w:val="right"/>
      <w:pPr>
        <w:ind w:left="5127" w:hanging="180"/>
      </w:pPr>
    </w:lvl>
    <w:lvl w:ilvl="6" w:tplc="0419000F" w:tentative="1">
      <w:start w:val="1"/>
      <w:numFmt w:val="decimal"/>
      <w:lvlText w:val="%7."/>
      <w:lvlJc w:val="left"/>
      <w:pPr>
        <w:ind w:left="5847" w:hanging="360"/>
      </w:pPr>
    </w:lvl>
    <w:lvl w:ilvl="7" w:tplc="04190019" w:tentative="1">
      <w:start w:val="1"/>
      <w:numFmt w:val="lowerLetter"/>
      <w:lvlText w:val="%8."/>
      <w:lvlJc w:val="left"/>
      <w:pPr>
        <w:ind w:left="6567" w:hanging="360"/>
      </w:pPr>
    </w:lvl>
    <w:lvl w:ilvl="8" w:tplc="0419001B" w:tentative="1">
      <w:start w:val="1"/>
      <w:numFmt w:val="lowerRoman"/>
      <w:lvlText w:val="%9."/>
      <w:lvlJc w:val="right"/>
      <w:pPr>
        <w:ind w:left="7287" w:hanging="180"/>
      </w:pPr>
    </w:lvl>
  </w:abstractNum>
  <w:abstractNum w:abstractNumId="21">
    <w:nsid w:val="51D403B6"/>
    <w:multiLevelType w:val="multilevel"/>
    <w:tmpl w:val="76851CCA"/>
    <w:lvl w:ilvl="0">
      <w:start w:val="1"/>
      <w:numFmt w:val="decimal"/>
      <w:lvlText w:val="%1."/>
      <w:lvlJc w:val="left"/>
      <w:pPr>
        <w:ind w:left="705" w:hanging="705"/>
      </w:pPr>
      <w:rPr>
        <w:rFonts w:ascii="Times New Roman" w:eastAsia="Times New Roman" w:hAnsi="Times New Roman" w:cs="Times New Roman"/>
        <w:b/>
        <w:i w:val="0"/>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2">
    <w:nsid w:val="521822EA"/>
    <w:multiLevelType w:val="hybridMultilevel"/>
    <w:tmpl w:val="55C019C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nsid w:val="65A82DEB"/>
    <w:multiLevelType w:val="hybridMultilevel"/>
    <w:tmpl w:val="6DE216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9B81561"/>
    <w:multiLevelType w:val="multilevel"/>
    <w:tmpl w:val="9C329BD0"/>
    <w:lvl w:ilvl="0">
      <w:start w:val="1"/>
      <w:numFmt w:val="decimal"/>
      <w:lvlText w:val="%1"/>
      <w:lvlJc w:val="left"/>
      <w:pPr>
        <w:ind w:left="645" w:hanging="645"/>
      </w:pPr>
      <w:rPr>
        <w:rFonts w:hint="default"/>
      </w:rPr>
    </w:lvl>
    <w:lvl w:ilvl="1">
      <w:start w:val="1"/>
      <w:numFmt w:val="decimal"/>
      <w:lvlText w:val="%1.%2"/>
      <w:lvlJc w:val="left"/>
      <w:pPr>
        <w:ind w:left="667" w:hanging="645"/>
      </w:pPr>
      <w:rPr>
        <w:rFonts w:hint="default"/>
      </w:rPr>
    </w:lvl>
    <w:lvl w:ilvl="2">
      <w:start w:val="1"/>
      <w:numFmt w:val="decimal"/>
      <w:lvlText w:val="%1.%2.%3"/>
      <w:lvlJc w:val="left"/>
      <w:pPr>
        <w:ind w:left="764" w:hanging="720"/>
      </w:pPr>
      <w:rPr>
        <w:rFonts w:hint="default"/>
      </w:rPr>
    </w:lvl>
    <w:lvl w:ilvl="3">
      <w:start w:val="1"/>
      <w:numFmt w:val="decimal"/>
      <w:lvlText w:val="%1.%2.%3.%4"/>
      <w:lvlJc w:val="left"/>
      <w:pPr>
        <w:ind w:left="786" w:hanging="720"/>
      </w:pPr>
      <w:rPr>
        <w:rFonts w:hint="default"/>
      </w:rPr>
    </w:lvl>
    <w:lvl w:ilvl="4">
      <w:start w:val="1"/>
      <w:numFmt w:val="decimal"/>
      <w:lvlText w:val="%1.%2.%3.%4.%5"/>
      <w:lvlJc w:val="left"/>
      <w:pPr>
        <w:ind w:left="1168" w:hanging="1080"/>
      </w:pPr>
      <w:rPr>
        <w:rFonts w:hint="default"/>
      </w:rPr>
    </w:lvl>
    <w:lvl w:ilvl="5">
      <w:start w:val="1"/>
      <w:numFmt w:val="decimal"/>
      <w:lvlText w:val="%1.%2.%3.%4.%5.%6"/>
      <w:lvlJc w:val="left"/>
      <w:pPr>
        <w:ind w:left="1190" w:hanging="1080"/>
      </w:pPr>
      <w:rPr>
        <w:rFonts w:hint="default"/>
      </w:rPr>
    </w:lvl>
    <w:lvl w:ilvl="6">
      <w:start w:val="1"/>
      <w:numFmt w:val="decimal"/>
      <w:lvlText w:val="%1.%2.%3.%4.%5.%6.%7"/>
      <w:lvlJc w:val="left"/>
      <w:pPr>
        <w:ind w:left="1572" w:hanging="1440"/>
      </w:pPr>
      <w:rPr>
        <w:rFonts w:hint="default"/>
      </w:rPr>
    </w:lvl>
    <w:lvl w:ilvl="7">
      <w:start w:val="1"/>
      <w:numFmt w:val="decimal"/>
      <w:lvlText w:val="%1.%2.%3.%4.%5.%6.%7.%8"/>
      <w:lvlJc w:val="left"/>
      <w:pPr>
        <w:ind w:left="1594" w:hanging="1440"/>
      </w:pPr>
      <w:rPr>
        <w:rFonts w:hint="default"/>
      </w:rPr>
    </w:lvl>
    <w:lvl w:ilvl="8">
      <w:start w:val="1"/>
      <w:numFmt w:val="decimal"/>
      <w:lvlText w:val="%1.%2.%3.%4.%5.%6.%7.%8.%9"/>
      <w:lvlJc w:val="left"/>
      <w:pPr>
        <w:ind w:left="1976" w:hanging="1800"/>
      </w:pPr>
      <w:rPr>
        <w:rFonts w:hint="default"/>
      </w:rPr>
    </w:lvl>
  </w:abstractNum>
  <w:abstractNum w:abstractNumId="25">
    <w:nsid w:val="6A2C6AF1"/>
    <w:multiLevelType w:val="hybridMultilevel"/>
    <w:tmpl w:val="E4AC3B64"/>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FE03A73"/>
    <w:multiLevelType w:val="multilevel"/>
    <w:tmpl w:val="3952775E"/>
    <w:lvl w:ilvl="0">
      <w:start w:val="1"/>
      <w:numFmt w:val="decimal"/>
      <w:lvlText w:val="%1."/>
      <w:lvlJc w:val="left"/>
      <w:pPr>
        <w:ind w:left="2761" w:hanging="1155"/>
      </w:pPr>
    </w:lvl>
    <w:lvl w:ilvl="1">
      <w:start w:val="1"/>
      <w:numFmt w:val="lowerLetter"/>
      <w:lvlText w:val="%2."/>
      <w:lvlJc w:val="left"/>
      <w:pPr>
        <w:ind w:left="2686" w:hanging="360"/>
      </w:pPr>
    </w:lvl>
    <w:lvl w:ilvl="2">
      <w:start w:val="1"/>
      <w:numFmt w:val="lowerRoman"/>
      <w:lvlText w:val="%3."/>
      <w:lvlJc w:val="right"/>
      <w:pPr>
        <w:ind w:left="3406" w:hanging="180"/>
      </w:pPr>
    </w:lvl>
    <w:lvl w:ilvl="3">
      <w:start w:val="1"/>
      <w:numFmt w:val="decimal"/>
      <w:lvlText w:val="%4."/>
      <w:lvlJc w:val="left"/>
      <w:pPr>
        <w:ind w:left="4126" w:hanging="360"/>
      </w:pPr>
    </w:lvl>
    <w:lvl w:ilvl="4">
      <w:start w:val="1"/>
      <w:numFmt w:val="lowerLetter"/>
      <w:lvlText w:val="%5."/>
      <w:lvlJc w:val="left"/>
      <w:pPr>
        <w:ind w:left="4846" w:hanging="360"/>
      </w:pPr>
    </w:lvl>
    <w:lvl w:ilvl="5">
      <w:start w:val="1"/>
      <w:numFmt w:val="lowerRoman"/>
      <w:lvlText w:val="%6."/>
      <w:lvlJc w:val="right"/>
      <w:pPr>
        <w:ind w:left="5566" w:hanging="180"/>
      </w:pPr>
    </w:lvl>
    <w:lvl w:ilvl="6">
      <w:start w:val="1"/>
      <w:numFmt w:val="decimal"/>
      <w:lvlText w:val="%7."/>
      <w:lvlJc w:val="left"/>
      <w:pPr>
        <w:ind w:left="6286" w:hanging="360"/>
      </w:pPr>
    </w:lvl>
    <w:lvl w:ilvl="7">
      <w:start w:val="1"/>
      <w:numFmt w:val="lowerLetter"/>
      <w:lvlText w:val="%8."/>
      <w:lvlJc w:val="left"/>
      <w:pPr>
        <w:ind w:left="7006" w:hanging="360"/>
      </w:pPr>
    </w:lvl>
    <w:lvl w:ilvl="8">
      <w:start w:val="1"/>
      <w:numFmt w:val="lowerRoman"/>
      <w:lvlText w:val="%9."/>
      <w:lvlJc w:val="right"/>
      <w:pPr>
        <w:ind w:left="7726" w:hanging="180"/>
      </w:pPr>
    </w:lvl>
  </w:abstractNum>
  <w:abstractNum w:abstractNumId="27">
    <w:nsid w:val="754B1F6F"/>
    <w:multiLevelType w:val="hybridMultilevel"/>
    <w:tmpl w:val="E4AC3B64"/>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6851CCA"/>
    <w:multiLevelType w:val="multilevel"/>
    <w:tmpl w:val="76851CCA"/>
    <w:lvl w:ilvl="0">
      <w:start w:val="1"/>
      <w:numFmt w:val="decimal"/>
      <w:lvlText w:val="%1."/>
      <w:lvlJc w:val="left"/>
      <w:pPr>
        <w:ind w:left="705" w:hanging="705"/>
      </w:pPr>
      <w:rPr>
        <w:rFonts w:ascii="Times New Roman" w:eastAsia="Times New Roman" w:hAnsi="Times New Roman" w:cs="Times New Roman"/>
        <w:b/>
        <w:i w:val="0"/>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9">
    <w:nsid w:val="76E801A4"/>
    <w:multiLevelType w:val="hybridMultilevel"/>
    <w:tmpl w:val="70F61CF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75A1B3E"/>
    <w:multiLevelType w:val="multilevel"/>
    <w:tmpl w:val="76851CCA"/>
    <w:lvl w:ilvl="0">
      <w:start w:val="1"/>
      <w:numFmt w:val="decimal"/>
      <w:lvlText w:val="%1."/>
      <w:lvlJc w:val="left"/>
      <w:pPr>
        <w:ind w:left="705" w:hanging="705"/>
      </w:pPr>
      <w:rPr>
        <w:rFonts w:ascii="Times New Roman" w:eastAsia="Times New Roman" w:hAnsi="Times New Roman" w:cs="Times New Roman"/>
        <w:b/>
        <w:i w:val="0"/>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1">
    <w:nsid w:val="779C37C2"/>
    <w:multiLevelType w:val="singleLevel"/>
    <w:tmpl w:val="779C37C2"/>
    <w:lvl w:ilvl="0">
      <w:start w:val="3"/>
      <w:numFmt w:val="upperLetter"/>
      <w:suff w:val="space"/>
      <w:lvlText w:val="%1."/>
      <w:lvlJc w:val="left"/>
    </w:lvl>
  </w:abstractNum>
  <w:num w:numId="1">
    <w:abstractNumId w:val="13"/>
  </w:num>
  <w:num w:numId="2">
    <w:abstractNumId w:val="26"/>
  </w:num>
  <w:num w:numId="3">
    <w:abstractNumId w:val="1"/>
  </w:num>
  <w:num w:numId="4">
    <w:abstractNumId w:val="20"/>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31"/>
  </w:num>
  <w:num w:numId="8">
    <w:abstractNumId w:val="30"/>
  </w:num>
  <w:num w:numId="9">
    <w:abstractNumId w:val="21"/>
  </w:num>
  <w:num w:numId="10">
    <w:abstractNumId w:val="18"/>
  </w:num>
  <w:num w:numId="11">
    <w:abstractNumId w:val="7"/>
  </w:num>
  <w:num w:numId="12">
    <w:abstractNumId w:val="19"/>
  </w:num>
  <w:num w:numId="13">
    <w:abstractNumId w:val="22"/>
  </w:num>
  <w:num w:numId="14">
    <w:abstractNumId w:val="16"/>
  </w:num>
  <w:num w:numId="15">
    <w:abstractNumId w:val="2"/>
  </w:num>
  <w:num w:numId="16">
    <w:abstractNumId w:val="14"/>
  </w:num>
  <w:num w:numId="17">
    <w:abstractNumId w:val="9"/>
  </w:num>
  <w:num w:numId="18">
    <w:abstractNumId w:val="5"/>
  </w:num>
  <w:num w:numId="19">
    <w:abstractNumId w:val="4"/>
  </w:num>
  <w:num w:numId="20">
    <w:abstractNumId w:val="6"/>
  </w:num>
  <w:num w:numId="21">
    <w:abstractNumId w:val="12"/>
  </w:num>
  <w:num w:numId="22">
    <w:abstractNumId w:val="10"/>
  </w:num>
  <w:num w:numId="23">
    <w:abstractNumId w:val="11"/>
  </w:num>
  <w:num w:numId="24">
    <w:abstractNumId w:val="23"/>
  </w:num>
  <w:num w:numId="25">
    <w:abstractNumId w:val="8"/>
  </w:num>
  <w:num w:numId="26">
    <w:abstractNumId w:val="29"/>
  </w:num>
  <w:num w:numId="27">
    <w:abstractNumId w:val="24"/>
  </w:num>
  <w:num w:numId="28">
    <w:abstractNumId w:val="3"/>
  </w:num>
  <w:num w:numId="29">
    <w:abstractNumId w:val="27"/>
  </w:num>
  <w:num w:numId="30">
    <w:abstractNumId w:val="17"/>
  </w:num>
  <w:num w:numId="31">
    <w:abstractNumId w:val="25"/>
  </w:num>
  <w:num w:numId="32">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drawingGridHorizontalSpacing w:val="110"/>
  <w:displayHorizontalDrawingGridEvery w:val="2"/>
  <w:characterSpacingControl w:val="doNotCompress"/>
  <w:compat/>
  <w:rsids>
    <w:rsidRoot w:val="006B5FAA"/>
    <w:rsid w:val="00004EA4"/>
    <w:rsid w:val="00022873"/>
    <w:rsid w:val="000326BD"/>
    <w:rsid w:val="00032C58"/>
    <w:rsid w:val="000831AF"/>
    <w:rsid w:val="000C5630"/>
    <w:rsid w:val="000D5B2A"/>
    <w:rsid w:val="00151A3C"/>
    <w:rsid w:val="00156694"/>
    <w:rsid w:val="0018189F"/>
    <w:rsid w:val="0018427C"/>
    <w:rsid w:val="0018453A"/>
    <w:rsid w:val="001B3708"/>
    <w:rsid w:val="001E1C45"/>
    <w:rsid w:val="00206FFE"/>
    <w:rsid w:val="00213660"/>
    <w:rsid w:val="00256C11"/>
    <w:rsid w:val="00292DF0"/>
    <w:rsid w:val="002A79DA"/>
    <w:rsid w:val="002C6A37"/>
    <w:rsid w:val="00347FBE"/>
    <w:rsid w:val="003D2985"/>
    <w:rsid w:val="003E75DC"/>
    <w:rsid w:val="003F5C14"/>
    <w:rsid w:val="00431DDC"/>
    <w:rsid w:val="004A02E4"/>
    <w:rsid w:val="004E0A32"/>
    <w:rsid w:val="004E3AF4"/>
    <w:rsid w:val="004E6170"/>
    <w:rsid w:val="00501175"/>
    <w:rsid w:val="00502771"/>
    <w:rsid w:val="005422E1"/>
    <w:rsid w:val="00547E99"/>
    <w:rsid w:val="005A4B03"/>
    <w:rsid w:val="005C099C"/>
    <w:rsid w:val="005E21B8"/>
    <w:rsid w:val="005E6FDC"/>
    <w:rsid w:val="005F489E"/>
    <w:rsid w:val="006507E5"/>
    <w:rsid w:val="00652FF6"/>
    <w:rsid w:val="0068089E"/>
    <w:rsid w:val="006B5FAA"/>
    <w:rsid w:val="006D5D1F"/>
    <w:rsid w:val="006F7AB3"/>
    <w:rsid w:val="006F7C84"/>
    <w:rsid w:val="00703DCC"/>
    <w:rsid w:val="007A7FDB"/>
    <w:rsid w:val="007D365E"/>
    <w:rsid w:val="00822F48"/>
    <w:rsid w:val="00851689"/>
    <w:rsid w:val="0088307B"/>
    <w:rsid w:val="008839A7"/>
    <w:rsid w:val="00884767"/>
    <w:rsid w:val="00895EE8"/>
    <w:rsid w:val="008A6021"/>
    <w:rsid w:val="009055AB"/>
    <w:rsid w:val="00914FFB"/>
    <w:rsid w:val="00945BF0"/>
    <w:rsid w:val="009461A6"/>
    <w:rsid w:val="00956B30"/>
    <w:rsid w:val="0096015E"/>
    <w:rsid w:val="00983191"/>
    <w:rsid w:val="00987067"/>
    <w:rsid w:val="009C75FB"/>
    <w:rsid w:val="009D1886"/>
    <w:rsid w:val="009D76BC"/>
    <w:rsid w:val="00A00F59"/>
    <w:rsid w:val="00A27FEF"/>
    <w:rsid w:val="00A3045E"/>
    <w:rsid w:val="00A31E41"/>
    <w:rsid w:val="00A81F6D"/>
    <w:rsid w:val="00AB1050"/>
    <w:rsid w:val="00AD283D"/>
    <w:rsid w:val="00AF6139"/>
    <w:rsid w:val="00B63A8A"/>
    <w:rsid w:val="00B71593"/>
    <w:rsid w:val="00B715FB"/>
    <w:rsid w:val="00B727E3"/>
    <w:rsid w:val="00B823A7"/>
    <w:rsid w:val="00B825B6"/>
    <w:rsid w:val="00B94C6F"/>
    <w:rsid w:val="00BA36E0"/>
    <w:rsid w:val="00BC46B6"/>
    <w:rsid w:val="00BE7AC4"/>
    <w:rsid w:val="00C2018D"/>
    <w:rsid w:val="00C5273E"/>
    <w:rsid w:val="00C546EF"/>
    <w:rsid w:val="00C607C9"/>
    <w:rsid w:val="00CA4A84"/>
    <w:rsid w:val="00CB12B9"/>
    <w:rsid w:val="00CD06ED"/>
    <w:rsid w:val="00CF0E90"/>
    <w:rsid w:val="00CF74F3"/>
    <w:rsid w:val="00D14449"/>
    <w:rsid w:val="00D65BEB"/>
    <w:rsid w:val="00D70A11"/>
    <w:rsid w:val="00D83FCD"/>
    <w:rsid w:val="00D93903"/>
    <w:rsid w:val="00DA571C"/>
    <w:rsid w:val="00DE3199"/>
    <w:rsid w:val="00E044B6"/>
    <w:rsid w:val="00E14777"/>
    <w:rsid w:val="00E330EB"/>
    <w:rsid w:val="00E86943"/>
    <w:rsid w:val="00EB103E"/>
    <w:rsid w:val="00EC079A"/>
    <w:rsid w:val="00EF37AC"/>
    <w:rsid w:val="00F05B56"/>
    <w:rsid w:val="00F06F29"/>
    <w:rsid w:val="00F85CCC"/>
    <w:rsid w:val="00FC3EC9"/>
    <w:rsid w:val="00FF4F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5FAA"/>
  </w:style>
  <w:style w:type="paragraph" w:styleId="2">
    <w:name w:val="heading 2"/>
    <w:basedOn w:val="a"/>
    <w:next w:val="a"/>
    <w:link w:val="20"/>
    <w:uiPriority w:val="9"/>
    <w:unhideWhenUsed/>
    <w:qFormat/>
    <w:rsid w:val="00D83FCD"/>
    <w:pPr>
      <w:keepNext/>
      <w:spacing w:before="240" w:after="60" w:line="240" w:lineRule="auto"/>
      <w:outlineLvl w:val="1"/>
    </w:pPr>
    <w:rPr>
      <w:rFonts w:ascii="Calibri Light" w:eastAsia="Times New Roman" w:hAnsi="Calibri Light" w:cs="Times New Roman"/>
      <w:b/>
      <w:bCs/>
      <w:i/>
      <w:iCs/>
      <w:sz w:val="28"/>
      <w:szCs w:val="2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7067"/>
    <w:pPr>
      <w:ind w:left="708"/>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D83FCD"/>
    <w:rPr>
      <w:rFonts w:ascii="Calibri Light" w:eastAsia="Times New Roman" w:hAnsi="Calibri Light" w:cs="Times New Roman"/>
      <w:b/>
      <w:bCs/>
      <w:i/>
      <w:iCs/>
      <w:sz w:val="28"/>
      <w:szCs w:val="28"/>
      <w:lang w:val="uk-UA" w:eastAsia="uk-UA"/>
    </w:rPr>
  </w:style>
  <w:style w:type="paragraph" w:styleId="a4">
    <w:name w:val="Normal (Web)"/>
    <w:basedOn w:val="a"/>
    <w:qFormat/>
    <w:rsid w:val="00D83FCD"/>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59"/>
    <w:qFormat/>
    <w:rsid w:val="00D83FCD"/>
    <w:pPr>
      <w:spacing w:after="160" w:line="259"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Немає стилю абзацу]"/>
    <w:qFormat/>
    <w:rsid w:val="00D83FCD"/>
    <w:pPr>
      <w:widowControl w:val="0"/>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US" w:eastAsia="uk-UA"/>
    </w:rPr>
  </w:style>
  <w:style w:type="paragraph" w:customStyle="1" w:styleId="Ch6">
    <w:name w:val="Основной текст (Ch_6 Міністерства)"/>
    <w:basedOn w:val="a"/>
    <w:qFormat/>
    <w:rsid w:val="00D83FCD"/>
    <w:pPr>
      <w:widowControl w:val="0"/>
      <w:tabs>
        <w:tab w:val="right" w:pos="7710"/>
        <w:tab w:val="right" w:pos="11514"/>
      </w:tabs>
      <w:autoSpaceDE w:val="0"/>
      <w:autoSpaceDN w:val="0"/>
      <w:adjustRightInd w:val="0"/>
      <w:spacing w:after="0" w:line="257" w:lineRule="auto"/>
      <w:ind w:firstLine="283"/>
      <w:jc w:val="both"/>
      <w:textAlignment w:val="center"/>
    </w:pPr>
    <w:rPr>
      <w:rFonts w:ascii="Pragmatica-Book" w:eastAsia="Times New Roman" w:hAnsi="Pragmatica-Book" w:cs="Pragmatica-Book"/>
      <w:color w:val="000000"/>
      <w:w w:val="90"/>
      <w:sz w:val="18"/>
      <w:szCs w:val="18"/>
      <w:lang w:val="uk-UA" w:eastAsia="uk-UA"/>
    </w:rPr>
  </w:style>
  <w:style w:type="paragraph" w:customStyle="1" w:styleId="Ch60">
    <w:name w:val="Заголовок Додатка (Ch_6 Міністерства)"/>
    <w:basedOn w:val="a"/>
    <w:qFormat/>
    <w:rsid w:val="00D83FCD"/>
    <w:pPr>
      <w:keepNext/>
      <w:keepLines/>
      <w:widowControl w:val="0"/>
      <w:tabs>
        <w:tab w:val="right" w:pos="7710"/>
      </w:tabs>
      <w:suppressAutoHyphens/>
      <w:autoSpaceDE w:val="0"/>
      <w:autoSpaceDN w:val="0"/>
      <w:adjustRightInd w:val="0"/>
      <w:spacing w:before="283" w:after="113" w:line="257" w:lineRule="auto"/>
      <w:jc w:val="center"/>
      <w:textAlignment w:val="center"/>
    </w:pPr>
    <w:rPr>
      <w:rFonts w:ascii="Pragmatica-Bold" w:eastAsia="Times New Roman" w:hAnsi="Pragmatica-Bold" w:cs="Pragmatica-Bold"/>
      <w:b/>
      <w:bCs/>
      <w:color w:val="000000"/>
      <w:w w:val="90"/>
      <w:sz w:val="19"/>
      <w:szCs w:val="19"/>
      <w:lang w:val="uk-UA" w:eastAsia="uk-UA"/>
    </w:rPr>
  </w:style>
  <w:style w:type="paragraph" w:customStyle="1" w:styleId="Ch61">
    <w:name w:val="Додаток №_горизонт (Ch_6 Міністерства)"/>
    <w:basedOn w:val="a"/>
    <w:qFormat/>
    <w:rsid w:val="00D83FCD"/>
    <w:pPr>
      <w:keepNext/>
      <w:keepLines/>
      <w:widowControl w:val="0"/>
      <w:tabs>
        <w:tab w:val="right" w:leader="underscore" w:pos="11514"/>
      </w:tabs>
      <w:suppressAutoHyphens/>
      <w:autoSpaceDE w:val="0"/>
      <w:autoSpaceDN w:val="0"/>
      <w:adjustRightInd w:val="0"/>
      <w:spacing w:before="397" w:after="0" w:line="257" w:lineRule="auto"/>
      <w:ind w:left="8050"/>
      <w:textAlignment w:val="center"/>
    </w:pPr>
    <w:rPr>
      <w:rFonts w:ascii="Pragmatica-Book" w:eastAsia="Times New Roman" w:hAnsi="Pragmatica-Book" w:cs="Pragmatica-Book"/>
      <w:color w:val="000000"/>
      <w:w w:val="90"/>
      <w:sz w:val="17"/>
      <w:szCs w:val="17"/>
      <w:lang w:val="uk-UA" w:eastAsia="uk-UA"/>
    </w:rPr>
  </w:style>
  <w:style w:type="paragraph" w:customStyle="1" w:styleId="StrokeCh6">
    <w:name w:val="Stroke (Ch_6 Міністерства)"/>
    <w:basedOn w:val="a6"/>
    <w:qFormat/>
    <w:rsid w:val="00D83FCD"/>
    <w:pPr>
      <w:tabs>
        <w:tab w:val="right" w:pos="7710"/>
      </w:tabs>
      <w:spacing w:before="17" w:line="257" w:lineRule="auto"/>
      <w:jc w:val="center"/>
    </w:pPr>
    <w:rPr>
      <w:rFonts w:ascii="Pragmatica-Book" w:hAnsi="Pragmatica-Book" w:cs="Pragmatica-Book"/>
      <w:w w:val="90"/>
      <w:sz w:val="14"/>
      <w:szCs w:val="14"/>
      <w:lang w:val="uk-UA"/>
    </w:rPr>
  </w:style>
  <w:style w:type="paragraph" w:customStyle="1" w:styleId="Ch62">
    <w:name w:val="Додаток № (Ch_6 Міністерства)"/>
    <w:basedOn w:val="a"/>
    <w:qFormat/>
    <w:rsid w:val="00D83FCD"/>
    <w:pPr>
      <w:keepNext/>
      <w:keepLines/>
      <w:widowControl w:val="0"/>
      <w:tabs>
        <w:tab w:val="right" w:pos="7710"/>
      </w:tabs>
      <w:suppressAutoHyphens/>
      <w:autoSpaceDE w:val="0"/>
      <w:autoSpaceDN w:val="0"/>
      <w:adjustRightInd w:val="0"/>
      <w:spacing w:before="397" w:after="0" w:line="257" w:lineRule="auto"/>
      <w:ind w:left="3969"/>
      <w:textAlignment w:val="center"/>
    </w:pPr>
    <w:rPr>
      <w:rFonts w:ascii="Pragmatica-Book" w:eastAsia="Times New Roman" w:hAnsi="Pragmatica-Book" w:cs="Pragmatica-Book"/>
      <w:color w:val="000000"/>
      <w:w w:val="90"/>
      <w:sz w:val="17"/>
      <w:szCs w:val="17"/>
      <w:lang w:val="uk-UA" w:eastAsia="uk-UA"/>
    </w:rPr>
  </w:style>
  <w:style w:type="paragraph" w:customStyle="1" w:styleId="TableshapkaTABL">
    <w:name w:val="Table_shapka (TABL)"/>
    <w:basedOn w:val="a"/>
    <w:qFormat/>
    <w:rsid w:val="00D83FCD"/>
    <w:pPr>
      <w:widowControl w:val="0"/>
      <w:tabs>
        <w:tab w:val="right" w:pos="6350"/>
      </w:tabs>
      <w:suppressAutoHyphens/>
      <w:autoSpaceDE w:val="0"/>
      <w:autoSpaceDN w:val="0"/>
      <w:adjustRightInd w:val="0"/>
      <w:spacing w:after="0" w:line="257" w:lineRule="auto"/>
      <w:jc w:val="center"/>
      <w:textAlignment w:val="center"/>
    </w:pPr>
    <w:rPr>
      <w:rFonts w:ascii="Pragmatica-Book" w:eastAsia="Times New Roman" w:hAnsi="Pragmatica-Book" w:cs="Pragmatica-Book"/>
      <w:color w:val="000000"/>
      <w:w w:val="90"/>
      <w:sz w:val="15"/>
      <w:szCs w:val="15"/>
      <w:lang w:val="uk-UA" w:eastAsia="uk-UA"/>
    </w:rPr>
  </w:style>
  <w:style w:type="paragraph" w:customStyle="1" w:styleId="TableTABL">
    <w:name w:val="Table (TABL)"/>
    <w:basedOn w:val="a"/>
    <w:qFormat/>
    <w:rsid w:val="00D83FCD"/>
    <w:pPr>
      <w:widowControl w:val="0"/>
      <w:tabs>
        <w:tab w:val="right" w:pos="7767"/>
      </w:tabs>
      <w:suppressAutoHyphens/>
      <w:autoSpaceDE w:val="0"/>
      <w:autoSpaceDN w:val="0"/>
      <w:adjustRightInd w:val="0"/>
      <w:spacing w:after="0" w:line="252" w:lineRule="auto"/>
      <w:textAlignment w:val="center"/>
    </w:pPr>
    <w:rPr>
      <w:rFonts w:ascii="HeliosCond" w:eastAsia="Times New Roman" w:hAnsi="HeliosCond" w:cs="HeliosCond"/>
      <w:color w:val="000000"/>
      <w:spacing w:val="-2"/>
      <w:sz w:val="17"/>
      <w:szCs w:val="17"/>
      <w:lang w:val="uk-UA" w:eastAsia="uk-UA"/>
    </w:rPr>
  </w:style>
  <w:style w:type="paragraph" w:customStyle="1" w:styleId="Standard">
    <w:name w:val="Standard"/>
    <w:rsid w:val="00D83FCD"/>
    <w:pPr>
      <w:widowControl w:val="0"/>
      <w:suppressAutoHyphens/>
      <w:autoSpaceDN w:val="0"/>
      <w:spacing w:after="0" w:line="240" w:lineRule="auto"/>
      <w:textAlignment w:val="baseline"/>
    </w:pPr>
    <w:rPr>
      <w:rFonts w:ascii="Times New Roman" w:eastAsia="Andale Sans UI" w:hAnsi="Times New Roman" w:cs="Tahoma"/>
      <w:kern w:val="3"/>
      <w:sz w:val="24"/>
      <w:szCs w:val="24"/>
      <w:lang w:val="uk-UA" w:bidi="en-US"/>
    </w:rPr>
  </w:style>
  <w:style w:type="paragraph" w:customStyle="1" w:styleId="rvps12">
    <w:name w:val="rvps12"/>
    <w:basedOn w:val="a"/>
    <w:rsid w:val="00D83F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D83F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82">
    <w:name w:val="rvts82"/>
    <w:basedOn w:val="a0"/>
    <w:rsid w:val="00D83FCD"/>
  </w:style>
  <w:style w:type="paragraph" w:customStyle="1" w:styleId="rvps7">
    <w:name w:val="rvps7"/>
    <w:basedOn w:val="a"/>
    <w:rsid w:val="00D83F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D83FCD"/>
  </w:style>
  <w:style w:type="character" w:customStyle="1" w:styleId="rvts90">
    <w:name w:val="rvts90"/>
    <w:basedOn w:val="a0"/>
    <w:rsid w:val="00D83FCD"/>
  </w:style>
  <w:style w:type="character" w:customStyle="1" w:styleId="rvts9">
    <w:name w:val="rvts9"/>
    <w:basedOn w:val="a0"/>
    <w:rsid w:val="00D83FCD"/>
  </w:style>
  <w:style w:type="character" w:customStyle="1" w:styleId="rvts94">
    <w:name w:val="rvts94"/>
    <w:basedOn w:val="a0"/>
    <w:rsid w:val="00D83FCD"/>
  </w:style>
  <w:style w:type="paragraph" w:styleId="a7">
    <w:name w:val="header"/>
    <w:basedOn w:val="a"/>
    <w:link w:val="a8"/>
    <w:uiPriority w:val="99"/>
    <w:unhideWhenUsed/>
    <w:rsid w:val="00D83FCD"/>
    <w:pPr>
      <w:tabs>
        <w:tab w:val="center" w:pos="4819"/>
        <w:tab w:val="right" w:pos="9639"/>
      </w:tabs>
      <w:spacing w:after="0" w:line="240" w:lineRule="auto"/>
    </w:pPr>
    <w:rPr>
      <w:rFonts w:ascii="Times New Roman" w:eastAsia="Times New Roman" w:hAnsi="Times New Roman" w:cs="Times New Roman"/>
      <w:sz w:val="24"/>
      <w:szCs w:val="24"/>
      <w:lang w:val="uk-UA" w:eastAsia="uk-UA"/>
    </w:rPr>
  </w:style>
  <w:style w:type="character" w:customStyle="1" w:styleId="a8">
    <w:name w:val="Верхний колонтитул Знак"/>
    <w:basedOn w:val="a0"/>
    <w:link w:val="a7"/>
    <w:uiPriority w:val="99"/>
    <w:rsid w:val="00D83FCD"/>
    <w:rPr>
      <w:rFonts w:ascii="Times New Roman" w:eastAsia="Times New Roman" w:hAnsi="Times New Roman" w:cs="Times New Roman"/>
      <w:sz w:val="24"/>
      <w:szCs w:val="24"/>
      <w:lang w:val="uk-UA" w:eastAsia="uk-UA"/>
    </w:rPr>
  </w:style>
  <w:style w:type="paragraph" w:styleId="a9">
    <w:name w:val="footer"/>
    <w:basedOn w:val="a"/>
    <w:link w:val="aa"/>
    <w:uiPriority w:val="99"/>
    <w:unhideWhenUsed/>
    <w:rsid w:val="00D83FCD"/>
    <w:pPr>
      <w:tabs>
        <w:tab w:val="center" w:pos="4819"/>
        <w:tab w:val="right" w:pos="9639"/>
      </w:tabs>
      <w:spacing w:after="0" w:line="240" w:lineRule="auto"/>
    </w:pPr>
    <w:rPr>
      <w:rFonts w:ascii="Times New Roman" w:eastAsia="Times New Roman" w:hAnsi="Times New Roman" w:cs="Times New Roman"/>
      <w:sz w:val="24"/>
      <w:szCs w:val="24"/>
      <w:lang w:val="uk-UA" w:eastAsia="uk-UA"/>
    </w:rPr>
  </w:style>
  <w:style w:type="character" w:customStyle="1" w:styleId="aa">
    <w:name w:val="Нижний колонтитул Знак"/>
    <w:basedOn w:val="a0"/>
    <w:link w:val="a9"/>
    <w:uiPriority w:val="99"/>
    <w:rsid w:val="00D83FCD"/>
    <w:rPr>
      <w:rFonts w:ascii="Times New Roman" w:eastAsia="Times New Roman" w:hAnsi="Times New Roman" w:cs="Times New Roman"/>
      <w:sz w:val="24"/>
      <w:szCs w:val="24"/>
      <w:lang w:val="uk-UA" w:eastAsia="uk-UA"/>
    </w:rPr>
  </w:style>
  <w:style w:type="character" w:customStyle="1" w:styleId="rvts23">
    <w:name w:val="rvts23"/>
    <w:rsid w:val="00D83FCD"/>
  </w:style>
  <w:style w:type="character" w:customStyle="1" w:styleId="v1xfm03445228">
    <w:name w:val="v1xfm_03445228"/>
    <w:rsid w:val="00D83FCD"/>
  </w:style>
  <w:style w:type="numbering" w:customStyle="1" w:styleId="1">
    <w:name w:val="Нет списка1"/>
    <w:next w:val="a2"/>
    <w:uiPriority w:val="99"/>
    <w:semiHidden/>
    <w:unhideWhenUsed/>
    <w:rsid w:val="00D83FCD"/>
  </w:style>
  <w:style w:type="character" w:customStyle="1" w:styleId="rvts0">
    <w:name w:val="rvts0"/>
    <w:rsid w:val="00D83FCD"/>
  </w:style>
  <w:style w:type="character" w:customStyle="1" w:styleId="rvts58">
    <w:name w:val="rvts58"/>
    <w:rsid w:val="00D83FCD"/>
  </w:style>
  <w:style w:type="character" w:customStyle="1" w:styleId="rvts84">
    <w:name w:val="rvts84"/>
    <w:rsid w:val="00D83FCD"/>
  </w:style>
  <w:style w:type="character" w:styleId="ab">
    <w:name w:val="Hyperlink"/>
    <w:uiPriority w:val="99"/>
    <w:semiHidden/>
    <w:unhideWhenUsed/>
    <w:rsid w:val="00D83FCD"/>
    <w:rPr>
      <w:color w:val="0000FF"/>
      <w:u w:val="single"/>
    </w:rPr>
  </w:style>
  <w:style w:type="character" w:styleId="ac">
    <w:name w:val="FollowedHyperlink"/>
    <w:uiPriority w:val="99"/>
    <w:semiHidden/>
    <w:unhideWhenUsed/>
    <w:rsid w:val="00D83FCD"/>
    <w:rPr>
      <w:color w:val="800080"/>
      <w:u w:val="single"/>
    </w:rPr>
  </w:style>
  <w:style w:type="paragraph" w:customStyle="1" w:styleId="font5">
    <w:name w:val="font5"/>
    <w:basedOn w:val="a"/>
    <w:rsid w:val="00D83FCD"/>
    <w:pPr>
      <w:spacing w:before="100" w:beforeAutospacing="1" w:after="100" w:afterAutospacing="1" w:line="240" w:lineRule="auto"/>
    </w:pPr>
    <w:rPr>
      <w:rFonts w:ascii="Times New Roman" w:eastAsia="Times New Roman" w:hAnsi="Times New Roman" w:cs="Times New Roman"/>
      <w:sz w:val="20"/>
      <w:szCs w:val="20"/>
      <w:lang w:val="uk-UA" w:eastAsia="uk-UA"/>
    </w:rPr>
  </w:style>
  <w:style w:type="paragraph" w:customStyle="1" w:styleId="font6">
    <w:name w:val="font6"/>
    <w:basedOn w:val="a"/>
    <w:rsid w:val="00D83FCD"/>
    <w:pPr>
      <w:spacing w:before="100" w:beforeAutospacing="1" w:after="100" w:afterAutospacing="1" w:line="240" w:lineRule="auto"/>
    </w:pPr>
    <w:rPr>
      <w:rFonts w:ascii="Times New Roman" w:eastAsia="Times New Roman" w:hAnsi="Times New Roman" w:cs="Times New Roman"/>
      <w:b/>
      <w:bCs/>
      <w:sz w:val="20"/>
      <w:szCs w:val="20"/>
      <w:lang w:val="uk-UA" w:eastAsia="uk-UA"/>
    </w:rPr>
  </w:style>
  <w:style w:type="paragraph" w:customStyle="1" w:styleId="font7">
    <w:name w:val="font7"/>
    <w:basedOn w:val="a"/>
    <w:rsid w:val="00D83FCD"/>
    <w:pPr>
      <w:spacing w:before="100" w:beforeAutospacing="1" w:after="100" w:afterAutospacing="1" w:line="240" w:lineRule="auto"/>
    </w:pPr>
    <w:rPr>
      <w:rFonts w:ascii="Times New Roman" w:eastAsia="Times New Roman" w:hAnsi="Times New Roman" w:cs="Times New Roman"/>
      <w:sz w:val="18"/>
      <w:szCs w:val="18"/>
      <w:lang w:val="uk-UA" w:eastAsia="uk-UA"/>
    </w:rPr>
  </w:style>
  <w:style w:type="paragraph" w:customStyle="1" w:styleId="font8">
    <w:name w:val="font8"/>
    <w:basedOn w:val="a"/>
    <w:rsid w:val="00D83FCD"/>
    <w:pPr>
      <w:spacing w:before="100" w:beforeAutospacing="1" w:after="100" w:afterAutospacing="1" w:line="240" w:lineRule="auto"/>
    </w:pPr>
    <w:rPr>
      <w:rFonts w:ascii="Calibri" w:eastAsia="Times New Roman" w:hAnsi="Calibri" w:cs="Calibri"/>
      <w:b/>
      <w:bCs/>
      <w:sz w:val="20"/>
      <w:szCs w:val="20"/>
      <w:lang w:val="uk-UA" w:eastAsia="uk-UA"/>
    </w:rPr>
  </w:style>
  <w:style w:type="paragraph" w:customStyle="1" w:styleId="font9">
    <w:name w:val="font9"/>
    <w:basedOn w:val="a"/>
    <w:rsid w:val="00D83FCD"/>
    <w:pPr>
      <w:spacing w:before="100" w:beforeAutospacing="1" w:after="100" w:afterAutospacing="1" w:line="240" w:lineRule="auto"/>
    </w:pPr>
    <w:rPr>
      <w:rFonts w:ascii="Calibri" w:eastAsia="Times New Roman" w:hAnsi="Calibri" w:cs="Calibri"/>
      <w:sz w:val="18"/>
      <w:szCs w:val="18"/>
      <w:lang w:val="uk-UA" w:eastAsia="uk-UA"/>
    </w:rPr>
  </w:style>
  <w:style w:type="paragraph" w:customStyle="1" w:styleId="xl67">
    <w:name w:val="xl67"/>
    <w:basedOn w:val="a"/>
    <w:rsid w:val="00D83FC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uk-UA" w:eastAsia="uk-UA"/>
    </w:rPr>
  </w:style>
  <w:style w:type="paragraph" w:customStyle="1" w:styleId="xl68">
    <w:name w:val="xl68"/>
    <w:basedOn w:val="a"/>
    <w:rsid w:val="00D83FC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uk-UA" w:eastAsia="uk-UA"/>
    </w:rPr>
  </w:style>
  <w:style w:type="paragraph" w:customStyle="1" w:styleId="xl69">
    <w:name w:val="xl69"/>
    <w:basedOn w:val="a"/>
    <w:rsid w:val="00D83FCD"/>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xl70">
    <w:name w:val="xl70"/>
    <w:basedOn w:val="a"/>
    <w:rsid w:val="00D83FCD"/>
    <w:pPr>
      <w:spacing w:before="100" w:beforeAutospacing="1" w:after="100" w:afterAutospacing="1" w:line="240" w:lineRule="auto"/>
      <w:jc w:val="center"/>
    </w:pPr>
    <w:rPr>
      <w:rFonts w:ascii="Times New Roman" w:eastAsia="Times New Roman" w:hAnsi="Times New Roman" w:cs="Times New Roman"/>
      <w:sz w:val="24"/>
      <w:szCs w:val="24"/>
      <w:lang w:val="uk-UA" w:eastAsia="uk-UA"/>
    </w:rPr>
  </w:style>
  <w:style w:type="paragraph" w:customStyle="1" w:styleId="xl71">
    <w:name w:val="xl71"/>
    <w:basedOn w:val="a"/>
    <w:rsid w:val="00D83FCD"/>
    <w:pPr>
      <w:spacing w:before="100" w:beforeAutospacing="1" w:after="100" w:afterAutospacing="1" w:line="240" w:lineRule="auto"/>
      <w:jc w:val="center"/>
    </w:pPr>
    <w:rPr>
      <w:rFonts w:ascii="Times New Roman" w:eastAsia="Times New Roman" w:hAnsi="Times New Roman" w:cs="Times New Roman"/>
      <w:b/>
      <w:bCs/>
      <w:sz w:val="24"/>
      <w:szCs w:val="24"/>
      <w:lang w:val="uk-UA" w:eastAsia="uk-UA"/>
    </w:rPr>
  </w:style>
  <w:style w:type="paragraph" w:customStyle="1" w:styleId="xl72">
    <w:name w:val="xl72"/>
    <w:basedOn w:val="a"/>
    <w:rsid w:val="00D83FCD"/>
    <w:pPr>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xl73">
    <w:name w:val="xl73"/>
    <w:basedOn w:val="a"/>
    <w:rsid w:val="00D83FCD"/>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xl74">
    <w:name w:val="xl74"/>
    <w:basedOn w:val="a"/>
    <w:rsid w:val="00D83FCD"/>
    <w:pPr>
      <w:spacing w:before="100" w:beforeAutospacing="1" w:after="100" w:afterAutospacing="1" w:line="240" w:lineRule="auto"/>
      <w:jc w:val="center"/>
    </w:pPr>
    <w:rPr>
      <w:rFonts w:ascii="Times New Roman" w:eastAsia="Times New Roman" w:hAnsi="Times New Roman" w:cs="Times New Roman"/>
      <w:b/>
      <w:bCs/>
      <w:sz w:val="18"/>
      <w:szCs w:val="18"/>
      <w:lang w:val="uk-UA" w:eastAsia="uk-UA"/>
    </w:rPr>
  </w:style>
  <w:style w:type="paragraph" w:customStyle="1" w:styleId="xl75">
    <w:name w:val="xl75"/>
    <w:basedOn w:val="a"/>
    <w:rsid w:val="00D83FCD"/>
    <w:pPr>
      <w:spacing w:before="100" w:beforeAutospacing="1" w:after="100" w:afterAutospacing="1" w:line="240" w:lineRule="auto"/>
      <w:textAlignment w:val="center"/>
    </w:pPr>
    <w:rPr>
      <w:rFonts w:ascii="Times New Roman" w:eastAsia="Times New Roman" w:hAnsi="Times New Roman" w:cs="Times New Roman"/>
      <w:sz w:val="18"/>
      <w:szCs w:val="18"/>
      <w:lang w:val="uk-UA" w:eastAsia="uk-UA"/>
    </w:rPr>
  </w:style>
  <w:style w:type="paragraph" w:customStyle="1" w:styleId="xl76">
    <w:name w:val="xl76"/>
    <w:basedOn w:val="a"/>
    <w:rsid w:val="00D83FCD"/>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xl77">
    <w:name w:val="xl77"/>
    <w:basedOn w:val="a"/>
    <w:rsid w:val="00D83FCD"/>
    <w:pPr>
      <w:spacing w:before="100" w:beforeAutospacing="1" w:after="100" w:afterAutospacing="1" w:line="240" w:lineRule="auto"/>
      <w:jc w:val="center"/>
      <w:textAlignment w:val="center"/>
    </w:pPr>
    <w:rPr>
      <w:rFonts w:ascii="Times New Roman" w:eastAsia="Times New Roman" w:hAnsi="Times New Roman" w:cs="Times New Roman"/>
      <w:sz w:val="24"/>
      <w:szCs w:val="24"/>
      <w:lang w:val="uk-UA" w:eastAsia="uk-UA"/>
    </w:rPr>
  </w:style>
  <w:style w:type="paragraph" w:customStyle="1" w:styleId="xl78">
    <w:name w:val="xl78"/>
    <w:basedOn w:val="a"/>
    <w:rsid w:val="00D83FCD"/>
    <w:pPr>
      <w:spacing w:before="100" w:beforeAutospacing="1" w:after="100" w:afterAutospacing="1" w:line="240" w:lineRule="auto"/>
    </w:pPr>
    <w:rPr>
      <w:rFonts w:ascii="Times New Roman" w:eastAsia="Times New Roman" w:hAnsi="Times New Roman" w:cs="Times New Roman"/>
      <w:sz w:val="16"/>
      <w:szCs w:val="16"/>
      <w:lang w:val="uk-UA" w:eastAsia="uk-UA"/>
    </w:rPr>
  </w:style>
  <w:style w:type="paragraph" w:customStyle="1" w:styleId="xl79">
    <w:name w:val="xl79"/>
    <w:basedOn w:val="a"/>
    <w:rsid w:val="00D83FCD"/>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xl80">
    <w:name w:val="xl80"/>
    <w:basedOn w:val="a"/>
    <w:rsid w:val="00D83FCD"/>
    <w:pPr>
      <w:spacing w:before="100" w:beforeAutospacing="1" w:after="100" w:afterAutospacing="1" w:line="240" w:lineRule="auto"/>
    </w:pPr>
    <w:rPr>
      <w:rFonts w:ascii="Times New Roman" w:eastAsia="Times New Roman" w:hAnsi="Times New Roman" w:cs="Times New Roman"/>
      <w:sz w:val="28"/>
      <w:szCs w:val="28"/>
      <w:lang w:val="uk-UA" w:eastAsia="uk-UA"/>
    </w:rPr>
  </w:style>
  <w:style w:type="paragraph" w:customStyle="1" w:styleId="xl81">
    <w:name w:val="xl81"/>
    <w:basedOn w:val="a"/>
    <w:rsid w:val="00D83FCD"/>
    <w:pPr>
      <w:spacing w:before="100" w:beforeAutospacing="1" w:after="100" w:afterAutospacing="1" w:line="240" w:lineRule="auto"/>
    </w:pPr>
    <w:rPr>
      <w:rFonts w:ascii="Times New Roman" w:eastAsia="Times New Roman" w:hAnsi="Times New Roman" w:cs="Times New Roman"/>
      <w:sz w:val="18"/>
      <w:szCs w:val="18"/>
      <w:lang w:val="uk-UA" w:eastAsia="uk-UA"/>
    </w:rPr>
  </w:style>
  <w:style w:type="paragraph" w:customStyle="1" w:styleId="xl82">
    <w:name w:val="xl82"/>
    <w:basedOn w:val="a"/>
    <w:rsid w:val="00D83FCD"/>
    <w:pPr>
      <w:spacing w:before="100" w:beforeAutospacing="1" w:after="100" w:afterAutospacing="1" w:line="240" w:lineRule="auto"/>
    </w:pPr>
    <w:rPr>
      <w:rFonts w:ascii="Times New Roman" w:eastAsia="Times New Roman" w:hAnsi="Times New Roman" w:cs="Times New Roman"/>
      <w:sz w:val="18"/>
      <w:szCs w:val="18"/>
      <w:lang w:val="uk-UA" w:eastAsia="uk-UA"/>
    </w:rPr>
  </w:style>
  <w:style w:type="paragraph" w:customStyle="1" w:styleId="xl83">
    <w:name w:val="xl83"/>
    <w:basedOn w:val="a"/>
    <w:rsid w:val="00D83FCD"/>
    <w:pPr>
      <w:spacing w:before="100" w:beforeAutospacing="1" w:after="100" w:afterAutospacing="1" w:line="240" w:lineRule="auto"/>
      <w:jc w:val="center"/>
    </w:pPr>
    <w:rPr>
      <w:rFonts w:ascii="Times New Roman" w:eastAsia="Times New Roman" w:hAnsi="Times New Roman" w:cs="Times New Roman"/>
      <w:sz w:val="18"/>
      <w:szCs w:val="18"/>
      <w:lang w:val="uk-UA" w:eastAsia="uk-UA"/>
    </w:rPr>
  </w:style>
  <w:style w:type="paragraph" w:customStyle="1" w:styleId="xl84">
    <w:name w:val="xl84"/>
    <w:basedOn w:val="a"/>
    <w:rsid w:val="00D83FCD"/>
    <w:pPr>
      <w:spacing w:before="100" w:beforeAutospacing="1" w:after="100" w:afterAutospacing="1" w:line="240" w:lineRule="auto"/>
    </w:pPr>
    <w:rPr>
      <w:rFonts w:ascii="Times New Roman" w:eastAsia="Times New Roman" w:hAnsi="Times New Roman" w:cs="Times New Roman"/>
      <w:color w:val="000000"/>
      <w:sz w:val="14"/>
      <w:szCs w:val="14"/>
      <w:lang w:val="uk-UA" w:eastAsia="uk-UA"/>
    </w:rPr>
  </w:style>
  <w:style w:type="paragraph" w:customStyle="1" w:styleId="xl85">
    <w:name w:val="xl85"/>
    <w:basedOn w:val="a"/>
    <w:rsid w:val="00D83FCD"/>
    <w:pPr>
      <w:spacing w:before="100" w:beforeAutospacing="1" w:after="100" w:afterAutospacing="1" w:line="240" w:lineRule="auto"/>
      <w:textAlignment w:val="top"/>
    </w:pPr>
    <w:rPr>
      <w:rFonts w:ascii="Times New Roman" w:eastAsia="Times New Roman" w:hAnsi="Times New Roman" w:cs="Times New Roman"/>
      <w:sz w:val="14"/>
      <w:szCs w:val="14"/>
      <w:lang w:val="uk-UA" w:eastAsia="uk-UA"/>
    </w:rPr>
  </w:style>
  <w:style w:type="paragraph" w:customStyle="1" w:styleId="xl86">
    <w:name w:val="xl86"/>
    <w:basedOn w:val="a"/>
    <w:rsid w:val="00D83FCD"/>
    <w:pPr>
      <w:spacing w:before="100" w:beforeAutospacing="1" w:after="100" w:afterAutospacing="1" w:line="240" w:lineRule="auto"/>
      <w:jc w:val="center"/>
    </w:pPr>
    <w:rPr>
      <w:rFonts w:ascii="Times New Roman" w:eastAsia="Times New Roman" w:hAnsi="Times New Roman" w:cs="Times New Roman"/>
      <w:b/>
      <w:bCs/>
      <w:sz w:val="24"/>
      <w:szCs w:val="24"/>
      <w:lang w:val="uk-UA" w:eastAsia="uk-UA"/>
    </w:rPr>
  </w:style>
  <w:style w:type="paragraph" w:customStyle="1" w:styleId="xl87">
    <w:name w:val="xl87"/>
    <w:basedOn w:val="a"/>
    <w:rsid w:val="00D83FCD"/>
    <w:pPr>
      <w:spacing w:before="100" w:beforeAutospacing="1" w:after="100" w:afterAutospacing="1" w:line="240" w:lineRule="auto"/>
    </w:pPr>
    <w:rPr>
      <w:rFonts w:ascii="Times New Roman" w:eastAsia="Times New Roman" w:hAnsi="Times New Roman" w:cs="Times New Roman"/>
      <w:sz w:val="18"/>
      <w:szCs w:val="18"/>
      <w:lang w:val="uk-UA" w:eastAsia="uk-UA"/>
    </w:rPr>
  </w:style>
  <w:style w:type="paragraph" w:customStyle="1" w:styleId="xl88">
    <w:name w:val="xl88"/>
    <w:basedOn w:val="a"/>
    <w:rsid w:val="00D83FCD"/>
    <w:pPr>
      <w:spacing w:before="100" w:beforeAutospacing="1" w:after="100" w:afterAutospacing="1" w:line="240" w:lineRule="auto"/>
    </w:pPr>
    <w:rPr>
      <w:rFonts w:ascii="Times New Roman" w:eastAsia="Times New Roman" w:hAnsi="Times New Roman" w:cs="Times New Roman"/>
      <w:color w:val="000000"/>
      <w:sz w:val="18"/>
      <w:szCs w:val="18"/>
      <w:lang w:val="uk-UA" w:eastAsia="uk-UA"/>
    </w:rPr>
  </w:style>
  <w:style w:type="paragraph" w:customStyle="1" w:styleId="xl89">
    <w:name w:val="xl89"/>
    <w:basedOn w:val="a"/>
    <w:rsid w:val="00D83FCD"/>
    <w:pPr>
      <w:spacing w:before="100" w:beforeAutospacing="1" w:after="100" w:afterAutospacing="1" w:line="240" w:lineRule="auto"/>
    </w:pPr>
    <w:rPr>
      <w:rFonts w:ascii="Times New Roman" w:eastAsia="Times New Roman" w:hAnsi="Times New Roman" w:cs="Times New Roman"/>
      <w:color w:val="000000"/>
      <w:sz w:val="18"/>
      <w:szCs w:val="18"/>
      <w:lang w:val="uk-UA" w:eastAsia="uk-UA"/>
    </w:rPr>
  </w:style>
  <w:style w:type="paragraph" w:customStyle="1" w:styleId="xl90">
    <w:name w:val="xl90"/>
    <w:basedOn w:val="a"/>
    <w:rsid w:val="00D83FCD"/>
    <w:pPr>
      <w:spacing w:before="100" w:beforeAutospacing="1" w:after="100" w:afterAutospacing="1" w:line="240" w:lineRule="auto"/>
    </w:pPr>
    <w:rPr>
      <w:rFonts w:ascii="Times New Roman" w:eastAsia="Times New Roman" w:hAnsi="Times New Roman" w:cs="Times New Roman"/>
      <w:sz w:val="18"/>
      <w:szCs w:val="18"/>
      <w:lang w:val="uk-UA" w:eastAsia="uk-UA"/>
    </w:rPr>
  </w:style>
  <w:style w:type="paragraph" w:customStyle="1" w:styleId="xl91">
    <w:name w:val="xl91"/>
    <w:basedOn w:val="a"/>
    <w:rsid w:val="00D83FCD"/>
    <w:pPr>
      <w:spacing w:before="100" w:beforeAutospacing="1" w:after="100" w:afterAutospacing="1" w:line="240" w:lineRule="auto"/>
    </w:pPr>
    <w:rPr>
      <w:rFonts w:ascii="Times New Roman" w:eastAsia="Times New Roman" w:hAnsi="Times New Roman" w:cs="Times New Roman"/>
      <w:color w:val="000000"/>
      <w:sz w:val="18"/>
      <w:szCs w:val="18"/>
      <w:lang w:val="uk-UA" w:eastAsia="uk-UA"/>
    </w:rPr>
  </w:style>
  <w:style w:type="paragraph" w:customStyle="1" w:styleId="xl92">
    <w:name w:val="xl92"/>
    <w:basedOn w:val="a"/>
    <w:rsid w:val="00D83FCD"/>
    <w:pPr>
      <w:spacing w:before="100" w:beforeAutospacing="1" w:after="100" w:afterAutospacing="1" w:line="240" w:lineRule="auto"/>
      <w:jc w:val="center"/>
      <w:textAlignment w:val="center"/>
    </w:pPr>
    <w:rPr>
      <w:rFonts w:ascii="Times New Roman" w:eastAsia="Times New Roman" w:hAnsi="Times New Roman" w:cs="Times New Roman"/>
      <w:sz w:val="24"/>
      <w:szCs w:val="24"/>
      <w:lang w:val="uk-UA" w:eastAsia="uk-UA"/>
    </w:rPr>
  </w:style>
  <w:style w:type="paragraph" w:customStyle="1" w:styleId="xl93">
    <w:name w:val="xl93"/>
    <w:basedOn w:val="a"/>
    <w:rsid w:val="00D83FCD"/>
    <w:pPr>
      <w:spacing w:before="100" w:beforeAutospacing="1" w:after="100" w:afterAutospacing="1" w:line="240" w:lineRule="auto"/>
      <w:jc w:val="center"/>
      <w:textAlignment w:val="top"/>
    </w:pPr>
    <w:rPr>
      <w:rFonts w:ascii="Times New Roman" w:eastAsia="Times New Roman" w:hAnsi="Times New Roman" w:cs="Times New Roman"/>
      <w:color w:val="000000"/>
      <w:sz w:val="14"/>
      <w:szCs w:val="14"/>
      <w:lang w:val="uk-UA" w:eastAsia="uk-UA"/>
    </w:rPr>
  </w:style>
  <w:style w:type="paragraph" w:customStyle="1" w:styleId="xl94">
    <w:name w:val="xl94"/>
    <w:basedOn w:val="a"/>
    <w:rsid w:val="00D83FC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uk-UA" w:eastAsia="uk-UA"/>
    </w:rPr>
  </w:style>
  <w:style w:type="paragraph" w:customStyle="1" w:styleId="xl95">
    <w:name w:val="xl95"/>
    <w:basedOn w:val="a"/>
    <w:rsid w:val="00D83FC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uk-UA" w:eastAsia="uk-UA"/>
    </w:rPr>
  </w:style>
  <w:style w:type="paragraph" w:customStyle="1" w:styleId="xl96">
    <w:name w:val="xl96"/>
    <w:basedOn w:val="a"/>
    <w:rsid w:val="00D83FC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uk-UA" w:eastAsia="uk-UA"/>
    </w:rPr>
  </w:style>
  <w:style w:type="paragraph" w:customStyle="1" w:styleId="xl97">
    <w:name w:val="xl97"/>
    <w:basedOn w:val="a"/>
    <w:rsid w:val="00D83FC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uk-UA" w:eastAsia="uk-UA"/>
    </w:rPr>
  </w:style>
  <w:style w:type="paragraph" w:customStyle="1" w:styleId="xl98">
    <w:name w:val="xl98"/>
    <w:basedOn w:val="a"/>
    <w:rsid w:val="00D83FC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uk-UA" w:eastAsia="uk-UA"/>
    </w:rPr>
  </w:style>
  <w:style w:type="paragraph" w:customStyle="1" w:styleId="xl99">
    <w:name w:val="xl99"/>
    <w:basedOn w:val="a"/>
    <w:rsid w:val="00D83FC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uk-UA" w:eastAsia="uk-UA"/>
    </w:rPr>
  </w:style>
  <w:style w:type="paragraph" w:customStyle="1" w:styleId="xl100">
    <w:name w:val="xl100"/>
    <w:basedOn w:val="a"/>
    <w:rsid w:val="00D83FC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uk-UA" w:eastAsia="uk-UA"/>
    </w:rPr>
  </w:style>
  <w:style w:type="paragraph" w:customStyle="1" w:styleId="xl101">
    <w:name w:val="xl101"/>
    <w:basedOn w:val="a"/>
    <w:rsid w:val="00D83F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xl102">
    <w:name w:val="xl102"/>
    <w:basedOn w:val="a"/>
    <w:rsid w:val="00D83FCD"/>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xl103">
    <w:name w:val="xl103"/>
    <w:basedOn w:val="a"/>
    <w:rsid w:val="00D83F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xl104">
    <w:name w:val="xl104"/>
    <w:basedOn w:val="a"/>
    <w:rsid w:val="00D83FC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uk-UA" w:eastAsia="uk-UA"/>
    </w:rPr>
  </w:style>
  <w:style w:type="paragraph" w:customStyle="1" w:styleId="xl105">
    <w:name w:val="xl105"/>
    <w:basedOn w:val="a"/>
    <w:rsid w:val="00D83FC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uk-UA" w:eastAsia="uk-UA"/>
    </w:rPr>
  </w:style>
  <w:style w:type="paragraph" w:customStyle="1" w:styleId="xl106">
    <w:name w:val="xl106"/>
    <w:basedOn w:val="a"/>
    <w:rsid w:val="00D83FCD"/>
    <w:pPr>
      <w:spacing w:before="100" w:beforeAutospacing="1" w:after="100" w:afterAutospacing="1" w:line="240" w:lineRule="auto"/>
      <w:jc w:val="center"/>
    </w:pPr>
    <w:rPr>
      <w:rFonts w:ascii="Times New Roman" w:eastAsia="Times New Roman" w:hAnsi="Times New Roman" w:cs="Times New Roman"/>
      <w:sz w:val="24"/>
      <w:szCs w:val="24"/>
      <w:lang w:val="uk-UA" w:eastAsia="uk-UA"/>
    </w:rPr>
  </w:style>
  <w:style w:type="paragraph" w:customStyle="1" w:styleId="xl107">
    <w:name w:val="xl107"/>
    <w:basedOn w:val="a"/>
    <w:rsid w:val="00D83FCD"/>
    <w:pPr>
      <w:spacing w:before="100" w:beforeAutospacing="1" w:after="100" w:afterAutospacing="1" w:line="240" w:lineRule="auto"/>
      <w:jc w:val="center"/>
    </w:pPr>
    <w:rPr>
      <w:rFonts w:ascii="Times New Roman" w:eastAsia="Times New Roman" w:hAnsi="Times New Roman" w:cs="Times New Roman"/>
      <w:sz w:val="24"/>
      <w:szCs w:val="24"/>
      <w:lang w:val="uk-UA" w:eastAsia="uk-UA"/>
    </w:rPr>
  </w:style>
  <w:style w:type="paragraph" w:customStyle="1" w:styleId="xl108">
    <w:name w:val="xl108"/>
    <w:basedOn w:val="a"/>
    <w:rsid w:val="00D83FCD"/>
    <w:pPr>
      <w:spacing w:before="100" w:beforeAutospacing="1" w:after="100" w:afterAutospacing="1" w:line="240" w:lineRule="auto"/>
      <w:jc w:val="center"/>
    </w:pPr>
    <w:rPr>
      <w:rFonts w:ascii="Times New Roman" w:eastAsia="Times New Roman" w:hAnsi="Times New Roman" w:cs="Times New Roman"/>
      <w:sz w:val="24"/>
      <w:szCs w:val="24"/>
      <w:lang w:val="uk-UA" w:eastAsia="uk-UA"/>
    </w:rPr>
  </w:style>
  <w:style w:type="paragraph" w:customStyle="1" w:styleId="xl109">
    <w:name w:val="xl109"/>
    <w:basedOn w:val="a"/>
    <w:rsid w:val="00D83FCD"/>
    <w:pPr>
      <w:spacing w:before="100" w:beforeAutospacing="1" w:after="100" w:afterAutospacing="1" w:line="240" w:lineRule="auto"/>
    </w:pPr>
    <w:rPr>
      <w:rFonts w:ascii="Times New Roman" w:eastAsia="Times New Roman" w:hAnsi="Times New Roman" w:cs="Times New Roman"/>
      <w:sz w:val="18"/>
      <w:szCs w:val="18"/>
      <w:u w:val="single"/>
      <w:lang w:val="uk-UA" w:eastAsia="uk-UA"/>
    </w:rPr>
  </w:style>
  <w:style w:type="paragraph" w:customStyle="1" w:styleId="xl110">
    <w:name w:val="xl110"/>
    <w:basedOn w:val="a"/>
    <w:rsid w:val="00D83FC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val="uk-UA" w:eastAsia="uk-UA"/>
    </w:rPr>
  </w:style>
  <w:style w:type="paragraph" w:customStyle="1" w:styleId="xl111">
    <w:name w:val="xl111"/>
    <w:basedOn w:val="a"/>
    <w:rsid w:val="00D83FC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uk-UA" w:eastAsia="uk-UA"/>
    </w:rPr>
  </w:style>
  <w:style w:type="paragraph" w:customStyle="1" w:styleId="xl112">
    <w:name w:val="xl112"/>
    <w:basedOn w:val="a"/>
    <w:rsid w:val="00D83FCD"/>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uk-UA" w:eastAsia="uk-UA"/>
    </w:rPr>
  </w:style>
  <w:style w:type="paragraph" w:customStyle="1" w:styleId="xl113">
    <w:name w:val="xl113"/>
    <w:basedOn w:val="a"/>
    <w:rsid w:val="00D83FCD"/>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uk-UA" w:eastAsia="uk-UA"/>
    </w:rPr>
  </w:style>
  <w:style w:type="paragraph" w:customStyle="1" w:styleId="xl114">
    <w:name w:val="xl114"/>
    <w:basedOn w:val="a"/>
    <w:rsid w:val="00D83FCD"/>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uk-UA" w:eastAsia="uk-UA"/>
    </w:rPr>
  </w:style>
  <w:style w:type="paragraph" w:customStyle="1" w:styleId="xl115">
    <w:name w:val="xl115"/>
    <w:basedOn w:val="a"/>
    <w:rsid w:val="00D83FC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uk-UA" w:eastAsia="uk-UA"/>
    </w:rPr>
  </w:style>
  <w:style w:type="paragraph" w:customStyle="1" w:styleId="xl116">
    <w:name w:val="xl116"/>
    <w:basedOn w:val="a"/>
    <w:rsid w:val="00D83FCD"/>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uk-UA" w:eastAsia="uk-UA"/>
    </w:rPr>
  </w:style>
  <w:style w:type="paragraph" w:customStyle="1" w:styleId="xl117">
    <w:name w:val="xl117"/>
    <w:basedOn w:val="a"/>
    <w:rsid w:val="00D83FC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uk-UA" w:eastAsia="uk-UA"/>
    </w:rPr>
  </w:style>
  <w:style w:type="paragraph" w:customStyle="1" w:styleId="xl118">
    <w:name w:val="xl118"/>
    <w:basedOn w:val="a"/>
    <w:rsid w:val="00D83FCD"/>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uk-UA" w:eastAsia="uk-UA"/>
    </w:rPr>
  </w:style>
  <w:style w:type="paragraph" w:customStyle="1" w:styleId="xl119">
    <w:name w:val="xl119"/>
    <w:basedOn w:val="a"/>
    <w:rsid w:val="00D83FCD"/>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uk-UA" w:eastAsia="uk-UA"/>
    </w:rPr>
  </w:style>
  <w:style w:type="paragraph" w:customStyle="1" w:styleId="xl120">
    <w:name w:val="xl120"/>
    <w:basedOn w:val="a"/>
    <w:rsid w:val="00D83FCD"/>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uk-UA" w:eastAsia="uk-UA"/>
    </w:rPr>
  </w:style>
  <w:style w:type="paragraph" w:customStyle="1" w:styleId="xl121">
    <w:name w:val="xl121"/>
    <w:basedOn w:val="a"/>
    <w:rsid w:val="00D83FCD"/>
    <w:pPr>
      <w:pBdr>
        <w:bottom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xl122">
    <w:name w:val="xl122"/>
    <w:basedOn w:val="a"/>
    <w:rsid w:val="00D83FC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uk-UA" w:eastAsia="uk-UA"/>
    </w:rPr>
  </w:style>
  <w:style w:type="paragraph" w:customStyle="1" w:styleId="xl123">
    <w:name w:val="xl123"/>
    <w:basedOn w:val="a"/>
    <w:rsid w:val="00D83FC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uk-UA" w:eastAsia="uk-UA"/>
    </w:rPr>
  </w:style>
  <w:style w:type="paragraph" w:customStyle="1" w:styleId="xl124">
    <w:name w:val="xl124"/>
    <w:basedOn w:val="a"/>
    <w:rsid w:val="00D83FCD"/>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xl125">
    <w:name w:val="xl125"/>
    <w:basedOn w:val="a"/>
    <w:rsid w:val="00D83FCD"/>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xl126">
    <w:name w:val="xl126"/>
    <w:basedOn w:val="a"/>
    <w:rsid w:val="00D83FC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uk-UA" w:eastAsia="uk-UA"/>
    </w:rPr>
  </w:style>
  <w:style w:type="paragraph" w:customStyle="1" w:styleId="xl127">
    <w:name w:val="xl127"/>
    <w:basedOn w:val="a"/>
    <w:rsid w:val="00D83FC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uk-UA" w:eastAsia="uk-UA"/>
    </w:rPr>
  </w:style>
  <w:style w:type="paragraph" w:customStyle="1" w:styleId="xl128">
    <w:name w:val="xl128"/>
    <w:basedOn w:val="a"/>
    <w:rsid w:val="00D83FC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uk-UA" w:eastAsia="uk-UA"/>
    </w:rPr>
  </w:style>
  <w:style w:type="paragraph" w:customStyle="1" w:styleId="xl129">
    <w:name w:val="xl129"/>
    <w:basedOn w:val="a"/>
    <w:rsid w:val="00D83FC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uk-UA" w:eastAsia="uk-UA"/>
    </w:rPr>
  </w:style>
  <w:style w:type="paragraph" w:customStyle="1" w:styleId="xl130">
    <w:name w:val="xl130"/>
    <w:basedOn w:val="a"/>
    <w:rsid w:val="00D83FC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uk-UA" w:eastAsia="uk-UA"/>
    </w:rPr>
  </w:style>
  <w:style w:type="paragraph" w:customStyle="1" w:styleId="xl131">
    <w:name w:val="xl131"/>
    <w:basedOn w:val="a"/>
    <w:rsid w:val="00D83FC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uk-UA" w:eastAsia="uk-UA"/>
    </w:rPr>
  </w:style>
  <w:style w:type="paragraph" w:customStyle="1" w:styleId="xl132">
    <w:name w:val="xl132"/>
    <w:basedOn w:val="a"/>
    <w:rsid w:val="00D83FC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uk-UA" w:eastAsia="uk-UA"/>
    </w:rPr>
  </w:style>
  <w:style w:type="paragraph" w:customStyle="1" w:styleId="xl133">
    <w:name w:val="xl133"/>
    <w:basedOn w:val="a"/>
    <w:rsid w:val="00D83FC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uk-UA" w:eastAsia="uk-UA"/>
    </w:rPr>
  </w:style>
  <w:style w:type="paragraph" w:customStyle="1" w:styleId="xl134">
    <w:name w:val="xl134"/>
    <w:basedOn w:val="a"/>
    <w:rsid w:val="00D83FCD"/>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uk-UA" w:eastAsia="uk-UA"/>
    </w:rPr>
  </w:style>
  <w:style w:type="paragraph" w:customStyle="1" w:styleId="xl135">
    <w:name w:val="xl135"/>
    <w:basedOn w:val="a"/>
    <w:rsid w:val="00D83FC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uk-UA" w:eastAsia="uk-UA"/>
    </w:rPr>
  </w:style>
  <w:style w:type="paragraph" w:customStyle="1" w:styleId="xl136">
    <w:name w:val="xl136"/>
    <w:basedOn w:val="a"/>
    <w:rsid w:val="00D83FCD"/>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uk-UA" w:eastAsia="uk-UA"/>
    </w:rPr>
  </w:style>
  <w:style w:type="paragraph" w:customStyle="1" w:styleId="xl137">
    <w:name w:val="xl137"/>
    <w:basedOn w:val="a"/>
    <w:rsid w:val="00D83FCD"/>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uk-UA" w:eastAsia="uk-UA"/>
    </w:rPr>
  </w:style>
  <w:style w:type="paragraph" w:customStyle="1" w:styleId="xl138">
    <w:name w:val="xl138"/>
    <w:basedOn w:val="a"/>
    <w:rsid w:val="00D83FCD"/>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uk-UA" w:eastAsia="uk-UA"/>
    </w:rPr>
  </w:style>
  <w:style w:type="paragraph" w:customStyle="1" w:styleId="xl139">
    <w:name w:val="xl139"/>
    <w:basedOn w:val="a"/>
    <w:rsid w:val="00D83FCD"/>
    <w:pPr>
      <w:spacing w:before="100" w:beforeAutospacing="1" w:after="100" w:afterAutospacing="1" w:line="240" w:lineRule="auto"/>
    </w:pPr>
    <w:rPr>
      <w:rFonts w:ascii="Times New Roman" w:eastAsia="Times New Roman" w:hAnsi="Times New Roman" w:cs="Times New Roman"/>
      <w:color w:val="000000"/>
      <w:sz w:val="18"/>
      <w:szCs w:val="18"/>
      <w:lang w:val="uk-UA" w:eastAsia="uk-UA"/>
    </w:rPr>
  </w:style>
  <w:style w:type="paragraph" w:customStyle="1" w:styleId="xl140">
    <w:name w:val="xl140"/>
    <w:basedOn w:val="a"/>
    <w:rsid w:val="00D83FCD"/>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uk-UA" w:eastAsia="uk-UA"/>
    </w:rPr>
  </w:style>
  <w:style w:type="paragraph" w:customStyle="1" w:styleId="xl141">
    <w:name w:val="xl141"/>
    <w:basedOn w:val="a"/>
    <w:rsid w:val="00D83FCD"/>
    <w:pP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val="uk-UA" w:eastAsia="uk-UA"/>
    </w:rPr>
  </w:style>
  <w:style w:type="paragraph" w:customStyle="1" w:styleId="xl142">
    <w:name w:val="xl142"/>
    <w:basedOn w:val="a"/>
    <w:rsid w:val="00D83FCD"/>
    <w:pPr>
      <w:spacing w:before="100" w:beforeAutospacing="1" w:after="100" w:afterAutospacing="1" w:line="240" w:lineRule="auto"/>
      <w:jc w:val="center"/>
    </w:pPr>
    <w:rPr>
      <w:rFonts w:ascii="Times New Roman" w:eastAsia="Times New Roman" w:hAnsi="Times New Roman" w:cs="Times New Roman"/>
      <w:color w:val="000000"/>
      <w:sz w:val="14"/>
      <w:szCs w:val="14"/>
      <w:lang w:val="uk-UA" w:eastAsia="uk-UA"/>
    </w:rPr>
  </w:style>
  <w:style w:type="paragraph" w:customStyle="1" w:styleId="xl143">
    <w:name w:val="xl143"/>
    <w:basedOn w:val="a"/>
    <w:rsid w:val="00D83FCD"/>
    <w:pPr>
      <w:spacing w:before="100" w:beforeAutospacing="1" w:after="100" w:afterAutospacing="1" w:line="240" w:lineRule="auto"/>
      <w:jc w:val="center"/>
    </w:pPr>
    <w:rPr>
      <w:rFonts w:ascii="Times New Roman" w:eastAsia="Times New Roman" w:hAnsi="Times New Roman" w:cs="Times New Roman"/>
      <w:color w:val="000000"/>
      <w:sz w:val="18"/>
      <w:szCs w:val="18"/>
      <w:lang w:val="uk-UA" w:eastAsia="uk-UA"/>
    </w:rPr>
  </w:style>
  <w:style w:type="paragraph" w:customStyle="1" w:styleId="xl144">
    <w:name w:val="xl144"/>
    <w:basedOn w:val="a"/>
    <w:rsid w:val="00D83FCD"/>
    <w:pPr>
      <w:spacing w:before="100" w:beforeAutospacing="1" w:after="100" w:afterAutospacing="1" w:line="240" w:lineRule="auto"/>
      <w:textAlignment w:val="center"/>
    </w:pPr>
    <w:rPr>
      <w:rFonts w:ascii="Times New Roman" w:eastAsia="Times New Roman" w:hAnsi="Times New Roman" w:cs="Times New Roman"/>
      <w:color w:val="000000"/>
      <w:sz w:val="18"/>
      <w:szCs w:val="18"/>
      <w:lang w:val="uk-UA" w:eastAsia="uk-UA"/>
    </w:rPr>
  </w:style>
  <w:style w:type="paragraph" w:customStyle="1" w:styleId="xl145">
    <w:name w:val="xl145"/>
    <w:basedOn w:val="a"/>
    <w:rsid w:val="00D83FCD"/>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xl146">
    <w:name w:val="xl146"/>
    <w:basedOn w:val="a"/>
    <w:rsid w:val="00D83FCD"/>
    <w:pPr>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styleId="ad">
    <w:name w:val="No Spacing"/>
    <w:uiPriority w:val="1"/>
    <w:qFormat/>
    <w:rsid w:val="00D83FCD"/>
    <w:pPr>
      <w:spacing w:after="0" w:line="240" w:lineRule="auto"/>
    </w:pPr>
    <w:rPr>
      <w:rFonts w:ascii="Times New Roman" w:eastAsia="Times New Roman" w:hAnsi="Times New Roman" w:cs="Times New Roman"/>
      <w:sz w:val="24"/>
      <w:szCs w:val="24"/>
      <w:lang w:eastAsia="ru-RU"/>
    </w:rPr>
  </w:style>
  <w:style w:type="character" w:styleId="ae">
    <w:name w:val="line number"/>
    <w:basedOn w:val="a0"/>
    <w:uiPriority w:val="99"/>
    <w:semiHidden/>
    <w:unhideWhenUsed/>
    <w:rsid w:val="00D83FCD"/>
  </w:style>
  <w:style w:type="paragraph" w:customStyle="1" w:styleId="xl65">
    <w:name w:val="xl65"/>
    <w:basedOn w:val="a"/>
    <w:rsid w:val="00D83FC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66">
    <w:name w:val="xl66"/>
    <w:basedOn w:val="a"/>
    <w:rsid w:val="00D83FC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47">
    <w:name w:val="xl147"/>
    <w:basedOn w:val="a"/>
    <w:rsid w:val="00D83FC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8">
    <w:name w:val="xl148"/>
    <w:basedOn w:val="a"/>
    <w:rsid w:val="00D83FC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9">
    <w:name w:val="xl149"/>
    <w:basedOn w:val="a"/>
    <w:rsid w:val="00D83FC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50">
    <w:name w:val="xl150"/>
    <w:basedOn w:val="a"/>
    <w:rsid w:val="00D83FCD"/>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51">
    <w:name w:val="xl151"/>
    <w:basedOn w:val="a"/>
    <w:rsid w:val="00D83FC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52">
    <w:name w:val="xl152"/>
    <w:basedOn w:val="a"/>
    <w:rsid w:val="00D83FC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53">
    <w:name w:val="xl153"/>
    <w:basedOn w:val="a"/>
    <w:rsid w:val="00D83FC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4">
    <w:name w:val="xl154"/>
    <w:basedOn w:val="a"/>
    <w:rsid w:val="00D83FC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5">
    <w:name w:val="xl155"/>
    <w:basedOn w:val="a"/>
    <w:rsid w:val="00D83FCD"/>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6">
    <w:name w:val="xl156"/>
    <w:basedOn w:val="a"/>
    <w:rsid w:val="00D83FC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7">
    <w:name w:val="xl157"/>
    <w:basedOn w:val="a"/>
    <w:rsid w:val="00D83FC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58">
    <w:name w:val="xl158"/>
    <w:basedOn w:val="a"/>
    <w:rsid w:val="00D83FC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9">
    <w:name w:val="xl159"/>
    <w:basedOn w:val="a"/>
    <w:rsid w:val="00D83FC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0">
    <w:name w:val="xl160"/>
    <w:basedOn w:val="a"/>
    <w:rsid w:val="00D83FC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1">
    <w:name w:val="xl161"/>
    <w:basedOn w:val="a"/>
    <w:rsid w:val="00D83FCD"/>
    <w:pP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62">
    <w:name w:val="xl162"/>
    <w:basedOn w:val="a"/>
    <w:rsid w:val="00D83FC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3">
    <w:name w:val="xl163"/>
    <w:basedOn w:val="a"/>
    <w:rsid w:val="00D83FC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4">
    <w:name w:val="xl164"/>
    <w:basedOn w:val="a"/>
    <w:rsid w:val="00D83FC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5">
    <w:name w:val="xl165"/>
    <w:basedOn w:val="a"/>
    <w:rsid w:val="00D83FCD"/>
    <w:pP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66">
    <w:name w:val="xl166"/>
    <w:basedOn w:val="a"/>
    <w:rsid w:val="00D83FCD"/>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7">
    <w:name w:val="xl167"/>
    <w:basedOn w:val="a"/>
    <w:rsid w:val="00D83FCD"/>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8">
    <w:name w:val="xl168"/>
    <w:basedOn w:val="a"/>
    <w:rsid w:val="00D83FC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69">
    <w:name w:val="xl169"/>
    <w:basedOn w:val="a"/>
    <w:rsid w:val="00D83FCD"/>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70">
    <w:name w:val="xl170"/>
    <w:basedOn w:val="a"/>
    <w:rsid w:val="00D83FCD"/>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1">
    <w:name w:val="xl171"/>
    <w:basedOn w:val="a"/>
    <w:rsid w:val="00D83FCD"/>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2">
    <w:name w:val="xl172"/>
    <w:basedOn w:val="a"/>
    <w:rsid w:val="00D83FCD"/>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73">
    <w:name w:val="xl173"/>
    <w:basedOn w:val="a"/>
    <w:rsid w:val="00D83FCD"/>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4">
    <w:name w:val="xl174"/>
    <w:basedOn w:val="a"/>
    <w:rsid w:val="00D83FC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75">
    <w:name w:val="xl175"/>
    <w:basedOn w:val="a"/>
    <w:rsid w:val="00D83FCD"/>
    <w:pP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176">
    <w:name w:val="xl176"/>
    <w:basedOn w:val="a"/>
    <w:rsid w:val="00D83FC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6228"/>
      <w:sz w:val="18"/>
      <w:szCs w:val="18"/>
      <w:lang w:eastAsia="ru-RU"/>
    </w:rPr>
  </w:style>
  <w:style w:type="paragraph" w:customStyle="1" w:styleId="xl177">
    <w:name w:val="xl177"/>
    <w:basedOn w:val="a"/>
    <w:rsid w:val="00D83FCD"/>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78">
    <w:name w:val="xl178"/>
    <w:basedOn w:val="a"/>
    <w:rsid w:val="00D83FC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9">
    <w:name w:val="xl179"/>
    <w:basedOn w:val="a"/>
    <w:rsid w:val="00D83FCD"/>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80">
    <w:name w:val="xl180"/>
    <w:basedOn w:val="a"/>
    <w:rsid w:val="00D83FC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81">
    <w:name w:val="xl181"/>
    <w:basedOn w:val="a"/>
    <w:rsid w:val="00D83FC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82">
    <w:name w:val="xl182"/>
    <w:basedOn w:val="a"/>
    <w:rsid w:val="00D83FCD"/>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3">
    <w:name w:val="xl183"/>
    <w:basedOn w:val="a"/>
    <w:rsid w:val="00D83FC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4">
    <w:name w:val="xl184"/>
    <w:basedOn w:val="a"/>
    <w:rsid w:val="00D83FCD"/>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5">
    <w:name w:val="xl185"/>
    <w:basedOn w:val="a"/>
    <w:rsid w:val="00D83FC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86">
    <w:name w:val="xl186"/>
    <w:basedOn w:val="a"/>
    <w:rsid w:val="00D83FCD"/>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7">
    <w:name w:val="xl187"/>
    <w:basedOn w:val="a"/>
    <w:rsid w:val="00D83FCD"/>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8">
    <w:name w:val="xl188"/>
    <w:basedOn w:val="a"/>
    <w:rsid w:val="00D83FC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9">
    <w:name w:val="xl189"/>
    <w:basedOn w:val="a"/>
    <w:rsid w:val="00D83FCD"/>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0">
    <w:name w:val="xl190"/>
    <w:basedOn w:val="a"/>
    <w:rsid w:val="00D83FCD"/>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91">
    <w:name w:val="xl191"/>
    <w:basedOn w:val="a"/>
    <w:rsid w:val="00D83FC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92">
    <w:name w:val="xl192"/>
    <w:basedOn w:val="a"/>
    <w:rsid w:val="00D83FC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93">
    <w:name w:val="xl193"/>
    <w:basedOn w:val="a"/>
    <w:rsid w:val="00D83FCD"/>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94">
    <w:name w:val="xl194"/>
    <w:basedOn w:val="a"/>
    <w:rsid w:val="00D83FCD"/>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95">
    <w:name w:val="xl195"/>
    <w:basedOn w:val="a"/>
    <w:rsid w:val="00D83FCD"/>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96">
    <w:name w:val="xl196"/>
    <w:basedOn w:val="a"/>
    <w:rsid w:val="00D83FC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97">
    <w:name w:val="xl197"/>
    <w:basedOn w:val="a"/>
    <w:rsid w:val="00D83FCD"/>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8">
    <w:name w:val="xl198"/>
    <w:basedOn w:val="a"/>
    <w:rsid w:val="00D83FC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99">
    <w:name w:val="xl199"/>
    <w:basedOn w:val="a"/>
    <w:rsid w:val="00D83FCD"/>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00">
    <w:name w:val="xl200"/>
    <w:basedOn w:val="a"/>
    <w:rsid w:val="00D83FC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01">
    <w:name w:val="xl201"/>
    <w:basedOn w:val="a"/>
    <w:rsid w:val="00D83FC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2">
    <w:name w:val="xl202"/>
    <w:basedOn w:val="a"/>
    <w:rsid w:val="00D83FCD"/>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3">
    <w:name w:val="xl203"/>
    <w:basedOn w:val="a"/>
    <w:rsid w:val="00D83FC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4">
    <w:name w:val="xl204"/>
    <w:basedOn w:val="a"/>
    <w:rsid w:val="00D83FCD"/>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5">
    <w:name w:val="xl205"/>
    <w:basedOn w:val="a"/>
    <w:rsid w:val="00D83FCD"/>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6">
    <w:name w:val="xl206"/>
    <w:basedOn w:val="a"/>
    <w:rsid w:val="00D83FCD"/>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207">
    <w:name w:val="xl207"/>
    <w:basedOn w:val="a"/>
    <w:rsid w:val="00D83FCD"/>
    <w:pP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208">
    <w:name w:val="xl208"/>
    <w:basedOn w:val="a"/>
    <w:rsid w:val="00D83FCD"/>
    <w:pP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209">
    <w:name w:val="xl209"/>
    <w:basedOn w:val="a"/>
    <w:rsid w:val="00D83FCD"/>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210">
    <w:name w:val="xl210"/>
    <w:basedOn w:val="a"/>
    <w:rsid w:val="00D83FCD"/>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11">
    <w:name w:val="xl211"/>
    <w:basedOn w:val="a"/>
    <w:rsid w:val="00D83FC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2">
    <w:name w:val="xl212"/>
    <w:basedOn w:val="a"/>
    <w:rsid w:val="00D83FC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3">
    <w:name w:val="xl213"/>
    <w:basedOn w:val="a"/>
    <w:rsid w:val="00D83FC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4">
    <w:name w:val="xl214"/>
    <w:basedOn w:val="a"/>
    <w:rsid w:val="00D83FCD"/>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215">
    <w:name w:val="xl215"/>
    <w:basedOn w:val="a"/>
    <w:rsid w:val="00D83FC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6">
    <w:name w:val="xl216"/>
    <w:basedOn w:val="a"/>
    <w:rsid w:val="00D83FC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7">
    <w:name w:val="xl217"/>
    <w:basedOn w:val="a"/>
    <w:rsid w:val="00D83FC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8">
    <w:name w:val="xl218"/>
    <w:basedOn w:val="a"/>
    <w:rsid w:val="00D83FCD"/>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9">
    <w:name w:val="xl219"/>
    <w:basedOn w:val="a"/>
    <w:rsid w:val="00D83FCD"/>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0">
    <w:name w:val="xl220"/>
    <w:basedOn w:val="a"/>
    <w:rsid w:val="00D83FCD"/>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1">
    <w:name w:val="xl221"/>
    <w:basedOn w:val="a"/>
    <w:rsid w:val="00D83FC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2">
    <w:name w:val="xl222"/>
    <w:basedOn w:val="a"/>
    <w:rsid w:val="00D83FC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3">
    <w:name w:val="xl223"/>
    <w:basedOn w:val="a"/>
    <w:rsid w:val="00D83FC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4">
    <w:name w:val="xl224"/>
    <w:basedOn w:val="a"/>
    <w:rsid w:val="00D83FC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5">
    <w:name w:val="xl225"/>
    <w:basedOn w:val="a"/>
    <w:rsid w:val="00D83FCD"/>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6">
    <w:name w:val="xl226"/>
    <w:basedOn w:val="a"/>
    <w:rsid w:val="00D83FC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7">
    <w:name w:val="xl227"/>
    <w:basedOn w:val="a"/>
    <w:rsid w:val="00D83FC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8">
    <w:name w:val="xl228"/>
    <w:basedOn w:val="a"/>
    <w:rsid w:val="00D83FC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9">
    <w:name w:val="xl229"/>
    <w:basedOn w:val="a"/>
    <w:rsid w:val="00D83FC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0">
    <w:name w:val="xl230"/>
    <w:basedOn w:val="a"/>
    <w:rsid w:val="00D83FCD"/>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1">
    <w:name w:val="xl231"/>
    <w:basedOn w:val="a"/>
    <w:rsid w:val="00D83FC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2">
    <w:name w:val="xl232"/>
    <w:basedOn w:val="a"/>
    <w:rsid w:val="00D83FCD"/>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3">
    <w:name w:val="xl233"/>
    <w:basedOn w:val="a"/>
    <w:rsid w:val="00D83FCD"/>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34">
    <w:name w:val="xl234"/>
    <w:basedOn w:val="a"/>
    <w:rsid w:val="00D83FCD"/>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35">
    <w:name w:val="xl235"/>
    <w:basedOn w:val="a"/>
    <w:rsid w:val="00D83FC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36">
    <w:name w:val="xl236"/>
    <w:basedOn w:val="a"/>
    <w:rsid w:val="00D83FCD"/>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37">
    <w:name w:val="xl237"/>
    <w:basedOn w:val="a"/>
    <w:rsid w:val="00D83FC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38">
    <w:name w:val="xl238"/>
    <w:basedOn w:val="a"/>
    <w:rsid w:val="00D83FC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239">
    <w:name w:val="xl239"/>
    <w:basedOn w:val="a"/>
    <w:rsid w:val="00D83FCD"/>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240">
    <w:name w:val="xl240"/>
    <w:basedOn w:val="a"/>
    <w:rsid w:val="00D83FC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241">
    <w:name w:val="xl241"/>
    <w:basedOn w:val="a"/>
    <w:rsid w:val="00D83FC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242">
    <w:name w:val="xl242"/>
    <w:basedOn w:val="a"/>
    <w:rsid w:val="00D83FCD"/>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243">
    <w:name w:val="xl243"/>
    <w:basedOn w:val="a"/>
    <w:rsid w:val="00D83FCD"/>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44">
    <w:name w:val="xl244"/>
    <w:basedOn w:val="a"/>
    <w:rsid w:val="00D83FCD"/>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45">
    <w:name w:val="xl245"/>
    <w:basedOn w:val="a"/>
    <w:rsid w:val="00D83FCD"/>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46">
    <w:name w:val="xl246"/>
    <w:basedOn w:val="a"/>
    <w:rsid w:val="00D83FCD"/>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47">
    <w:name w:val="xl247"/>
    <w:basedOn w:val="a"/>
    <w:rsid w:val="00D83FCD"/>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48">
    <w:name w:val="xl248"/>
    <w:basedOn w:val="a"/>
    <w:rsid w:val="00D83FCD"/>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49">
    <w:name w:val="xl249"/>
    <w:basedOn w:val="a"/>
    <w:rsid w:val="00D83FC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50">
    <w:name w:val="xl250"/>
    <w:basedOn w:val="a"/>
    <w:rsid w:val="00D83FC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1">
    <w:name w:val="xl251"/>
    <w:basedOn w:val="a"/>
    <w:rsid w:val="00D83FCD"/>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2">
    <w:name w:val="xl252"/>
    <w:basedOn w:val="a"/>
    <w:rsid w:val="00D83FC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3">
    <w:name w:val="xl253"/>
    <w:basedOn w:val="a"/>
    <w:rsid w:val="00D83FCD"/>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4">
    <w:name w:val="xl254"/>
    <w:basedOn w:val="a"/>
    <w:rsid w:val="00D83FCD"/>
    <w:pP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255">
    <w:name w:val="xl255"/>
    <w:basedOn w:val="a"/>
    <w:rsid w:val="00D83FC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56">
    <w:name w:val="xl256"/>
    <w:basedOn w:val="a"/>
    <w:rsid w:val="00D83FCD"/>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57">
    <w:name w:val="xl257"/>
    <w:basedOn w:val="a"/>
    <w:rsid w:val="00D83FC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58">
    <w:name w:val="xl258"/>
    <w:basedOn w:val="a"/>
    <w:rsid w:val="00D83FCD"/>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styleId="af">
    <w:name w:val="Balloon Text"/>
    <w:basedOn w:val="a"/>
    <w:link w:val="af0"/>
    <w:uiPriority w:val="99"/>
    <w:semiHidden/>
    <w:unhideWhenUsed/>
    <w:rsid w:val="00D83FCD"/>
    <w:pPr>
      <w:spacing w:after="0" w:line="240" w:lineRule="auto"/>
    </w:pPr>
    <w:rPr>
      <w:rFonts w:ascii="Segoe UI" w:eastAsia="Times New Roman" w:hAnsi="Segoe UI" w:cs="Times New Roman"/>
      <w:sz w:val="18"/>
      <w:szCs w:val="18"/>
      <w:lang w:val="uk-UA" w:eastAsia="uk-UA"/>
    </w:rPr>
  </w:style>
  <w:style w:type="character" w:customStyle="1" w:styleId="af0">
    <w:name w:val="Текст выноски Знак"/>
    <w:basedOn w:val="a0"/>
    <w:link w:val="af"/>
    <w:uiPriority w:val="99"/>
    <w:semiHidden/>
    <w:rsid w:val="00D83FCD"/>
    <w:rPr>
      <w:rFonts w:ascii="Segoe UI" w:eastAsia="Times New Roman" w:hAnsi="Segoe UI" w:cs="Times New Roman"/>
      <w:sz w:val="18"/>
      <w:szCs w:val="18"/>
      <w:lang w:val="uk-UA" w:eastAsia="uk-UA"/>
    </w:rPr>
  </w:style>
  <w:style w:type="paragraph" w:customStyle="1" w:styleId="xl259">
    <w:name w:val="xl259"/>
    <w:basedOn w:val="a"/>
    <w:rsid w:val="00D83FC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260">
    <w:name w:val="xl260"/>
    <w:basedOn w:val="a"/>
    <w:rsid w:val="00D83FCD"/>
    <w:pPr>
      <w:spacing w:before="100" w:beforeAutospacing="1" w:after="100" w:afterAutospacing="1" w:line="240" w:lineRule="auto"/>
      <w:jc w:val="center"/>
    </w:pPr>
    <w:rPr>
      <w:rFonts w:ascii="Times New Roman" w:eastAsia="Times New Roman" w:hAnsi="Times New Roman" w:cs="Times New Roman"/>
      <w:color w:val="000000"/>
      <w:sz w:val="16"/>
      <w:szCs w:val="16"/>
      <w:lang w:eastAsia="ru-RU"/>
    </w:rPr>
  </w:style>
  <w:style w:type="paragraph" w:customStyle="1" w:styleId="xl261">
    <w:name w:val="xl261"/>
    <w:basedOn w:val="a"/>
    <w:rsid w:val="00D83FCD"/>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262">
    <w:name w:val="xl262"/>
    <w:basedOn w:val="a"/>
    <w:rsid w:val="00D83FCD"/>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263">
    <w:name w:val="xl263"/>
    <w:basedOn w:val="a"/>
    <w:rsid w:val="00D83FCD"/>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z0098-13/print" TargetMode="External"/><Relationship Id="rId3" Type="http://schemas.openxmlformats.org/officeDocument/2006/relationships/styles" Target="styles.xml"/><Relationship Id="rId7" Type="http://schemas.openxmlformats.org/officeDocument/2006/relationships/hyperlink" Target="https://zakon.rada.gov.ua/laws/show/z0098-13/prin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z0098-13/print"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2297-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668FA4-A990-4E2C-9F8A-74ACAF28A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4891</TotalTime>
  <Pages>1</Pages>
  <Words>5608</Words>
  <Characters>31966</Characters>
  <Application>Microsoft Office Word</Application>
  <DocSecurity>0</DocSecurity>
  <Lines>266</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natalya</dc:creator>
  <cp:lastModifiedBy>natalya</cp:lastModifiedBy>
  <cp:revision>35</cp:revision>
  <cp:lastPrinted>2023-06-26T07:19:00Z</cp:lastPrinted>
  <dcterms:created xsi:type="dcterms:W3CDTF">2023-05-24T12:21:00Z</dcterms:created>
  <dcterms:modified xsi:type="dcterms:W3CDTF">2023-06-26T07:21:00Z</dcterms:modified>
</cp:coreProperties>
</file>